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4087" w:rsidRDefault="00616D7E" w:rsidP="00A7672A">
      <w:pPr>
        <w:spacing w:line="360" w:lineRule="auto"/>
        <w:jc w:val="center"/>
        <w:rPr>
          <w:rFonts w:ascii="Times New Roman" w:hAnsi="Times New Roman" w:cs="Times New Roman"/>
          <w:b/>
          <w:sz w:val="32"/>
          <w:szCs w:val="32"/>
        </w:rPr>
      </w:pPr>
      <w:r w:rsidRPr="00616D7E">
        <w:rPr>
          <w:rFonts w:ascii="Times New Roman" w:hAnsi="Times New Roman" w:cs="Times New Roman"/>
          <w:b/>
          <w:sz w:val="32"/>
          <w:szCs w:val="32"/>
        </w:rPr>
        <w:t>CLOUD RESOURCE SCALING FOR TIME-BOUNDED AND UNBOUNDED BIG DATA STREAMING APPLICATIONS</w:t>
      </w:r>
    </w:p>
    <w:p w:rsidR="00616D7E" w:rsidRDefault="00616D7E" w:rsidP="00A7672A">
      <w:pPr>
        <w:spacing w:line="360" w:lineRule="auto"/>
        <w:jc w:val="center"/>
        <w:rPr>
          <w:rFonts w:ascii="Times New Roman" w:hAnsi="Times New Roman" w:cs="Times New Roman"/>
          <w:b/>
          <w:sz w:val="32"/>
          <w:szCs w:val="32"/>
        </w:rPr>
      </w:pPr>
    </w:p>
    <w:p w:rsidR="00616D7E" w:rsidRDefault="00616D7E" w:rsidP="00A7672A">
      <w:pPr>
        <w:spacing w:line="360" w:lineRule="auto"/>
        <w:jc w:val="both"/>
        <w:rPr>
          <w:rFonts w:ascii="Times New Roman" w:hAnsi="Times New Roman" w:cs="Times New Roman"/>
          <w:b/>
          <w:sz w:val="32"/>
          <w:szCs w:val="32"/>
        </w:rPr>
      </w:pPr>
      <w:r>
        <w:rPr>
          <w:rFonts w:ascii="Times New Roman" w:hAnsi="Times New Roman" w:cs="Times New Roman"/>
          <w:b/>
          <w:sz w:val="32"/>
          <w:szCs w:val="32"/>
        </w:rPr>
        <w:t>ABSTRACT</w:t>
      </w:r>
    </w:p>
    <w:p w:rsidR="00616D7E" w:rsidRDefault="00616D7E" w:rsidP="00A7672A">
      <w:pPr>
        <w:spacing w:line="360" w:lineRule="auto"/>
        <w:jc w:val="both"/>
        <w:rPr>
          <w:rFonts w:ascii="Times New Roman" w:hAnsi="Times New Roman" w:cs="Times New Roman"/>
          <w:sz w:val="28"/>
          <w:szCs w:val="28"/>
        </w:rPr>
      </w:pPr>
      <w:r w:rsidRPr="00616D7E">
        <w:rPr>
          <w:rFonts w:ascii="Times New Roman" w:hAnsi="Times New Roman" w:cs="Times New Roman"/>
          <w:sz w:val="28"/>
          <w:szCs w:val="28"/>
        </w:rPr>
        <w:t xml:space="preserve">Recent advancements in technology have led to a deluge of big data streams that </w:t>
      </w:r>
      <w:proofErr w:type="gramStart"/>
      <w:r w:rsidRPr="00616D7E">
        <w:rPr>
          <w:rFonts w:ascii="Times New Roman" w:hAnsi="Times New Roman" w:cs="Times New Roman"/>
          <w:sz w:val="28"/>
          <w:szCs w:val="28"/>
        </w:rPr>
        <w:t>require</w:t>
      </w:r>
      <w:proofErr w:type="gramEnd"/>
      <w:r w:rsidRPr="00616D7E">
        <w:rPr>
          <w:rFonts w:ascii="Times New Roman" w:hAnsi="Times New Roman" w:cs="Times New Roman"/>
          <w:sz w:val="28"/>
          <w:szCs w:val="28"/>
        </w:rPr>
        <w:t xml:space="preserve"> real-time analysis with strict latency constraints. A major challenge, however, is determining the amount of resources required by applications processing these streams given their high volume, velocity and variety. The majority of research efforts on resource scaling in the cloud are investigated from the cloud provider’s perspective with little consideration for multiple resource bottlenecks. We aim at analyzing the resource scaling problem from an application provider’s point of view such that efficient scaling decisions can be made. This paper provides two contributions to the study of resource scaling for big data streaming applications in the cloud. First, we present a Layered Multi-dimensional Hidden Markov Model (LMD-HMM) for managing time-bounded streaming applications. Second, to cater to unbounded streaming applications, we propose a framework based on a Layered Multi-dimensional Hidden Semi-Markov Model (LMD-HSMM). The parameters in our models are evaluated using modified Forward and Backward algorithms. Our detailed experimental evaluation results show that LMDHMM is very effective with respect to cloud resource prediction for bounded streaming applications running for shorter periods while the LMD-HSMM accurately predicts the resource usage for streaming applications running for longer periods.</w:t>
      </w:r>
    </w:p>
    <w:p w:rsidR="00616D7E" w:rsidRDefault="00616D7E" w:rsidP="00A7672A">
      <w:pPr>
        <w:spacing w:line="360" w:lineRule="auto"/>
        <w:jc w:val="both"/>
        <w:rPr>
          <w:rFonts w:ascii="Times New Roman" w:hAnsi="Times New Roman" w:cs="Times New Roman"/>
          <w:sz w:val="28"/>
          <w:szCs w:val="28"/>
        </w:rPr>
      </w:pPr>
    </w:p>
    <w:p w:rsidR="00616D7E" w:rsidRDefault="00616D7E" w:rsidP="00A7672A">
      <w:pPr>
        <w:spacing w:line="360" w:lineRule="auto"/>
        <w:jc w:val="both"/>
        <w:rPr>
          <w:rFonts w:ascii="Times New Roman" w:hAnsi="Times New Roman" w:cs="Times New Roman"/>
          <w:b/>
          <w:sz w:val="28"/>
          <w:szCs w:val="28"/>
        </w:rPr>
      </w:pPr>
      <w:r w:rsidRPr="00616D7E">
        <w:rPr>
          <w:rFonts w:ascii="Times New Roman" w:hAnsi="Times New Roman" w:cs="Times New Roman"/>
          <w:b/>
          <w:sz w:val="28"/>
          <w:szCs w:val="28"/>
        </w:rPr>
        <w:lastRenderedPageBreak/>
        <w:t>EXISTING SYSTEM</w:t>
      </w:r>
    </w:p>
    <w:p w:rsidR="00616D7E" w:rsidRDefault="00616D7E" w:rsidP="00A7672A">
      <w:pPr>
        <w:spacing w:line="360" w:lineRule="auto"/>
        <w:jc w:val="both"/>
        <w:rPr>
          <w:rFonts w:ascii="Times New Roman" w:hAnsi="Times New Roman" w:cs="Times New Roman"/>
          <w:sz w:val="28"/>
          <w:szCs w:val="28"/>
        </w:rPr>
      </w:pPr>
      <w:r w:rsidRPr="00616D7E">
        <w:rPr>
          <w:rFonts w:ascii="Times New Roman" w:hAnsi="Times New Roman" w:cs="Times New Roman"/>
          <w:sz w:val="28"/>
          <w:szCs w:val="28"/>
        </w:rPr>
        <w:t xml:space="preserve">  In existing predictive approaches proposed for streaming applications can be cumbersome and may lead to inaccurate results. This problem is further complicated by the stringent delay constraints, increasing parallel computation requirements, dynamically changing data volumes and arrival rates of the data streams. Overall, these techniques often address the auto-scaling problem from a cloud provider’s point of view and mostly focus on web applications</w:t>
      </w:r>
      <w:r>
        <w:rPr>
          <w:rFonts w:ascii="Times New Roman" w:hAnsi="Times New Roman" w:cs="Times New Roman"/>
          <w:sz w:val="28"/>
          <w:szCs w:val="28"/>
        </w:rPr>
        <w:t>.</w:t>
      </w:r>
    </w:p>
    <w:p w:rsidR="00616D7E" w:rsidRPr="00616D7E" w:rsidRDefault="00616D7E" w:rsidP="00A7672A">
      <w:pPr>
        <w:spacing w:line="360" w:lineRule="auto"/>
        <w:jc w:val="both"/>
        <w:rPr>
          <w:rFonts w:ascii="Times New Roman" w:hAnsi="Times New Roman" w:cs="Times New Roman"/>
          <w:b/>
          <w:sz w:val="28"/>
          <w:szCs w:val="28"/>
        </w:rPr>
      </w:pPr>
    </w:p>
    <w:p w:rsidR="00616D7E" w:rsidRDefault="00616D7E" w:rsidP="00A7672A">
      <w:pPr>
        <w:spacing w:line="360" w:lineRule="auto"/>
        <w:jc w:val="both"/>
        <w:rPr>
          <w:rFonts w:ascii="Times New Roman" w:hAnsi="Times New Roman" w:cs="Times New Roman"/>
          <w:b/>
          <w:sz w:val="28"/>
          <w:szCs w:val="28"/>
        </w:rPr>
      </w:pPr>
      <w:r w:rsidRPr="00616D7E">
        <w:rPr>
          <w:rFonts w:ascii="Times New Roman" w:hAnsi="Times New Roman" w:cs="Times New Roman"/>
          <w:b/>
          <w:sz w:val="28"/>
          <w:szCs w:val="28"/>
        </w:rPr>
        <w:t>DISADVANTAGE</w:t>
      </w:r>
    </w:p>
    <w:p w:rsidR="00616D7E" w:rsidRPr="00616D7E" w:rsidRDefault="00616D7E" w:rsidP="00A7672A">
      <w:pPr>
        <w:pStyle w:val="ListParagraph"/>
        <w:numPr>
          <w:ilvl w:val="0"/>
          <w:numId w:val="1"/>
        </w:numPr>
        <w:spacing w:line="360" w:lineRule="auto"/>
        <w:jc w:val="both"/>
        <w:rPr>
          <w:rFonts w:ascii="Times New Roman" w:hAnsi="Times New Roman" w:cs="Times New Roman"/>
          <w:sz w:val="28"/>
          <w:szCs w:val="28"/>
        </w:rPr>
      </w:pPr>
      <w:r w:rsidRPr="00616D7E">
        <w:rPr>
          <w:rFonts w:ascii="Times New Roman" w:hAnsi="Times New Roman" w:cs="Times New Roman"/>
          <w:sz w:val="28"/>
          <w:szCs w:val="28"/>
        </w:rPr>
        <w:t>It also presents the challenges encountered in determining resources for big data stream processing applications.</w:t>
      </w:r>
    </w:p>
    <w:p w:rsidR="00616D7E" w:rsidRPr="00616D7E" w:rsidRDefault="00616D7E" w:rsidP="00A7672A">
      <w:pPr>
        <w:pStyle w:val="ListParagraph"/>
        <w:numPr>
          <w:ilvl w:val="0"/>
          <w:numId w:val="1"/>
        </w:numPr>
        <w:spacing w:line="360" w:lineRule="auto"/>
        <w:jc w:val="both"/>
        <w:rPr>
          <w:rFonts w:ascii="Times New Roman" w:hAnsi="Times New Roman" w:cs="Times New Roman"/>
          <w:sz w:val="28"/>
          <w:szCs w:val="28"/>
        </w:rPr>
      </w:pPr>
      <w:r w:rsidRPr="00616D7E">
        <w:rPr>
          <w:rFonts w:ascii="Times New Roman" w:hAnsi="Times New Roman" w:cs="Times New Roman"/>
          <w:sz w:val="28"/>
          <w:szCs w:val="28"/>
        </w:rPr>
        <w:t>In the face of dynamic workloads, SPEs need to be able to automatically handle the fluctuating demands and scale accordingly without disrupting existing requests.</w:t>
      </w:r>
    </w:p>
    <w:p w:rsidR="00616D7E" w:rsidRDefault="00616D7E" w:rsidP="00A7672A">
      <w:pPr>
        <w:pStyle w:val="ListParagraph"/>
        <w:numPr>
          <w:ilvl w:val="0"/>
          <w:numId w:val="1"/>
        </w:numPr>
        <w:spacing w:line="360" w:lineRule="auto"/>
        <w:jc w:val="both"/>
        <w:rPr>
          <w:rFonts w:ascii="Times New Roman" w:hAnsi="Times New Roman" w:cs="Times New Roman"/>
          <w:sz w:val="28"/>
          <w:szCs w:val="28"/>
        </w:rPr>
      </w:pPr>
      <w:r w:rsidRPr="00616D7E">
        <w:rPr>
          <w:rFonts w:ascii="Times New Roman" w:hAnsi="Times New Roman" w:cs="Times New Roman"/>
          <w:sz w:val="28"/>
          <w:szCs w:val="28"/>
        </w:rPr>
        <w:t>It streaming applications are only allocated a fixed amount of resources at deployment time</w:t>
      </w:r>
      <w:r>
        <w:rPr>
          <w:rFonts w:ascii="Times New Roman" w:hAnsi="Times New Roman" w:cs="Times New Roman"/>
          <w:sz w:val="28"/>
          <w:szCs w:val="28"/>
        </w:rPr>
        <w:t>.</w:t>
      </w:r>
    </w:p>
    <w:p w:rsidR="00616D7E" w:rsidRDefault="00616D7E" w:rsidP="00A7672A">
      <w:pPr>
        <w:spacing w:line="360" w:lineRule="auto"/>
        <w:jc w:val="both"/>
        <w:rPr>
          <w:rFonts w:ascii="Times New Roman" w:hAnsi="Times New Roman" w:cs="Times New Roman"/>
          <w:sz w:val="28"/>
          <w:szCs w:val="28"/>
        </w:rPr>
      </w:pPr>
    </w:p>
    <w:p w:rsidR="00616D7E" w:rsidRDefault="00616D7E" w:rsidP="00A7672A">
      <w:pPr>
        <w:spacing w:line="360" w:lineRule="auto"/>
        <w:jc w:val="both"/>
        <w:rPr>
          <w:rFonts w:ascii="Times New Roman" w:hAnsi="Times New Roman" w:cs="Times New Roman"/>
          <w:sz w:val="28"/>
          <w:szCs w:val="28"/>
        </w:rPr>
      </w:pPr>
    </w:p>
    <w:p w:rsidR="00616D7E" w:rsidRDefault="00616D7E" w:rsidP="00A7672A">
      <w:pPr>
        <w:spacing w:line="360" w:lineRule="auto"/>
        <w:jc w:val="both"/>
        <w:rPr>
          <w:rFonts w:ascii="Times New Roman" w:hAnsi="Times New Roman" w:cs="Times New Roman"/>
          <w:sz w:val="28"/>
          <w:szCs w:val="28"/>
        </w:rPr>
      </w:pPr>
    </w:p>
    <w:p w:rsidR="00616D7E" w:rsidRDefault="00616D7E" w:rsidP="00A7672A">
      <w:pPr>
        <w:spacing w:line="360" w:lineRule="auto"/>
        <w:jc w:val="both"/>
        <w:rPr>
          <w:rFonts w:ascii="Times New Roman" w:hAnsi="Times New Roman" w:cs="Times New Roman"/>
          <w:sz w:val="28"/>
          <w:szCs w:val="28"/>
        </w:rPr>
      </w:pPr>
    </w:p>
    <w:p w:rsidR="00616D7E" w:rsidRDefault="00616D7E" w:rsidP="00A7672A">
      <w:pPr>
        <w:spacing w:line="360" w:lineRule="auto"/>
        <w:jc w:val="both"/>
        <w:rPr>
          <w:rFonts w:ascii="Times New Roman" w:hAnsi="Times New Roman" w:cs="Times New Roman"/>
          <w:sz w:val="28"/>
          <w:szCs w:val="28"/>
        </w:rPr>
      </w:pPr>
    </w:p>
    <w:p w:rsidR="00616D7E" w:rsidRDefault="00616D7E" w:rsidP="00A7672A">
      <w:pPr>
        <w:spacing w:line="360" w:lineRule="auto"/>
        <w:jc w:val="both"/>
        <w:rPr>
          <w:rFonts w:ascii="Times New Roman" w:hAnsi="Times New Roman" w:cs="Times New Roman"/>
          <w:sz w:val="28"/>
          <w:szCs w:val="28"/>
        </w:rPr>
      </w:pPr>
    </w:p>
    <w:p w:rsidR="00616D7E" w:rsidRDefault="00616D7E" w:rsidP="00A7672A">
      <w:pPr>
        <w:spacing w:line="360" w:lineRule="auto"/>
        <w:jc w:val="both"/>
        <w:rPr>
          <w:rFonts w:ascii="Times New Roman" w:hAnsi="Times New Roman" w:cs="Times New Roman"/>
          <w:b/>
          <w:sz w:val="28"/>
          <w:szCs w:val="28"/>
        </w:rPr>
      </w:pPr>
      <w:r w:rsidRPr="00616D7E">
        <w:rPr>
          <w:rFonts w:ascii="Times New Roman" w:hAnsi="Times New Roman" w:cs="Times New Roman"/>
          <w:b/>
          <w:sz w:val="28"/>
          <w:szCs w:val="28"/>
        </w:rPr>
        <w:lastRenderedPageBreak/>
        <w:t>PROPOSED SYSTEM</w:t>
      </w:r>
    </w:p>
    <w:p w:rsidR="00616D7E" w:rsidRPr="001D00C0" w:rsidRDefault="00616D7E" w:rsidP="00A7672A">
      <w:pPr>
        <w:spacing w:line="360" w:lineRule="auto"/>
        <w:jc w:val="both"/>
        <w:rPr>
          <w:rFonts w:ascii="Times New Roman" w:hAnsi="Times New Roman" w:cs="Times New Roman"/>
          <w:b/>
          <w:sz w:val="28"/>
          <w:szCs w:val="28"/>
        </w:rPr>
      </w:pPr>
      <w:r w:rsidRPr="001D00C0">
        <w:rPr>
          <w:rFonts w:ascii="Times New Roman" w:hAnsi="Times New Roman" w:cs="Times New Roman"/>
          <w:sz w:val="28"/>
          <w:szCs w:val="28"/>
        </w:rPr>
        <w:t xml:space="preserve">We proposed the use of a layered multi-dimensional HMM (LMD-HMM) framework to facilitate the automatic scaling up/down of resources (i.e., add or decommission virtual machine) for time-bounded streaming applications. The proposed design provides an approach for </w:t>
      </w:r>
      <w:proofErr w:type="spellStart"/>
      <w:r w:rsidRPr="001D00C0">
        <w:rPr>
          <w:rFonts w:ascii="Times New Roman" w:hAnsi="Times New Roman" w:cs="Times New Roman"/>
          <w:sz w:val="28"/>
          <w:szCs w:val="28"/>
        </w:rPr>
        <w:t>modelling</w:t>
      </w:r>
      <w:proofErr w:type="spellEnd"/>
      <w:r w:rsidRPr="001D00C0">
        <w:rPr>
          <w:rFonts w:ascii="Times New Roman" w:hAnsi="Times New Roman" w:cs="Times New Roman"/>
          <w:sz w:val="28"/>
          <w:szCs w:val="28"/>
        </w:rPr>
        <w:t xml:space="preserve"> each application individually at the lower-layer while the upper-layer models interactions between </w:t>
      </w:r>
      <w:proofErr w:type="gramStart"/>
      <w:r w:rsidRPr="001D00C0">
        <w:rPr>
          <w:rFonts w:ascii="Times New Roman" w:hAnsi="Times New Roman" w:cs="Times New Roman"/>
          <w:sz w:val="28"/>
          <w:szCs w:val="28"/>
        </w:rPr>
        <w:t>group</w:t>
      </w:r>
      <w:proofErr w:type="gramEnd"/>
      <w:r w:rsidRPr="001D00C0">
        <w:rPr>
          <w:rFonts w:ascii="Times New Roman" w:hAnsi="Times New Roman" w:cs="Times New Roman"/>
          <w:sz w:val="28"/>
          <w:szCs w:val="28"/>
        </w:rPr>
        <w:t xml:space="preserve"> of streaming applications running on a cluster. However, our experimental results showed that the LMDHMM may not be sufficiently accurate for predicting the resource needs of unbounded streaming applications that run over very long periods.</w:t>
      </w:r>
    </w:p>
    <w:p w:rsidR="00616D7E" w:rsidRDefault="001D00C0" w:rsidP="00A7672A">
      <w:pPr>
        <w:spacing w:line="360" w:lineRule="auto"/>
        <w:jc w:val="both"/>
        <w:rPr>
          <w:rFonts w:ascii="Times New Roman" w:hAnsi="Times New Roman" w:cs="Times New Roman"/>
          <w:b/>
          <w:sz w:val="28"/>
          <w:szCs w:val="28"/>
        </w:rPr>
      </w:pPr>
      <w:r w:rsidRPr="001D00C0">
        <w:rPr>
          <w:rFonts w:ascii="Times New Roman" w:hAnsi="Times New Roman" w:cs="Times New Roman"/>
          <w:b/>
          <w:sz w:val="28"/>
          <w:szCs w:val="28"/>
        </w:rPr>
        <w:t>ADVANTAGE</w:t>
      </w:r>
    </w:p>
    <w:p w:rsidR="001D00C0" w:rsidRPr="001D00C0" w:rsidRDefault="001D00C0" w:rsidP="00A7672A">
      <w:pPr>
        <w:pStyle w:val="ListParagraph"/>
        <w:numPr>
          <w:ilvl w:val="0"/>
          <w:numId w:val="2"/>
        </w:numPr>
        <w:spacing w:line="360" w:lineRule="auto"/>
        <w:jc w:val="both"/>
        <w:rPr>
          <w:rFonts w:ascii="Times New Roman" w:hAnsi="Times New Roman" w:cs="Times New Roman"/>
          <w:b/>
          <w:sz w:val="28"/>
          <w:szCs w:val="28"/>
        </w:rPr>
      </w:pPr>
      <w:r w:rsidRPr="001D00C0">
        <w:rPr>
          <w:rFonts w:ascii="Times New Roman" w:hAnsi="Times New Roman" w:cs="Times New Roman"/>
          <w:sz w:val="28"/>
          <w:szCs w:val="28"/>
        </w:rPr>
        <w:t>It can be attributed to its implicit assumption of constant or geometric distribution of resource consumption state durations that do not change over time.</w:t>
      </w:r>
    </w:p>
    <w:p w:rsidR="00A7672A" w:rsidRDefault="00A7672A" w:rsidP="00A7672A">
      <w:pPr>
        <w:spacing w:line="360" w:lineRule="auto"/>
        <w:jc w:val="both"/>
        <w:rPr>
          <w:rFonts w:ascii="Times New Roman" w:hAnsi="Times New Roman" w:cs="Times New Roman"/>
          <w:b/>
          <w:sz w:val="28"/>
          <w:szCs w:val="28"/>
        </w:rPr>
      </w:pPr>
    </w:p>
    <w:p w:rsidR="00A7672A" w:rsidRDefault="00A7672A" w:rsidP="00A7672A">
      <w:pPr>
        <w:spacing w:line="360" w:lineRule="auto"/>
        <w:rPr>
          <w:rFonts w:ascii="Times New Roman" w:hAnsi="Times New Roman" w:cs="Times New Roman"/>
          <w:b/>
          <w:sz w:val="28"/>
          <w:szCs w:val="28"/>
        </w:rPr>
      </w:pPr>
      <w:r>
        <w:rPr>
          <w:rFonts w:ascii="Times New Roman" w:hAnsi="Times New Roman" w:cs="Times New Roman"/>
          <w:b/>
          <w:sz w:val="28"/>
          <w:szCs w:val="28"/>
        </w:rPr>
        <w:br w:type="page"/>
      </w:r>
    </w:p>
    <w:p w:rsidR="00E65710" w:rsidRDefault="00E65710" w:rsidP="00A7672A">
      <w:pPr>
        <w:shd w:val="clear" w:color="auto" w:fill="FFFFFF"/>
        <w:spacing w:before="100" w:beforeAutospacing="1" w:after="375" w:line="360" w:lineRule="auto"/>
        <w:outlineLvl w:val="0"/>
        <w:rPr>
          <w:b/>
          <w:bCs/>
          <w:color w:val="222222"/>
          <w:kern w:val="36"/>
          <w:sz w:val="28"/>
          <w:szCs w:val="28"/>
        </w:rPr>
      </w:pPr>
      <w:r>
        <w:rPr>
          <w:b/>
          <w:bCs/>
          <w:color w:val="222222"/>
          <w:kern w:val="36"/>
          <w:sz w:val="28"/>
          <w:szCs w:val="28"/>
        </w:rPr>
        <w:lastRenderedPageBreak/>
        <w:t>SYSTEM CONFIGURATION:</w:t>
      </w:r>
    </w:p>
    <w:p w:rsidR="00E65710" w:rsidRDefault="00E65710" w:rsidP="00A7672A">
      <w:pPr>
        <w:shd w:val="clear" w:color="auto" w:fill="FFFFFF"/>
        <w:spacing w:before="100" w:beforeAutospacing="1" w:after="375" w:line="360" w:lineRule="auto"/>
        <w:outlineLvl w:val="0"/>
        <w:rPr>
          <w:b/>
          <w:bCs/>
          <w:color w:val="222222"/>
          <w:kern w:val="36"/>
          <w:sz w:val="28"/>
          <w:szCs w:val="28"/>
        </w:rPr>
      </w:pPr>
      <w:r>
        <w:rPr>
          <w:b/>
          <w:bCs/>
          <w:color w:val="222222"/>
          <w:kern w:val="36"/>
          <w:sz w:val="28"/>
          <w:szCs w:val="28"/>
        </w:rPr>
        <w:t>HARDWARE CONFIGURATION:</w:t>
      </w:r>
    </w:p>
    <w:p w:rsidR="00E65710" w:rsidRDefault="00E65710" w:rsidP="00A7672A">
      <w:pPr>
        <w:pStyle w:val="Heading1"/>
        <w:keepNext/>
        <w:numPr>
          <w:ilvl w:val="0"/>
          <w:numId w:val="3"/>
        </w:numPr>
        <w:spacing w:before="240" w:after="60" w:line="360" w:lineRule="auto"/>
        <w:jc w:val="both"/>
        <w:rPr>
          <w:rFonts w:ascii="Times New Roman" w:hAnsi="Times New Roman" w:cs="Times New Roman"/>
          <w:sz w:val="24"/>
          <w:szCs w:val="24"/>
        </w:rPr>
      </w:pPr>
      <w:r>
        <w:rPr>
          <w:rFonts w:ascii="Times New Roman" w:hAnsi="Times New Roman" w:cs="Times New Roman"/>
          <w:sz w:val="24"/>
          <w:szCs w:val="24"/>
        </w:rPr>
        <w:t>Processor</w:t>
      </w:r>
      <w:r>
        <w:rPr>
          <w:rFonts w:ascii="Times New Roman" w:hAnsi="Times New Roman" w:cs="Times New Roman"/>
          <w:sz w:val="24"/>
          <w:szCs w:val="24"/>
        </w:rPr>
        <w:tab/>
      </w:r>
      <w:r>
        <w:rPr>
          <w:rFonts w:ascii="Times New Roman" w:hAnsi="Times New Roman" w:cs="Times New Roman"/>
          <w:sz w:val="24"/>
          <w:szCs w:val="24"/>
        </w:rPr>
        <w:tab/>
        <w:t>-</w:t>
      </w:r>
      <w:r>
        <w:rPr>
          <w:rFonts w:ascii="Times New Roman" w:hAnsi="Times New Roman" w:cs="Times New Roman"/>
          <w:sz w:val="24"/>
          <w:szCs w:val="24"/>
        </w:rPr>
        <w:tab/>
        <w:t>Intel 3</w:t>
      </w:r>
    </w:p>
    <w:p w:rsidR="00E65710" w:rsidRDefault="00E65710" w:rsidP="00A7672A">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Speed</w:t>
      </w:r>
      <w:r>
        <w:rPr>
          <w:rFonts w:ascii="Times New Roman" w:hAnsi="Times New Roman" w:cs="Times New Roman"/>
          <w:sz w:val="24"/>
          <w:szCs w:val="24"/>
        </w:rPr>
        <w:tab/>
      </w:r>
      <w:r>
        <w:rPr>
          <w:rFonts w:ascii="Times New Roman" w:hAnsi="Times New Roman" w:cs="Times New Roman"/>
          <w:sz w:val="24"/>
          <w:szCs w:val="24"/>
        </w:rPr>
        <w:tab/>
        <w:t xml:space="preserve">-           2.5 </w:t>
      </w:r>
      <w:proofErr w:type="spellStart"/>
      <w:r>
        <w:rPr>
          <w:rFonts w:ascii="Times New Roman" w:hAnsi="Times New Roman" w:cs="Times New Roman"/>
          <w:sz w:val="24"/>
          <w:szCs w:val="24"/>
        </w:rPr>
        <w:t>Ghz</w:t>
      </w:r>
      <w:proofErr w:type="spellEnd"/>
    </w:p>
    <w:p w:rsidR="00E65710" w:rsidRDefault="00E65710" w:rsidP="00A7672A">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RAM</w:t>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t>2GB(min)</w:t>
      </w:r>
    </w:p>
    <w:p w:rsidR="00E65710" w:rsidRDefault="00E65710" w:rsidP="00A7672A">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Hard Disk</w:t>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t>500 MB</w:t>
      </w:r>
    </w:p>
    <w:p w:rsidR="00E65710" w:rsidRDefault="00E65710" w:rsidP="00A7672A">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Key Board</w:t>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t>Standard Windows Keyboard</w:t>
      </w:r>
    </w:p>
    <w:p w:rsidR="00E65710" w:rsidRDefault="00E65710" w:rsidP="00A7672A">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Mouse</w:t>
      </w:r>
      <w:r>
        <w:rPr>
          <w:rFonts w:ascii="Times New Roman" w:hAnsi="Times New Roman" w:cs="Times New Roman"/>
          <w:sz w:val="24"/>
          <w:szCs w:val="24"/>
        </w:rPr>
        <w:tab/>
        <w:t xml:space="preserve">           -    </w:t>
      </w:r>
      <w:r>
        <w:rPr>
          <w:rFonts w:ascii="Times New Roman" w:hAnsi="Times New Roman" w:cs="Times New Roman"/>
          <w:sz w:val="24"/>
          <w:szCs w:val="24"/>
        </w:rPr>
        <w:tab/>
        <w:t>Two or Three Button Mouse</w:t>
      </w:r>
    </w:p>
    <w:p w:rsidR="00E65710" w:rsidRDefault="00E65710" w:rsidP="00A7672A">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Monitor</w:t>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t>LCD</w:t>
      </w:r>
    </w:p>
    <w:p w:rsidR="00E65710" w:rsidRDefault="00E65710" w:rsidP="00A7672A">
      <w:pPr>
        <w:shd w:val="clear" w:color="auto" w:fill="FFFFFF"/>
        <w:spacing w:before="100" w:beforeAutospacing="1" w:after="375" w:line="360" w:lineRule="auto"/>
        <w:jc w:val="both"/>
        <w:outlineLvl w:val="0"/>
        <w:rPr>
          <w:rFonts w:ascii="Times New Roman" w:hAnsi="Times New Roman" w:cs="Times New Roman"/>
          <w:b/>
          <w:bCs/>
          <w:color w:val="222222"/>
          <w:kern w:val="36"/>
          <w:sz w:val="28"/>
          <w:szCs w:val="28"/>
        </w:rPr>
      </w:pPr>
      <w:r>
        <w:rPr>
          <w:b/>
          <w:bCs/>
          <w:color w:val="222222"/>
          <w:kern w:val="36"/>
          <w:sz w:val="28"/>
          <w:szCs w:val="28"/>
        </w:rPr>
        <w:t>SOFTWARE CONFIGURATION:</w:t>
      </w:r>
    </w:p>
    <w:p w:rsidR="00E65710" w:rsidRDefault="00E65710" w:rsidP="00A7672A">
      <w:pPr>
        <w:pStyle w:val="BodyTextIndent"/>
        <w:numPr>
          <w:ilvl w:val="0"/>
          <w:numId w:val="4"/>
        </w:numPr>
        <w:rPr>
          <w:rFonts w:ascii="Times New Roman" w:eastAsiaTheme="minorEastAsia" w:hAnsi="Times New Roman"/>
          <w:sz w:val="24"/>
          <w:szCs w:val="24"/>
        </w:rPr>
      </w:pPr>
      <w:r>
        <w:rPr>
          <w:rFonts w:ascii="Times New Roman" w:hAnsi="Times New Roman"/>
          <w:sz w:val="24"/>
          <w:szCs w:val="24"/>
        </w:rPr>
        <w:t>Operating system</w:t>
      </w:r>
      <w:r>
        <w:rPr>
          <w:rFonts w:ascii="Times New Roman" w:hAnsi="Times New Roman"/>
          <w:sz w:val="24"/>
          <w:szCs w:val="24"/>
        </w:rPr>
        <w:tab/>
        <w:t>-</w:t>
      </w:r>
      <w:r>
        <w:rPr>
          <w:rFonts w:ascii="Times New Roman" w:hAnsi="Times New Roman"/>
          <w:sz w:val="24"/>
          <w:szCs w:val="24"/>
        </w:rPr>
        <w:tab/>
        <w:t>Windows 7 / 10.</w:t>
      </w:r>
    </w:p>
    <w:p w:rsidR="00E65710" w:rsidRDefault="00E65710" w:rsidP="00A7672A">
      <w:pPr>
        <w:pStyle w:val="BodyTextIndent"/>
        <w:numPr>
          <w:ilvl w:val="0"/>
          <w:numId w:val="4"/>
        </w:numPr>
        <w:rPr>
          <w:rFonts w:ascii="Times New Roman" w:hAnsi="Times New Roman"/>
          <w:bCs/>
          <w:sz w:val="24"/>
          <w:szCs w:val="24"/>
        </w:rPr>
      </w:pPr>
      <w:r>
        <w:rPr>
          <w:rFonts w:ascii="Times New Roman" w:hAnsi="Times New Roman"/>
          <w:sz w:val="24"/>
          <w:szCs w:val="24"/>
        </w:rPr>
        <w:t>Coding Language</w:t>
      </w:r>
      <w:r>
        <w:rPr>
          <w:rFonts w:ascii="Times New Roman" w:hAnsi="Times New Roman"/>
          <w:sz w:val="24"/>
          <w:szCs w:val="24"/>
        </w:rPr>
        <w:tab/>
        <w:t>-</w:t>
      </w:r>
      <w:r>
        <w:rPr>
          <w:rFonts w:ascii="Times New Roman" w:hAnsi="Times New Roman"/>
          <w:sz w:val="24"/>
          <w:szCs w:val="24"/>
        </w:rPr>
        <w:tab/>
        <w:t>ASP.Net, C#.Net.</w:t>
      </w:r>
    </w:p>
    <w:p w:rsidR="00E65710" w:rsidRDefault="00E65710" w:rsidP="00A7672A">
      <w:pPr>
        <w:pStyle w:val="BodyTextIndent"/>
        <w:numPr>
          <w:ilvl w:val="0"/>
          <w:numId w:val="4"/>
        </w:numPr>
        <w:rPr>
          <w:rFonts w:ascii="Times New Roman" w:hAnsi="Times New Roman"/>
          <w:bCs/>
          <w:sz w:val="24"/>
          <w:szCs w:val="24"/>
        </w:rPr>
      </w:pPr>
      <w:r>
        <w:rPr>
          <w:rFonts w:ascii="Times New Roman" w:hAnsi="Times New Roman"/>
          <w:sz w:val="24"/>
          <w:szCs w:val="24"/>
        </w:rPr>
        <w:t>Data Base</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SQL Server 2008</w:t>
      </w:r>
    </w:p>
    <w:p w:rsidR="00E65710" w:rsidRDefault="00E65710" w:rsidP="00A7672A">
      <w:pPr>
        <w:pStyle w:val="BodyTextIndent"/>
        <w:numPr>
          <w:ilvl w:val="0"/>
          <w:numId w:val="4"/>
        </w:numPr>
        <w:rPr>
          <w:rFonts w:ascii="Times New Roman" w:hAnsi="Times New Roman"/>
          <w:bCs/>
          <w:sz w:val="24"/>
          <w:szCs w:val="24"/>
        </w:rPr>
      </w:pPr>
      <w:r>
        <w:rPr>
          <w:rFonts w:ascii="Times New Roman" w:hAnsi="Times New Roman"/>
          <w:sz w:val="24"/>
          <w:szCs w:val="24"/>
        </w:rPr>
        <w:t>Tool</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VISUAL STUDIO 2010.</w:t>
      </w:r>
    </w:p>
    <w:p w:rsidR="00A7672A" w:rsidRDefault="00A7672A" w:rsidP="00A7672A">
      <w:pPr>
        <w:spacing w:line="360" w:lineRule="auto"/>
        <w:jc w:val="both"/>
        <w:rPr>
          <w:rFonts w:ascii="Times New Roman" w:hAnsi="Times New Roman" w:cs="Times New Roman"/>
          <w:b/>
          <w:sz w:val="28"/>
          <w:szCs w:val="28"/>
        </w:rPr>
      </w:pPr>
    </w:p>
    <w:p w:rsidR="00A7672A" w:rsidRPr="00A7672A" w:rsidRDefault="00A7672A" w:rsidP="00A7672A">
      <w:pPr>
        <w:spacing w:line="360" w:lineRule="auto"/>
        <w:rPr>
          <w:rFonts w:ascii="Times New Roman" w:hAnsi="Times New Roman" w:cs="Times New Roman"/>
          <w:sz w:val="28"/>
          <w:szCs w:val="28"/>
        </w:rPr>
      </w:pPr>
    </w:p>
    <w:p w:rsidR="00A7672A" w:rsidRPr="00A7672A" w:rsidRDefault="00A7672A" w:rsidP="00A7672A">
      <w:pPr>
        <w:spacing w:line="360" w:lineRule="auto"/>
        <w:rPr>
          <w:rFonts w:ascii="Times New Roman" w:hAnsi="Times New Roman" w:cs="Times New Roman"/>
          <w:sz w:val="28"/>
          <w:szCs w:val="28"/>
        </w:rPr>
      </w:pPr>
    </w:p>
    <w:p w:rsidR="00A7672A" w:rsidRPr="00A7672A" w:rsidRDefault="00A7672A" w:rsidP="00A7672A">
      <w:pPr>
        <w:spacing w:line="360" w:lineRule="auto"/>
        <w:rPr>
          <w:rFonts w:ascii="Times New Roman" w:hAnsi="Times New Roman" w:cs="Times New Roman"/>
          <w:sz w:val="28"/>
          <w:szCs w:val="28"/>
        </w:rPr>
      </w:pPr>
    </w:p>
    <w:p w:rsidR="00A7672A" w:rsidRDefault="00A7672A" w:rsidP="00A7672A">
      <w:pPr>
        <w:spacing w:line="360" w:lineRule="auto"/>
        <w:rPr>
          <w:rFonts w:ascii="Times New Roman" w:hAnsi="Times New Roman" w:cs="Times New Roman"/>
          <w:sz w:val="28"/>
          <w:szCs w:val="28"/>
        </w:rPr>
      </w:pPr>
    </w:p>
    <w:p w:rsidR="00A7672A" w:rsidRDefault="00A7672A" w:rsidP="00A7672A">
      <w:pPr>
        <w:spacing w:line="360" w:lineRule="auto"/>
        <w:rPr>
          <w:rFonts w:ascii="Times New Roman" w:hAnsi="Times New Roman" w:cs="Times New Roman"/>
          <w:sz w:val="28"/>
          <w:szCs w:val="28"/>
        </w:rPr>
      </w:pPr>
    </w:p>
    <w:p w:rsidR="00A7672A" w:rsidRDefault="00A7672A" w:rsidP="00A7672A">
      <w:pPr>
        <w:spacing w:line="360" w:lineRule="auto"/>
        <w:rPr>
          <w:rFonts w:ascii="Times New Roman" w:hAnsi="Times New Roman" w:cs="Times New Roman"/>
          <w:sz w:val="28"/>
          <w:szCs w:val="28"/>
        </w:rPr>
      </w:pPr>
      <w:r>
        <w:rPr>
          <w:rFonts w:ascii="Times New Roman" w:hAnsi="Times New Roman" w:cs="Times New Roman"/>
          <w:sz w:val="28"/>
          <w:szCs w:val="28"/>
        </w:rPr>
        <w:br w:type="page"/>
      </w:r>
    </w:p>
    <w:p w:rsidR="001D00C0" w:rsidRDefault="00A7672A" w:rsidP="00A7672A">
      <w:pPr>
        <w:spacing w:line="360" w:lineRule="auto"/>
        <w:rPr>
          <w:rFonts w:ascii="Times New Roman" w:hAnsi="Times New Roman" w:cs="Times New Roman"/>
          <w:b/>
          <w:sz w:val="24"/>
          <w:szCs w:val="24"/>
        </w:rPr>
      </w:pPr>
      <w:r w:rsidRPr="00A7672A">
        <w:rPr>
          <w:rFonts w:ascii="Times New Roman" w:hAnsi="Times New Roman" w:cs="Times New Roman"/>
          <w:b/>
          <w:sz w:val="24"/>
          <w:szCs w:val="24"/>
        </w:rPr>
        <w:lastRenderedPageBreak/>
        <w:t>REFERENCES</w:t>
      </w:r>
    </w:p>
    <w:p w:rsidR="00A7672A" w:rsidRPr="00A7672A" w:rsidRDefault="00A7672A" w:rsidP="00A7672A">
      <w:pPr>
        <w:spacing w:line="360" w:lineRule="auto"/>
        <w:jc w:val="both"/>
        <w:rPr>
          <w:rFonts w:ascii="Times New Roman" w:hAnsi="Times New Roman" w:cs="Times New Roman"/>
          <w:b/>
          <w:sz w:val="28"/>
          <w:szCs w:val="24"/>
        </w:rPr>
      </w:pPr>
    </w:p>
    <w:p w:rsidR="00A7672A" w:rsidRPr="00A7672A" w:rsidRDefault="00A7672A" w:rsidP="00A7672A">
      <w:pPr>
        <w:spacing w:line="360" w:lineRule="auto"/>
        <w:jc w:val="both"/>
        <w:rPr>
          <w:rFonts w:ascii="Times New Roman" w:hAnsi="Times New Roman" w:cs="Times New Roman"/>
          <w:sz w:val="24"/>
        </w:rPr>
      </w:pPr>
      <w:r w:rsidRPr="00A7672A">
        <w:rPr>
          <w:rFonts w:ascii="Times New Roman" w:hAnsi="Times New Roman" w:cs="Times New Roman"/>
          <w:sz w:val="24"/>
        </w:rPr>
        <w:t xml:space="preserve">[1] </w:t>
      </w:r>
      <w:proofErr w:type="spellStart"/>
      <w:r w:rsidRPr="00A7672A">
        <w:rPr>
          <w:rFonts w:ascii="Times New Roman" w:hAnsi="Times New Roman" w:cs="Times New Roman"/>
          <w:sz w:val="24"/>
        </w:rPr>
        <w:t>Ji</w:t>
      </w:r>
      <w:proofErr w:type="spellEnd"/>
      <w:r w:rsidRPr="00A7672A">
        <w:rPr>
          <w:rFonts w:ascii="Times New Roman" w:hAnsi="Times New Roman" w:cs="Times New Roman"/>
          <w:sz w:val="24"/>
        </w:rPr>
        <w:t xml:space="preserve">, </w:t>
      </w:r>
      <w:proofErr w:type="spellStart"/>
      <w:r w:rsidRPr="00A7672A">
        <w:rPr>
          <w:rFonts w:ascii="Times New Roman" w:hAnsi="Times New Roman" w:cs="Times New Roman"/>
          <w:sz w:val="24"/>
        </w:rPr>
        <w:t>Changqing</w:t>
      </w:r>
      <w:proofErr w:type="spellEnd"/>
      <w:r w:rsidRPr="00A7672A">
        <w:rPr>
          <w:rFonts w:ascii="Times New Roman" w:hAnsi="Times New Roman" w:cs="Times New Roman"/>
          <w:sz w:val="24"/>
        </w:rPr>
        <w:t xml:space="preserve">, Yu Li, </w:t>
      </w:r>
      <w:proofErr w:type="spellStart"/>
      <w:r w:rsidRPr="00A7672A">
        <w:rPr>
          <w:rFonts w:ascii="Times New Roman" w:hAnsi="Times New Roman" w:cs="Times New Roman"/>
          <w:sz w:val="24"/>
        </w:rPr>
        <w:t>Wenming</w:t>
      </w:r>
      <w:proofErr w:type="spellEnd"/>
      <w:r w:rsidRPr="00A7672A">
        <w:rPr>
          <w:rFonts w:ascii="Times New Roman" w:hAnsi="Times New Roman" w:cs="Times New Roman"/>
          <w:sz w:val="24"/>
        </w:rPr>
        <w:t xml:space="preserve"> </w:t>
      </w:r>
      <w:proofErr w:type="spellStart"/>
      <w:r w:rsidRPr="00A7672A">
        <w:rPr>
          <w:rFonts w:ascii="Times New Roman" w:hAnsi="Times New Roman" w:cs="Times New Roman"/>
          <w:sz w:val="24"/>
        </w:rPr>
        <w:t>Qiu</w:t>
      </w:r>
      <w:proofErr w:type="spellEnd"/>
      <w:r w:rsidRPr="00A7672A">
        <w:rPr>
          <w:rFonts w:ascii="Times New Roman" w:hAnsi="Times New Roman" w:cs="Times New Roman"/>
          <w:sz w:val="24"/>
        </w:rPr>
        <w:t xml:space="preserve">, </w:t>
      </w:r>
      <w:proofErr w:type="spellStart"/>
      <w:r w:rsidRPr="00A7672A">
        <w:rPr>
          <w:rFonts w:ascii="Times New Roman" w:hAnsi="Times New Roman" w:cs="Times New Roman"/>
          <w:sz w:val="24"/>
        </w:rPr>
        <w:t>Uchechukwu</w:t>
      </w:r>
      <w:proofErr w:type="spellEnd"/>
      <w:r w:rsidRPr="00A7672A">
        <w:rPr>
          <w:rFonts w:ascii="Times New Roman" w:hAnsi="Times New Roman" w:cs="Times New Roman"/>
          <w:sz w:val="24"/>
        </w:rPr>
        <w:t xml:space="preserve"> </w:t>
      </w:r>
      <w:proofErr w:type="spellStart"/>
      <w:r w:rsidRPr="00A7672A">
        <w:rPr>
          <w:rFonts w:ascii="Times New Roman" w:hAnsi="Times New Roman" w:cs="Times New Roman"/>
          <w:sz w:val="24"/>
        </w:rPr>
        <w:t>Awada</w:t>
      </w:r>
      <w:proofErr w:type="spellEnd"/>
      <w:r w:rsidRPr="00A7672A">
        <w:rPr>
          <w:rFonts w:ascii="Times New Roman" w:hAnsi="Times New Roman" w:cs="Times New Roman"/>
          <w:sz w:val="24"/>
        </w:rPr>
        <w:t xml:space="preserve">, and </w:t>
      </w:r>
      <w:proofErr w:type="spellStart"/>
      <w:r w:rsidRPr="00A7672A">
        <w:rPr>
          <w:rFonts w:ascii="Times New Roman" w:hAnsi="Times New Roman" w:cs="Times New Roman"/>
          <w:sz w:val="24"/>
        </w:rPr>
        <w:t>Keqiu</w:t>
      </w:r>
      <w:proofErr w:type="spellEnd"/>
      <w:r w:rsidRPr="00A7672A">
        <w:rPr>
          <w:rFonts w:ascii="Times New Roman" w:hAnsi="Times New Roman" w:cs="Times New Roman"/>
          <w:sz w:val="24"/>
        </w:rPr>
        <w:t xml:space="preserve"> Li. ”Big data processing in cloud computing environments.” 2012 12th International Symposium on Pervasive Systems, Algorithms and Networks, pp. 17-23. </w:t>
      </w:r>
      <w:proofErr w:type="gramStart"/>
      <w:r w:rsidRPr="00A7672A">
        <w:rPr>
          <w:rFonts w:ascii="Times New Roman" w:hAnsi="Times New Roman" w:cs="Times New Roman"/>
          <w:sz w:val="24"/>
        </w:rPr>
        <w:t>IEEE, 2012.</w:t>
      </w:r>
      <w:proofErr w:type="gramEnd"/>
    </w:p>
    <w:p w:rsidR="00A7672A" w:rsidRPr="00A7672A" w:rsidRDefault="00A7672A" w:rsidP="00A7672A">
      <w:pPr>
        <w:spacing w:line="360" w:lineRule="auto"/>
        <w:jc w:val="both"/>
        <w:rPr>
          <w:rFonts w:ascii="Times New Roman" w:hAnsi="Times New Roman" w:cs="Times New Roman"/>
          <w:sz w:val="24"/>
        </w:rPr>
      </w:pPr>
      <w:r w:rsidRPr="00A7672A">
        <w:rPr>
          <w:rFonts w:ascii="Times New Roman" w:hAnsi="Times New Roman" w:cs="Times New Roman"/>
          <w:sz w:val="24"/>
        </w:rPr>
        <w:t xml:space="preserve"> [2] </w:t>
      </w:r>
      <w:proofErr w:type="spellStart"/>
      <w:r w:rsidRPr="00A7672A">
        <w:rPr>
          <w:rFonts w:ascii="Times New Roman" w:hAnsi="Times New Roman" w:cs="Times New Roman"/>
          <w:sz w:val="24"/>
        </w:rPr>
        <w:t>Ranjan</w:t>
      </w:r>
      <w:proofErr w:type="spellEnd"/>
      <w:r w:rsidRPr="00A7672A">
        <w:rPr>
          <w:rFonts w:ascii="Times New Roman" w:hAnsi="Times New Roman" w:cs="Times New Roman"/>
          <w:sz w:val="24"/>
        </w:rPr>
        <w:t xml:space="preserve">, Rajiv. ”Streaming big data processing in datacenter clouds.” IEEE Cloud Computing 1, no. 1 (2014): 78-83. </w:t>
      </w:r>
    </w:p>
    <w:p w:rsidR="00A7672A" w:rsidRPr="00A7672A" w:rsidRDefault="00A7672A" w:rsidP="00A7672A">
      <w:pPr>
        <w:spacing w:line="360" w:lineRule="auto"/>
        <w:jc w:val="both"/>
        <w:rPr>
          <w:rFonts w:ascii="Times New Roman" w:hAnsi="Times New Roman" w:cs="Times New Roman"/>
          <w:sz w:val="24"/>
        </w:rPr>
      </w:pPr>
      <w:r w:rsidRPr="00A7672A">
        <w:rPr>
          <w:rFonts w:ascii="Times New Roman" w:hAnsi="Times New Roman" w:cs="Times New Roman"/>
          <w:sz w:val="24"/>
        </w:rPr>
        <w:t xml:space="preserve">[3] </w:t>
      </w:r>
      <w:proofErr w:type="spellStart"/>
      <w:r w:rsidRPr="00A7672A">
        <w:rPr>
          <w:rFonts w:ascii="Times New Roman" w:hAnsi="Times New Roman" w:cs="Times New Roman"/>
          <w:sz w:val="24"/>
        </w:rPr>
        <w:t>Armbrust</w:t>
      </w:r>
      <w:proofErr w:type="spellEnd"/>
      <w:r w:rsidRPr="00A7672A">
        <w:rPr>
          <w:rFonts w:ascii="Times New Roman" w:hAnsi="Times New Roman" w:cs="Times New Roman"/>
          <w:sz w:val="24"/>
        </w:rPr>
        <w:t xml:space="preserve">, Michael, Armando Fox, </w:t>
      </w:r>
      <w:proofErr w:type="spellStart"/>
      <w:r w:rsidRPr="00A7672A">
        <w:rPr>
          <w:rFonts w:ascii="Times New Roman" w:hAnsi="Times New Roman" w:cs="Times New Roman"/>
          <w:sz w:val="24"/>
        </w:rPr>
        <w:t>Rean</w:t>
      </w:r>
      <w:proofErr w:type="spellEnd"/>
      <w:r w:rsidRPr="00A7672A">
        <w:rPr>
          <w:rFonts w:ascii="Times New Roman" w:hAnsi="Times New Roman" w:cs="Times New Roman"/>
          <w:sz w:val="24"/>
        </w:rPr>
        <w:t xml:space="preserve"> Griffith, Anthony D. Joseph, Randy Katz, Andy </w:t>
      </w:r>
      <w:proofErr w:type="spellStart"/>
      <w:r w:rsidRPr="00A7672A">
        <w:rPr>
          <w:rFonts w:ascii="Times New Roman" w:hAnsi="Times New Roman" w:cs="Times New Roman"/>
          <w:sz w:val="24"/>
        </w:rPr>
        <w:t>Konwinski</w:t>
      </w:r>
      <w:proofErr w:type="spellEnd"/>
      <w:r w:rsidRPr="00A7672A">
        <w:rPr>
          <w:rFonts w:ascii="Times New Roman" w:hAnsi="Times New Roman" w:cs="Times New Roman"/>
          <w:sz w:val="24"/>
        </w:rPr>
        <w:t xml:space="preserve">, </w:t>
      </w:r>
      <w:proofErr w:type="spellStart"/>
      <w:r w:rsidRPr="00A7672A">
        <w:rPr>
          <w:rFonts w:ascii="Times New Roman" w:hAnsi="Times New Roman" w:cs="Times New Roman"/>
          <w:sz w:val="24"/>
        </w:rPr>
        <w:t>Gunho</w:t>
      </w:r>
      <w:proofErr w:type="spellEnd"/>
      <w:r w:rsidRPr="00A7672A">
        <w:rPr>
          <w:rFonts w:ascii="Times New Roman" w:hAnsi="Times New Roman" w:cs="Times New Roman"/>
          <w:sz w:val="24"/>
        </w:rPr>
        <w:t xml:space="preserve"> Lee et al. ”A view of cloud computing.” Communications of the ACM 53, no. 4 (2010): 50-58.</w:t>
      </w:r>
    </w:p>
    <w:p w:rsidR="00A7672A" w:rsidRPr="00A7672A" w:rsidRDefault="00A7672A" w:rsidP="00A7672A">
      <w:pPr>
        <w:spacing w:line="360" w:lineRule="auto"/>
        <w:jc w:val="both"/>
        <w:rPr>
          <w:rFonts w:ascii="Times New Roman" w:hAnsi="Times New Roman" w:cs="Times New Roman"/>
          <w:sz w:val="24"/>
        </w:rPr>
      </w:pPr>
      <w:r w:rsidRPr="00A7672A">
        <w:rPr>
          <w:rFonts w:ascii="Times New Roman" w:hAnsi="Times New Roman" w:cs="Times New Roman"/>
          <w:sz w:val="24"/>
        </w:rPr>
        <w:t xml:space="preserve"> [4] </w:t>
      </w:r>
      <w:proofErr w:type="spellStart"/>
      <w:r w:rsidRPr="00A7672A">
        <w:rPr>
          <w:rFonts w:ascii="Times New Roman" w:hAnsi="Times New Roman" w:cs="Times New Roman"/>
          <w:sz w:val="24"/>
        </w:rPr>
        <w:t>Toshniwal</w:t>
      </w:r>
      <w:proofErr w:type="spellEnd"/>
      <w:r w:rsidRPr="00A7672A">
        <w:rPr>
          <w:rFonts w:ascii="Times New Roman" w:hAnsi="Times New Roman" w:cs="Times New Roman"/>
          <w:sz w:val="24"/>
        </w:rPr>
        <w:t xml:space="preserve">, </w:t>
      </w:r>
      <w:proofErr w:type="spellStart"/>
      <w:r w:rsidRPr="00A7672A">
        <w:rPr>
          <w:rFonts w:ascii="Times New Roman" w:hAnsi="Times New Roman" w:cs="Times New Roman"/>
          <w:sz w:val="24"/>
        </w:rPr>
        <w:t>Ankit</w:t>
      </w:r>
      <w:proofErr w:type="spellEnd"/>
      <w:r w:rsidRPr="00A7672A">
        <w:rPr>
          <w:rFonts w:ascii="Times New Roman" w:hAnsi="Times New Roman" w:cs="Times New Roman"/>
          <w:sz w:val="24"/>
        </w:rPr>
        <w:t xml:space="preserve">, </w:t>
      </w:r>
      <w:proofErr w:type="spellStart"/>
      <w:r w:rsidRPr="00A7672A">
        <w:rPr>
          <w:rFonts w:ascii="Times New Roman" w:hAnsi="Times New Roman" w:cs="Times New Roman"/>
          <w:sz w:val="24"/>
        </w:rPr>
        <w:t>Siddarth</w:t>
      </w:r>
      <w:proofErr w:type="spellEnd"/>
      <w:r w:rsidRPr="00A7672A">
        <w:rPr>
          <w:rFonts w:ascii="Times New Roman" w:hAnsi="Times New Roman" w:cs="Times New Roman"/>
          <w:sz w:val="24"/>
        </w:rPr>
        <w:t xml:space="preserve"> </w:t>
      </w:r>
      <w:proofErr w:type="spellStart"/>
      <w:r w:rsidRPr="00A7672A">
        <w:rPr>
          <w:rFonts w:ascii="Times New Roman" w:hAnsi="Times New Roman" w:cs="Times New Roman"/>
          <w:sz w:val="24"/>
        </w:rPr>
        <w:t>Taneja</w:t>
      </w:r>
      <w:proofErr w:type="spellEnd"/>
      <w:r w:rsidRPr="00A7672A">
        <w:rPr>
          <w:rFonts w:ascii="Times New Roman" w:hAnsi="Times New Roman" w:cs="Times New Roman"/>
          <w:sz w:val="24"/>
        </w:rPr>
        <w:t xml:space="preserve">, </w:t>
      </w:r>
      <w:proofErr w:type="spellStart"/>
      <w:r w:rsidRPr="00A7672A">
        <w:rPr>
          <w:rFonts w:ascii="Times New Roman" w:hAnsi="Times New Roman" w:cs="Times New Roman"/>
          <w:sz w:val="24"/>
        </w:rPr>
        <w:t>Amit</w:t>
      </w:r>
      <w:proofErr w:type="spellEnd"/>
      <w:r w:rsidRPr="00A7672A">
        <w:rPr>
          <w:rFonts w:ascii="Times New Roman" w:hAnsi="Times New Roman" w:cs="Times New Roman"/>
          <w:sz w:val="24"/>
        </w:rPr>
        <w:t xml:space="preserve"> </w:t>
      </w:r>
      <w:proofErr w:type="spellStart"/>
      <w:r w:rsidRPr="00A7672A">
        <w:rPr>
          <w:rFonts w:ascii="Times New Roman" w:hAnsi="Times New Roman" w:cs="Times New Roman"/>
          <w:sz w:val="24"/>
        </w:rPr>
        <w:t>Shukla</w:t>
      </w:r>
      <w:proofErr w:type="spellEnd"/>
      <w:r w:rsidRPr="00A7672A">
        <w:rPr>
          <w:rFonts w:ascii="Times New Roman" w:hAnsi="Times New Roman" w:cs="Times New Roman"/>
          <w:sz w:val="24"/>
        </w:rPr>
        <w:t xml:space="preserve">, </w:t>
      </w:r>
      <w:proofErr w:type="spellStart"/>
      <w:r w:rsidRPr="00A7672A">
        <w:rPr>
          <w:rFonts w:ascii="Times New Roman" w:hAnsi="Times New Roman" w:cs="Times New Roman"/>
          <w:sz w:val="24"/>
        </w:rPr>
        <w:t>Karthik</w:t>
      </w:r>
      <w:proofErr w:type="spellEnd"/>
      <w:r w:rsidRPr="00A7672A">
        <w:rPr>
          <w:rFonts w:ascii="Times New Roman" w:hAnsi="Times New Roman" w:cs="Times New Roman"/>
          <w:sz w:val="24"/>
        </w:rPr>
        <w:t xml:space="preserve"> </w:t>
      </w:r>
      <w:proofErr w:type="spellStart"/>
      <w:r w:rsidRPr="00A7672A">
        <w:rPr>
          <w:rFonts w:ascii="Times New Roman" w:hAnsi="Times New Roman" w:cs="Times New Roman"/>
          <w:sz w:val="24"/>
        </w:rPr>
        <w:t>Ramasamy</w:t>
      </w:r>
      <w:proofErr w:type="spellEnd"/>
      <w:r w:rsidRPr="00A7672A">
        <w:rPr>
          <w:rFonts w:ascii="Times New Roman" w:hAnsi="Times New Roman" w:cs="Times New Roman"/>
          <w:sz w:val="24"/>
        </w:rPr>
        <w:t xml:space="preserve">, </w:t>
      </w:r>
      <w:proofErr w:type="spellStart"/>
      <w:r w:rsidRPr="00A7672A">
        <w:rPr>
          <w:rFonts w:ascii="Times New Roman" w:hAnsi="Times New Roman" w:cs="Times New Roman"/>
          <w:sz w:val="24"/>
        </w:rPr>
        <w:t>Jignesh</w:t>
      </w:r>
      <w:proofErr w:type="spellEnd"/>
      <w:r w:rsidRPr="00A7672A">
        <w:rPr>
          <w:rFonts w:ascii="Times New Roman" w:hAnsi="Times New Roman" w:cs="Times New Roman"/>
          <w:sz w:val="24"/>
        </w:rPr>
        <w:t xml:space="preserve"> M. Patel, </w:t>
      </w:r>
      <w:proofErr w:type="spellStart"/>
      <w:r w:rsidRPr="00A7672A">
        <w:rPr>
          <w:rFonts w:ascii="Times New Roman" w:hAnsi="Times New Roman" w:cs="Times New Roman"/>
          <w:sz w:val="24"/>
        </w:rPr>
        <w:t>Sanjeev</w:t>
      </w:r>
      <w:proofErr w:type="spellEnd"/>
      <w:r w:rsidRPr="00A7672A">
        <w:rPr>
          <w:rFonts w:ascii="Times New Roman" w:hAnsi="Times New Roman" w:cs="Times New Roman"/>
          <w:sz w:val="24"/>
        </w:rPr>
        <w:t xml:space="preserve"> </w:t>
      </w:r>
      <w:proofErr w:type="spellStart"/>
      <w:r w:rsidRPr="00A7672A">
        <w:rPr>
          <w:rFonts w:ascii="Times New Roman" w:hAnsi="Times New Roman" w:cs="Times New Roman"/>
          <w:sz w:val="24"/>
        </w:rPr>
        <w:t>Kulkarni</w:t>
      </w:r>
      <w:proofErr w:type="spellEnd"/>
      <w:r w:rsidRPr="00A7672A">
        <w:rPr>
          <w:rFonts w:ascii="Times New Roman" w:hAnsi="Times New Roman" w:cs="Times New Roman"/>
          <w:sz w:val="24"/>
        </w:rPr>
        <w:t xml:space="preserve">, Jason Jackson et al. ”Storm@ twitter.” Proceedings of the 2014 ACM SIGMOD International Conference on Management of Data, pp. 147-156. </w:t>
      </w:r>
      <w:proofErr w:type="gramStart"/>
      <w:r w:rsidRPr="00A7672A">
        <w:rPr>
          <w:rFonts w:ascii="Times New Roman" w:hAnsi="Times New Roman" w:cs="Times New Roman"/>
          <w:sz w:val="24"/>
        </w:rPr>
        <w:t>ACM, 2014.</w:t>
      </w:r>
      <w:proofErr w:type="gramEnd"/>
    </w:p>
    <w:p w:rsidR="00A7672A" w:rsidRPr="00A7672A" w:rsidRDefault="00A7672A" w:rsidP="00A7672A">
      <w:pPr>
        <w:spacing w:line="360" w:lineRule="auto"/>
        <w:jc w:val="both"/>
        <w:rPr>
          <w:rFonts w:ascii="Times New Roman" w:hAnsi="Times New Roman" w:cs="Times New Roman"/>
          <w:sz w:val="28"/>
          <w:szCs w:val="24"/>
        </w:rPr>
      </w:pPr>
      <w:r w:rsidRPr="00A7672A">
        <w:rPr>
          <w:rFonts w:ascii="Times New Roman" w:hAnsi="Times New Roman" w:cs="Times New Roman"/>
          <w:sz w:val="24"/>
        </w:rPr>
        <w:t xml:space="preserve"> [5] Spark Streaming Programming Guide - Apache Spar</w:t>
      </w:r>
      <w:r w:rsidRPr="00A7672A">
        <w:rPr>
          <w:rFonts w:ascii="Times New Roman" w:hAnsi="Times New Roman" w:cs="Times New Roman"/>
          <w:sz w:val="24"/>
        </w:rPr>
        <w:t xml:space="preserve"> </w:t>
      </w:r>
      <w:r w:rsidRPr="00A7672A">
        <w:rPr>
          <w:rFonts w:ascii="Times New Roman" w:hAnsi="Times New Roman" w:cs="Times New Roman"/>
          <w:sz w:val="24"/>
        </w:rPr>
        <w:t>k. Available: https:llspark.apache.org/ accessed on August 2016.</w:t>
      </w:r>
      <w:bookmarkStart w:id="0" w:name="_GoBack"/>
      <w:bookmarkEnd w:id="0"/>
    </w:p>
    <w:sectPr w:rsidR="00A7672A" w:rsidRPr="00A7672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9B4159"/>
    <w:multiLevelType w:val="hybridMultilevel"/>
    <w:tmpl w:val="7460036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nsid w:val="71790D1C"/>
    <w:multiLevelType w:val="hybridMultilevel"/>
    <w:tmpl w:val="5DAAB3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F094244"/>
    <w:multiLevelType w:val="hybridMultilevel"/>
    <w:tmpl w:val="F7FE97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08DA"/>
    <w:rsid w:val="000B08DA"/>
    <w:rsid w:val="00124087"/>
    <w:rsid w:val="001D00C0"/>
    <w:rsid w:val="00616D7E"/>
    <w:rsid w:val="00A7672A"/>
    <w:rsid w:val="00E657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65710"/>
    <w:pPr>
      <w:spacing w:after="0" w:line="240" w:lineRule="auto"/>
      <w:outlineLvl w:val="0"/>
    </w:pPr>
    <w:rPr>
      <w:rFonts w:ascii="Tahoma" w:eastAsia="Tahoma" w:hAnsi="Tahoma" w:cs="Tahoma"/>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6D7E"/>
    <w:pPr>
      <w:ind w:left="720"/>
      <w:contextualSpacing/>
    </w:pPr>
  </w:style>
  <w:style w:type="character" w:customStyle="1" w:styleId="Heading1Char">
    <w:name w:val="Heading 1 Char"/>
    <w:basedOn w:val="DefaultParagraphFont"/>
    <w:link w:val="Heading1"/>
    <w:uiPriority w:val="9"/>
    <w:rsid w:val="00E65710"/>
    <w:rPr>
      <w:rFonts w:ascii="Tahoma" w:eastAsia="Tahoma" w:hAnsi="Tahoma" w:cs="Tahoma"/>
      <w:color w:val="000000"/>
      <w:sz w:val="28"/>
    </w:rPr>
  </w:style>
  <w:style w:type="paragraph" w:styleId="BodyTextIndent">
    <w:name w:val="Body Text Indent"/>
    <w:basedOn w:val="Normal"/>
    <w:link w:val="BodyTextIndentChar"/>
    <w:semiHidden/>
    <w:unhideWhenUsed/>
    <w:rsid w:val="00E65710"/>
    <w:pPr>
      <w:autoSpaceDE w:val="0"/>
      <w:autoSpaceDN w:val="0"/>
      <w:adjustRightInd w:val="0"/>
      <w:spacing w:after="0" w:line="360" w:lineRule="auto"/>
      <w:ind w:firstLine="720"/>
      <w:jc w:val="both"/>
    </w:pPr>
    <w:rPr>
      <w:rFonts w:ascii="Verdana" w:eastAsia="Times New Roman" w:hAnsi="Verdana" w:cs="Times New Roman"/>
      <w:sz w:val="20"/>
      <w:szCs w:val="16"/>
    </w:rPr>
  </w:style>
  <w:style w:type="character" w:customStyle="1" w:styleId="BodyTextIndentChar">
    <w:name w:val="Body Text Indent Char"/>
    <w:basedOn w:val="DefaultParagraphFont"/>
    <w:link w:val="BodyTextIndent"/>
    <w:semiHidden/>
    <w:rsid w:val="00E65710"/>
    <w:rPr>
      <w:rFonts w:ascii="Verdana" w:eastAsia="Times New Roman" w:hAnsi="Verdana" w:cs="Times New Roman"/>
      <w:sz w:val="20"/>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65710"/>
    <w:pPr>
      <w:spacing w:after="0" w:line="240" w:lineRule="auto"/>
      <w:outlineLvl w:val="0"/>
    </w:pPr>
    <w:rPr>
      <w:rFonts w:ascii="Tahoma" w:eastAsia="Tahoma" w:hAnsi="Tahoma" w:cs="Tahoma"/>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6D7E"/>
    <w:pPr>
      <w:ind w:left="720"/>
      <w:contextualSpacing/>
    </w:pPr>
  </w:style>
  <w:style w:type="character" w:customStyle="1" w:styleId="Heading1Char">
    <w:name w:val="Heading 1 Char"/>
    <w:basedOn w:val="DefaultParagraphFont"/>
    <w:link w:val="Heading1"/>
    <w:uiPriority w:val="9"/>
    <w:rsid w:val="00E65710"/>
    <w:rPr>
      <w:rFonts w:ascii="Tahoma" w:eastAsia="Tahoma" w:hAnsi="Tahoma" w:cs="Tahoma"/>
      <w:color w:val="000000"/>
      <w:sz w:val="28"/>
    </w:rPr>
  </w:style>
  <w:style w:type="paragraph" w:styleId="BodyTextIndent">
    <w:name w:val="Body Text Indent"/>
    <w:basedOn w:val="Normal"/>
    <w:link w:val="BodyTextIndentChar"/>
    <w:semiHidden/>
    <w:unhideWhenUsed/>
    <w:rsid w:val="00E65710"/>
    <w:pPr>
      <w:autoSpaceDE w:val="0"/>
      <w:autoSpaceDN w:val="0"/>
      <w:adjustRightInd w:val="0"/>
      <w:spacing w:after="0" w:line="360" w:lineRule="auto"/>
      <w:ind w:firstLine="720"/>
      <w:jc w:val="both"/>
    </w:pPr>
    <w:rPr>
      <w:rFonts w:ascii="Verdana" w:eastAsia="Times New Roman" w:hAnsi="Verdana" w:cs="Times New Roman"/>
      <w:sz w:val="20"/>
      <w:szCs w:val="16"/>
    </w:rPr>
  </w:style>
  <w:style w:type="character" w:customStyle="1" w:styleId="BodyTextIndentChar">
    <w:name w:val="Body Text Indent Char"/>
    <w:basedOn w:val="DefaultParagraphFont"/>
    <w:link w:val="BodyTextIndent"/>
    <w:semiHidden/>
    <w:rsid w:val="00E65710"/>
    <w:rPr>
      <w:rFonts w:ascii="Verdana" w:eastAsia="Times New Roman" w:hAnsi="Verdana" w:cs="Times New Roman"/>
      <w:sz w:val="20"/>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1492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5</Pages>
  <Words>674</Words>
  <Characters>3843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Arkansas State University</Company>
  <LinksUpToDate>false</LinksUpToDate>
  <CharactersWithSpaces>4508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Windows User</cp:lastModifiedBy>
  <cp:revision>4</cp:revision>
  <dcterms:created xsi:type="dcterms:W3CDTF">2021-11-13T08:11:00Z</dcterms:created>
  <dcterms:modified xsi:type="dcterms:W3CDTF">2022-02-05T09:02:00Z</dcterms:modified>
</cp:coreProperties>
</file>