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3A5" w:rsidRPr="001C3AFE" w:rsidRDefault="00075DBE" w:rsidP="00B86580">
      <w:pPr>
        <w:spacing w:line="360" w:lineRule="auto"/>
        <w:jc w:val="center"/>
        <w:rPr>
          <w:rFonts w:ascii="Times New Roman" w:hAnsi="Times New Roman" w:cs="Times New Roman"/>
          <w:b/>
          <w:sz w:val="24"/>
          <w:szCs w:val="24"/>
        </w:rPr>
      </w:pPr>
      <w:r w:rsidRPr="001C3AFE">
        <w:rPr>
          <w:rFonts w:ascii="Times New Roman" w:hAnsi="Times New Roman" w:cs="Times New Roman"/>
          <w:b/>
          <w:sz w:val="24"/>
          <w:szCs w:val="24"/>
        </w:rPr>
        <w:t>EFFICIENT AND PRIVACY-PRESERVING ONLINE FINGERPRINT AUTHENTICATION SCHEME OVER OUTSOURCED DATA</w:t>
      </w:r>
    </w:p>
    <w:p w:rsidR="00075DBE" w:rsidRPr="001C3AFE" w:rsidRDefault="00075DBE" w:rsidP="001C3AFE">
      <w:pPr>
        <w:spacing w:line="360" w:lineRule="auto"/>
        <w:jc w:val="both"/>
        <w:rPr>
          <w:rFonts w:ascii="Times New Roman" w:hAnsi="Times New Roman" w:cs="Times New Roman"/>
          <w:sz w:val="24"/>
          <w:szCs w:val="24"/>
        </w:rPr>
      </w:pPr>
    </w:p>
    <w:p w:rsidR="00075DBE" w:rsidRPr="001C3AFE" w:rsidRDefault="00075DBE" w:rsidP="001C3AFE">
      <w:pPr>
        <w:spacing w:line="360" w:lineRule="auto"/>
        <w:jc w:val="both"/>
        <w:rPr>
          <w:rFonts w:ascii="Times New Roman" w:hAnsi="Times New Roman" w:cs="Times New Roman"/>
          <w:b/>
          <w:sz w:val="24"/>
          <w:szCs w:val="24"/>
        </w:rPr>
      </w:pPr>
      <w:r w:rsidRPr="001C3AFE">
        <w:rPr>
          <w:rFonts w:ascii="Times New Roman" w:hAnsi="Times New Roman" w:cs="Times New Roman"/>
          <w:b/>
          <w:sz w:val="24"/>
          <w:szCs w:val="24"/>
        </w:rPr>
        <w:t>ABSTRACT</w:t>
      </w:r>
    </w:p>
    <w:p w:rsidR="00075DBE" w:rsidRPr="001C3AFE" w:rsidRDefault="00075DB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With the pervasiveness of mobile devices and the development of biometric technology, biometric identification, which can achieve individual authentication relies on personal biological or behavioral characteristics, has attracted widely considerable interest. However, privacy issues of biometric data bring out increasing concerns due to the highly sensitivity of biometric data. Aiming at this challenge, in this paper, we present a novel privacy-preserving online fingerprint authentication scheme, named e-</w:t>
      </w:r>
      <w:proofErr w:type="spellStart"/>
      <w:r w:rsidRPr="001C3AFE">
        <w:rPr>
          <w:rFonts w:ascii="Times New Roman" w:hAnsi="Times New Roman" w:cs="Times New Roman"/>
          <w:sz w:val="24"/>
          <w:szCs w:val="24"/>
        </w:rPr>
        <w:t>Finga</w:t>
      </w:r>
      <w:proofErr w:type="spellEnd"/>
      <w:r w:rsidRPr="001C3AFE">
        <w:rPr>
          <w:rFonts w:ascii="Times New Roman" w:hAnsi="Times New Roman" w:cs="Times New Roman"/>
          <w:sz w:val="24"/>
          <w:szCs w:val="24"/>
        </w:rPr>
        <w:t>, over encrypted outsourced data. In the proposed e-</w:t>
      </w:r>
      <w:proofErr w:type="spellStart"/>
      <w:r w:rsidRPr="001C3AFE">
        <w:rPr>
          <w:rFonts w:ascii="Times New Roman" w:hAnsi="Times New Roman" w:cs="Times New Roman"/>
          <w:sz w:val="24"/>
          <w:szCs w:val="24"/>
        </w:rPr>
        <w:t>Finga</w:t>
      </w:r>
      <w:proofErr w:type="spellEnd"/>
      <w:r w:rsidRPr="001C3AFE">
        <w:rPr>
          <w:rFonts w:ascii="Times New Roman" w:hAnsi="Times New Roman" w:cs="Times New Roman"/>
          <w:sz w:val="24"/>
          <w:szCs w:val="24"/>
        </w:rPr>
        <w:t xml:space="preserve"> scheme, the user’s fingerprint registered in trust authority can be outsourced to different servers with user’s authorization, and secure, accurate and efficient authentication service can be provided without the leakage of fingerprint information. Specifically, an improved </w:t>
      </w:r>
      <w:proofErr w:type="spellStart"/>
      <w:r w:rsidRPr="001C3AFE">
        <w:rPr>
          <w:rFonts w:ascii="Times New Roman" w:hAnsi="Times New Roman" w:cs="Times New Roman"/>
          <w:sz w:val="24"/>
          <w:szCs w:val="24"/>
        </w:rPr>
        <w:t>homomorphic</w:t>
      </w:r>
      <w:proofErr w:type="spellEnd"/>
      <w:r w:rsidRPr="001C3AFE">
        <w:rPr>
          <w:rFonts w:ascii="Times New Roman" w:hAnsi="Times New Roman" w:cs="Times New Roman"/>
          <w:sz w:val="24"/>
          <w:szCs w:val="24"/>
        </w:rPr>
        <w:t xml:space="preserve"> encryption technology for secure Euclidean distance calculation to achieve an efficient online fingerprint matching algorithm over encrypted </w:t>
      </w:r>
      <w:proofErr w:type="spellStart"/>
      <w:r w:rsidRPr="001C3AFE">
        <w:rPr>
          <w:rFonts w:ascii="Times New Roman" w:hAnsi="Times New Roman" w:cs="Times New Roman"/>
          <w:sz w:val="24"/>
          <w:szCs w:val="24"/>
        </w:rPr>
        <w:t>FingerCode</w:t>
      </w:r>
      <w:proofErr w:type="spellEnd"/>
      <w:r w:rsidRPr="001C3AFE">
        <w:rPr>
          <w:rFonts w:ascii="Times New Roman" w:hAnsi="Times New Roman" w:cs="Times New Roman"/>
          <w:sz w:val="24"/>
          <w:szCs w:val="24"/>
        </w:rPr>
        <w:t xml:space="preserve"> data in the outsourcing scenarios. Through detailed security analysis, we show that </w:t>
      </w:r>
      <w:proofErr w:type="spellStart"/>
      <w:r w:rsidRPr="001C3AFE">
        <w:rPr>
          <w:rFonts w:ascii="Times New Roman" w:hAnsi="Times New Roman" w:cs="Times New Roman"/>
          <w:sz w:val="24"/>
          <w:szCs w:val="24"/>
        </w:rPr>
        <w:t>eFinga</w:t>
      </w:r>
      <w:proofErr w:type="spellEnd"/>
      <w:r w:rsidRPr="001C3AFE">
        <w:rPr>
          <w:rFonts w:ascii="Times New Roman" w:hAnsi="Times New Roman" w:cs="Times New Roman"/>
          <w:sz w:val="24"/>
          <w:szCs w:val="24"/>
        </w:rPr>
        <w:t xml:space="preserve"> can resist various security threats. In addition, we implement e-</w:t>
      </w:r>
      <w:proofErr w:type="spellStart"/>
      <w:r w:rsidRPr="001C3AFE">
        <w:rPr>
          <w:rFonts w:ascii="Times New Roman" w:hAnsi="Times New Roman" w:cs="Times New Roman"/>
          <w:sz w:val="24"/>
          <w:szCs w:val="24"/>
        </w:rPr>
        <w:t>Finga</w:t>
      </w:r>
      <w:proofErr w:type="spellEnd"/>
      <w:r w:rsidRPr="001C3AFE">
        <w:rPr>
          <w:rFonts w:ascii="Times New Roman" w:hAnsi="Times New Roman" w:cs="Times New Roman"/>
          <w:sz w:val="24"/>
          <w:szCs w:val="24"/>
        </w:rPr>
        <w:t xml:space="preserve"> over a workstation with a real fingerprint database, and extensive simulation results demonstrate that the proposed e-</w:t>
      </w:r>
      <w:proofErr w:type="spellStart"/>
      <w:r w:rsidRPr="001C3AFE">
        <w:rPr>
          <w:rFonts w:ascii="Times New Roman" w:hAnsi="Times New Roman" w:cs="Times New Roman"/>
          <w:sz w:val="24"/>
          <w:szCs w:val="24"/>
        </w:rPr>
        <w:t>Finga</w:t>
      </w:r>
      <w:proofErr w:type="spellEnd"/>
      <w:r w:rsidRPr="001C3AFE">
        <w:rPr>
          <w:rFonts w:ascii="Times New Roman" w:hAnsi="Times New Roman" w:cs="Times New Roman"/>
          <w:sz w:val="24"/>
          <w:szCs w:val="24"/>
        </w:rPr>
        <w:t xml:space="preserve"> scheme can serve efficient and accurate online fingerprint authentication.</w:t>
      </w:r>
    </w:p>
    <w:p w:rsidR="00075DBE" w:rsidRPr="001C3AFE" w:rsidRDefault="00075DBE" w:rsidP="001C3AFE">
      <w:pPr>
        <w:spacing w:line="360" w:lineRule="auto"/>
        <w:jc w:val="both"/>
        <w:rPr>
          <w:rFonts w:ascii="Times New Roman" w:hAnsi="Times New Roman" w:cs="Times New Roman"/>
          <w:sz w:val="24"/>
          <w:szCs w:val="24"/>
        </w:rPr>
      </w:pPr>
    </w:p>
    <w:p w:rsidR="00075DBE" w:rsidRDefault="00075DBE"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Pr="001C3AFE" w:rsidRDefault="00B86580" w:rsidP="001C3AFE">
      <w:pPr>
        <w:spacing w:line="360" w:lineRule="auto"/>
        <w:jc w:val="both"/>
        <w:rPr>
          <w:rFonts w:ascii="Times New Roman" w:hAnsi="Times New Roman" w:cs="Times New Roman"/>
          <w:sz w:val="24"/>
          <w:szCs w:val="24"/>
        </w:rPr>
      </w:pPr>
    </w:p>
    <w:p w:rsidR="00075DBE" w:rsidRPr="001C3AFE" w:rsidRDefault="00075DBE" w:rsidP="001C3AFE">
      <w:pPr>
        <w:spacing w:line="360" w:lineRule="auto"/>
        <w:jc w:val="both"/>
        <w:rPr>
          <w:rFonts w:ascii="Times New Roman" w:hAnsi="Times New Roman" w:cs="Times New Roman"/>
          <w:b/>
          <w:sz w:val="24"/>
          <w:szCs w:val="24"/>
        </w:rPr>
      </w:pPr>
      <w:r w:rsidRPr="001C3AFE">
        <w:rPr>
          <w:rFonts w:ascii="Times New Roman" w:hAnsi="Times New Roman" w:cs="Times New Roman"/>
          <w:b/>
          <w:sz w:val="24"/>
          <w:szCs w:val="24"/>
        </w:rPr>
        <w:lastRenderedPageBreak/>
        <w:t>EXISTING SYSTEM</w:t>
      </w:r>
    </w:p>
    <w:p w:rsidR="00075DBE" w:rsidRPr="001C3AFE" w:rsidRDefault="00075DB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 xml:space="preserve">In the existing system, </w:t>
      </w:r>
      <w:proofErr w:type="spellStart"/>
      <w:r w:rsidRPr="001C3AFE">
        <w:rPr>
          <w:rFonts w:ascii="Times New Roman" w:hAnsi="Times New Roman" w:cs="Times New Roman"/>
          <w:sz w:val="24"/>
          <w:szCs w:val="24"/>
        </w:rPr>
        <w:t>homomorphic</w:t>
      </w:r>
      <w:proofErr w:type="spellEnd"/>
      <w:r w:rsidRPr="001C3AFE">
        <w:rPr>
          <w:rFonts w:ascii="Times New Roman" w:hAnsi="Times New Roman" w:cs="Times New Roman"/>
          <w:sz w:val="24"/>
          <w:szCs w:val="24"/>
        </w:rPr>
        <w:t xml:space="preserve"> encryption schemes, as mentioned in are still not practical for arbitrary arithmetic computation over encrypted data due to the so-called bootstrapping that results in increasing computation overhead, and are not suit for online application. Even though searchable encryptions have been widely regarded as standard techniques to secure search over encrypted database, most existing schemes, as discussed in can only support equality test and cannot support more complex arithmetic operations in the fingerprint matching system.</w:t>
      </w:r>
    </w:p>
    <w:p w:rsidR="00075DBE" w:rsidRPr="001C3AFE" w:rsidRDefault="00075DBE" w:rsidP="001C3AFE">
      <w:pPr>
        <w:spacing w:line="360" w:lineRule="auto"/>
        <w:jc w:val="both"/>
        <w:rPr>
          <w:rFonts w:ascii="Times New Roman" w:hAnsi="Times New Roman" w:cs="Times New Roman"/>
          <w:sz w:val="24"/>
          <w:szCs w:val="24"/>
        </w:rPr>
      </w:pPr>
    </w:p>
    <w:p w:rsidR="00075DBE" w:rsidRPr="001C3AFE" w:rsidRDefault="00075DBE" w:rsidP="001C3AFE">
      <w:pPr>
        <w:spacing w:line="360" w:lineRule="auto"/>
        <w:jc w:val="both"/>
        <w:rPr>
          <w:rFonts w:ascii="Times New Roman" w:hAnsi="Times New Roman" w:cs="Times New Roman"/>
          <w:b/>
          <w:sz w:val="24"/>
          <w:szCs w:val="24"/>
        </w:rPr>
      </w:pPr>
      <w:r w:rsidRPr="001C3AFE">
        <w:rPr>
          <w:rFonts w:ascii="Times New Roman" w:hAnsi="Times New Roman" w:cs="Times New Roman"/>
          <w:b/>
          <w:sz w:val="24"/>
          <w:szCs w:val="24"/>
        </w:rPr>
        <w:t>DISADVANTAGE</w:t>
      </w:r>
    </w:p>
    <w:p w:rsidR="00075DBE" w:rsidRPr="001C3AFE" w:rsidRDefault="00293884" w:rsidP="001C3AFE">
      <w:pPr>
        <w:pStyle w:val="ListParagraph"/>
        <w:numPr>
          <w:ilvl w:val="0"/>
          <w:numId w:val="1"/>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It can only support equality test and cannot support more complex arithmetic operations in the fingerprint matching system.</w:t>
      </w:r>
    </w:p>
    <w:p w:rsidR="00293884" w:rsidRPr="001C3AFE" w:rsidRDefault="00293884" w:rsidP="001C3AFE">
      <w:pPr>
        <w:spacing w:line="360" w:lineRule="auto"/>
        <w:jc w:val="both"/>
        <w:rPr>
          <w:rFonts w:ascii="Times New Roman" w:hAnsi="Times New Roman" w:cs="Times New Roman"/>
          <w:sz w:val="24"/>
          <w:szCs w:val="24"/>
        </w:rPr>
      </w:pPr>
    </w:p>
    <w:p w:rsidR="00293884" w:rsidRPr="001C3AFE" w:rsidRDefault="00293884" w:rsidP="001C3AFE">
      <w:pPr>
        <w:spacing w:line="360" w:lineRule="auto"/>
        <w:jc w:val="both"/>
        <w:rPr>
          <w:rFonts w:ascii="Times New Roman" w:hAnsi="Times New Roman" w:cs="Times New Roman"/>
          <w:sz w:val="24"/>
          <w:szCs w:val="24"/>
        </w:rPr>
      </w:pPr>
    </w:p>
    <w:p w:rsidR="00293884" w:rsidRPr="001C3AFE" w:rsidRDefault="00293884" w:rsidP="001C3AFE">
      <w:pPr>
        <w:spacing w:line="360" w:lineRule="auto"/>
        <w:jc w:val="both"/>
        <w:rPr>
          <w:rFonts w:ascii="Times New Roman" w:hAnsi="Times New Roman" w:cs="Times New Roman"/>
          <w:sz w:val="24"/>
          <w:szCs w:val="24"/>
        </w:rPr>
      </w:pPr>
    </w:p>
    <w:p w:rsidR="00293884" w:rsidRDefault="00293884"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Default="00B86580" w:rsidP="001C3AFE">
      <w:pPr>
        <w:spacing w:line="360" w:lineRule="auto"/>
        <w:jc w:val="both"/>
        <w:rPr>
          <w:rFonts w:ascii="Times New Roman" w:hAnsi="Times New Roman" w:cs="Times New Roman"/>
          <w:sz w:val="24"/>
          <w:szCs w:val="24"/>
        </w:rPr>
      </w:pPr>
    </w:p>
    <w:p w:rsidR="00B86580" w:rsidRPr="001C3AFE" w:rsidRDefault="00B86580" w:rsidP="001C3AFE">
      <w:pPr>
        <w:spacing w:line="360" w:lineRule="auto"/>
        <w:jc w:val="both"/>
        <w:rPr>
          <w:rFonts w:ascii="Times New Roman" w:hAnsi="Times New Roman" w:cs="Times New Roman"/>
          <w:sz w:val="24"/>
          <w:szCs w:val="24"/>
        </w:rPr>
      </w:pPr>
    </w:p>
    <w:p w:rsidR="00293884" w:rsidRPr="001C3AFE" w:rsidRDefault="00293884" w:rsidP="001C3AFE">
      <w:pPr>
        <w:spacing w:line="360" w:lineRule="auto"/>
        <w:jc w:val="both"/>
        <w:rPr>
          <w:rFonts w:ascii="Times New Roman" w:hAnsi="Times New Roman" w:cs="Times New Roman"/>
          <w:sz w:val="24"/>
          <w:szCs w:val="24"/>
        </w:rPr>
      </w:pPr>
    </w:p>
    <w:p w:rsidR="00293884" w:rsidRPr="001C3AFE" w:rsidRDefault="00293884" w:rsidP="001C3AFE">
      <w:pPr>
        <w:spacing w:line="360" w:lineRule="auto"/>
        <w:jc w:val="both"/>
        <w:rPr>
          <w:rFonts w:ascii="Times New Roman" w:hAnsi="Times New Roman" w:cs="Times New Roman"/>
          <w:b/>
          <w:sz w:val="24"/>
          <w:szCs w:val="24"/>
        </w:rPr>
      </w:pPr>
      <w:r w:rsidRPr="001C3AFE">
        <w:rPr>
          <w:rFonts w:ascii="Times New Roman" w:hAnsi="Times New Roman" w:cs="Times New Roman"/>
          <w:b/>
          <w:sz w:val="24"/>
          <w:szCs w:val="24"/>
        </w:rPr>
        <w:lastRenderedPageBreak/>
        <w:t>PROPOSED SYSTEM</w:t>
      </w:r>
    </w:p>
    <w:p w:rsidR="00293884" w:rsidRPr="001C3AFE" w:rsidRDefault="00293884"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In</w:t>
      </w:r>
      <w:r w:rsidRPr="001C3AFE">
        <w:rPr>
          <w:rFonts w:ascii="Times New Roman" w:hAnsi="Times New Roman" w:cs="Times New Roman"/>
          <w:b/>
          <w:sz w:val="24"/>
          <w:szCs w:val="24"/>
        </w:rPr>
        <w:t xml:space="preserve"> </w:t>
      </w:r>
      <w:r w:rsidRPr="001C3AFE">
        <w:rPr>
          <w:rFonts w:ascii="Times New Roman" w:hAnsi="Times New Roman" w:cs="Times New Roman"/>
          <w:sz w:val="24"/>
          <w:szCs w:val="24"/>
        </w:rPr>
        <w:t>the proposed e-</w:t>
      </w:r>
      <w:proofErr w:type="spellStart"/>
      <w:r w:rsidRPr="001C3AFE">
        <w:rPr>
          <w:rFonts w:ascii="Times New Roman" w:hAnsi="Times New Roman" w:cs="Times New Roman"/>
          <w:sz w:val="24"/>
          <w:szCs w:val="24"/>
        </w:rPr>
        <w:t>Finga</w:t>
      </w:r>
      <w:proofErr w:type="spellEnd"/>
      <w:r w:rsidRPr="001C3AFE">
        <w:rPr>
          <w:rFonts w:ascii="Times New Roman" w:hAnsi="Times New Roman" w:cs="Times New Roman"/>
          <w:sz w:val="24"/>
          <w:szCs w:val="24"/>
        </w:rPr>
        <w:t xml:space="preserve"> is characterized by employing an improved </w:t>
      </w:r>
      <w:proofErr w:type="spellStart"/>
      <w:r w:rsidRPr="001C3AFE">
        <w:rPr>
          <w:rFonts w:ascii="Times New Roman" w:hAnsi="Times New Roman" w:cs="Times New Roman"/>
          <w:sz w:val="24"/>
          <w:szCs w:val="24"/>
        </w:rPr>
        <w:t>homomorphic</w:t>
      </w:r>
      <w:proofErr w:type="spellEnd"/>
      <w:r w:rsidRPr="001C3AFE">
        <w:rPr>
          <w:rFonts w:ascii="Times New Roman" w:hAnsi="Times New Roman" w:cs="Times New Roman"/>
          <w:sz w:val="24"/>
          <w:szCs w:val="24"/>
        </w:rPr>
        <w:t xml:space="preserve"> encryption technology for secure Euclidean distance calculation under </w:t>
      </w:r>
      <w:proofErr w:type="gramStart"/>
      <w:r w:rsidRPr="001C3AFE">
        <w:rPr>
          <w:rFonts w:ascii="Times New Roman" w:hAnsi="Times New Roman" w:cs="Times New Roman"/>
          <w:sz w:val="24"/>
          <w:szCs w:val="24"/>
        </w:rPr>
        <w:t>composite</w:t>
      </w:r>
      <w:proofErr w:type="gramEnd"/>
      <w:r w:rsidRPr="001C3AFE">
        <w:rPr>
          <w:rFonts w:ascii="Times New Roman" w:hAnsi="Times New Roman" w:cs="Times New Roman"/>
          <w:sz w:val="24"/>
          <w:szCs w:val="24"/>
        </w:rPr>
        <w:t xml:space="preserve"> order group to protect users’ fingerprint information and the confidentiality of the matching templates with low overhead in computation. Specifically, the main contributions of this paper are threefold.</w:t>
      </w:r>
    </w:p>
    <w:p w:rsidR="00293884" w:rsidRPr="001C3AFE" w:rsidRDefault="00293884" w:rsidP="001C3AFE">
      <w:pPr>
        <w:spacing w:line="360" w:lineRule="auto"/>
        <w:jc w:val="both"/>
        <w:rPr>
          <w:rFonts w:ascii="Times New Roman" w:hAnsi="Times New Roman" w:cs="Times New Roman"/>
          <w:sz w:val="24"/>
          <w:szCs w:val="24"/>
        </w:rPr>
      </w:pPr>
    </w:p>
    <w:p w:rsidR="00293884" w:rsidRPr="001C3AFE" w:rsidRDefault="00293884" w:rsidP="001C3AFE">
      <w:pPr>
        <w:spacing w:line="360" w:lineRule="auto"/>
        <w:jc w:val="both"/>
        <w:rPr>
          <w:rFonts w:ascii="Times New Roman" w:hAnsi="Times New Roman" w:cs="Times New Roman"/>
          <w:b/>
          <w:sz w:val="24"/>
          <w:szCs w:val="24"/>
        </w:rPr>
      </w:pPr>
      <w:r w:rsidRPr="001C3AFE">
        <w:rPr>
          <w:rFonts w:ascii="Times New Roman" w:hAnsi="Times New Roman" w:cs="Times New Roman"/>
          <w:b/>
          <w:sz w:val="24"/>
          <w:szCs w:val="24"/>
        </w:rPr>
        <w:t xml:space="preserve">ADVANTAGE </w:t>
      </w:r>
    </w:p>
    <w:p w:rsidR="00293884" w:rsidRPr="001C3AFE" w:rsidRDefault="00293884" w:rsidP="001C3AFE">
      <w:pPr>
        <w:pStyle w:val="ListParagraph"/>
        <w:numPr>
          <w:ilvl w:val="0"/>
          <w:numId w:val="1"/>
        </w:numPr>
        <w:spacing w:line="360" w:lineRule="auto"/>
        <w:jc w:val="both"/>
        <w:rPr>
          <w:rFonts w:ascii="Times New Roman" w:hAnsi="Times New Roman" w:cs="Times New Roman"/>
          <w:b/>
          <w:sz w:val="24"/>
          <w:szCs w:val="24"/>
        </w:rPr>
      </w:pPr>
      <w:proofErr w:type="gramStart"/>
      <w:r w:rsidRPr="001C3AFE">
        <w:rPr>
          <w:rFonts w:ascii="Times New Roman" w:hAnsi="Times New Roman" w:cs="Times New Roman"/>
          <w:sz w:val="24"/>
          <w:szCs w:val="24"/>
        </w:rPr>
        <w:t>e-</w:t>
      </w:r>
      <w:proofErr w:type="spellStart"/>
      <w:r w:rsidRPr="001C3AFE">
        <w:rPr>
          <w:rFonts w:ascii="Times New Roman" w:hAnsi="Times New Roman" w:cs="Times New Roman"/>
          <w:sz w:val="24"/>
          <w:szCs w:val="24"/>
        </w:rPr>
        <w:t>Finga</w:t>
      </w:r>
      <w:proofErr w:type="spellEnd"/>
      <w:proofErr w:type="gramEnd"/>
      <w:r w:rsidRPr="001C3AFE">
        <w:rPr>
          <w:rFonts w:ascii="Times New Roman" w:hAnsi="Times New Roman" w:cs="Times New Roman"/>
          <w:sz w:val="24"/>
          <w:szCs w:val="24"/>
        </w:rPr>
        <w:t xml:space="preserve"> scheme provides secure and privacy-preserving online fingerprint authentication service. With e-</w:t>
      </w:r>
      <w:proofErr w:type="spellStart"/>
      <w:r w:rsidRPr="001C3AFE">
        <w:rPr>
          <w:rFonts w:ascii="Times New Roman" w:hAnsi="Times New Roman" w:cs="Times New Roman"/>
          <w:sz w:val="24"/>
          <w:szCs w:val="24"/>
        </w:rPr>
        <w:t>Finga</w:t>
      </w:r>
      <w:proofErr w:type="spellEnd"/>
      <w:r w:rsidRPr="001C3AFE">
        <w:rPr>
          <w:rFonts w:ascii="Times New Roman" w:hAnsi="Times New Roman" w:cs="Times New Roman"/>
          <w:sz w:val="24"/>
          <w:szCs w:val="24"/>
        </w:rPr>
        <w:t>, the users can access fingerprint authentication service without leaking their sensitive fingerprint data</w:t>
      </w:r>
    </w:p>
    <w:p w:rsidR="00293884" w:rsidRPr="001C3AFE" w:rsidRDefault="00293884" w:rsidP="001C3AFE">
      <w:pPr>
        <w:pStyle w:val="ListParagraph"/>
        <w:numPr>
          <w:ilvl w:val="0"/>
          <w:numId w:val="1"/>
        </w:numPr>
        <w:spacing w:line="360" w:lineRule="auto"/>
        <w:jc w:val="both"/>
        <w:rPr>
          <w:rFonts w:ascii="Times New Roman" w:hAnsi="Times New Roman" w:cs="Times New Roman"/>
          <w:b/>
          <w:sz w:val="24"/>
          <w:szCs w:val="24"/>
        </w:rPr>
      </w:pPr>
      <w:r w:rsidRPr="001C3AFE">
        <w:rPr>
          <w:rFonts w:ascii="Times New Roman" w:hAnsi="Times New Roman" w:cs="Times New Roman"/>
          <w:sz w:val="24"/>
          <w:szCs w:val="24"/>
        </w:rPr>
        <w:t>The matching templates are encrypted and stored in a trusted authority to ensure the storage security. Besides, the communication packages are encrypted and signed to ensure data security in the transmission.</w:t>
      </w:r>
    </w:p>
    <w:p w:rsidR="00293884" w:rsidRPr="001C3AFE" w:rsidRDefault="00293884" w:rsidP="001C3AFE">
      <w:pPr>
        <w:pStyle w:val="ListParagraph"/>
        <w:numPr>
          <w:ilvl w:val="0"/>
          <w:numId w:val="1"/>
        </w:numPr>
        <w:spacing w:line="360" w:lineRule="auto"/>
        <w:jc w:val="both"/>
        <w:rPr>
          <w:rFonts w:ascii="Times New Roman" w:hAnsi="Times New Roman" w:cs="Times New Roman"/>
          <w:b/>
          <w:sz w:val="24"/>
          <w:szCs w:val="24"/>
        </w:rPr>
      </w:pPr>
      <w:r w:rsidRPr="001C3AFE">
        <w:rPr>
          <w:rFonts w:ascii="Times New Roman" w:hAnsi="Times New Roman" w:cs="Times New Roman"/>
          <w:sz w:val="24"/>
          <w:szCs w:val="24"/>
        </w:rPr>
        <w:t>The scheme provides the efficient and accurate fingerprint matching service.</w:t>
      </w:r>
    </w:p>
    <w:p w:rsidR="00293884" w:rsidRPr="001C3AFE" w:rsidRDefault="00293884" w:rsidP="001C3AFE">
      <w:pPr>
        <w:pStyle w:val="ListParagraph"/>
        <w:spacing w:line="360" w:lineRule="auto"/>
        <w:jc w:val="both"/>
        <w:rPr>
          <w:rFonts w:ascii="Times New Roman" w:hAnsi="Times New Roman" w:cs="Times New Roman"/>
          <w:b/>
          <w:sz w:val="24"/>
          <w:szCs w:val="24"/>
        </w:rPr>
      </w:pPr>
    </w:p>
    <w:p w:rsidR="001C3AFE" w:rsidRPr="001C3AFE" w:rsidRDefault="001C3AFE" w:rsidP="001C3AFE">
      <w:pPr>
        <w:spacing w:line="360" w:lineRule="auto"/>
        <w:jc w:val="both"/>
        <w:rPr>
          <w:rFonts w:ascii="Times New Roman" w:hAnsi="Times New Roman" w:cs="Times New Roman"/>
          <w:sz w:val="24"/>
          <w:szCs w:val="24"/>
        </w:rPr>
      </w:pPr>
    </w:p>
    <w:p w:rsidR="001C3AFE" w:rsidRPr="001C3AFE" w:rsidRDefault="001C3AF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br w:type="page"/>
      </w:r>
    </w:p>
    <w:p w:rsidR="00DF74B9" w:rsidRPr="001C3AFE" w:rsidRDefault="00DF74B9" w:rsidP="001C3AFE">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1C3AFE">
        <w:rPr>
          <w:rFonts w:ascii="Times New Roman" w:hAnsi="Times New Roman" w:cs="Times New Roman"/>
          <w:b/>
          <w:bCs/>
          <w:color w:val="222222"/>
          <w:kern w:val="36"/>
          <w:sz w:val="24"/>
          <w:szCs w:val="24"/>
        </w:rPr>
        <w:lastRenderedPageBreak/>
        <w:t>SYSTEM CONFIGURATION:</w:t>
      </w:r>
    </w:p>
    <w:p w:rsidR="00DF74B9" w:rsidRPr="001C3AFE" w:rsidRDefault="00DF74B9" w:rsidP="001C3AFE">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1C3AFE">
        <w:rPr>
          <w:rFonts w:ascii="Times New Roman" w:hAnsi="Times New Roman" w:cs="Times New Roman"/>
          <w:b/>
          <w:bCs/>
          <w:color w:val="222222"/>
          <w:kern w:val="36"/>
          <w:sz w:val="24"/>
          <w:szCs w:val="24"/>
        </w:rPr>
        <w:t>HARDWARE CONFIGURATION:</w:t>
      </w:r>
    </w:p>
    <w:p w:rsidR="00DF74B9" w:rsidRPr="001C3AFE" w:rsidRDefault="00DF74B9" w:rsidP="001C3AFE">
      <w:pPr>
        <w:pStyle w:val="Heading1"/>
        <w:keepNext/>
        <w:numPr>
          <w:ilvl w:val="0"/>
          <w:numId w:val="2"/>
        </w:numPr>
        <w:spacing w:before="240" w:after="60" w:line="360" w:lineRule="auto"/>
        <w:jc w:val="both"/>
        <w:rPr>
          <w:rFonts w:ascii="Times New Roman" w:hAnsi="Times New Roman" w:cs="Times New Roman"/>
          <w:sz w:val="24"/>
          <w:szCs w:val="24"/>
        </w:rPr>
      </w:pPr>
      <w:r w:rsidRPr="001C3AFE">
        <w:rPr>
          <w:rFonts w:ascii="Times New Roman" w:hAnsi="Times New Roman" w:cs="Times New Roman"/>
          <w:sz w:val="24"/>
          <w:szCs w:val="24"/>
        </w:rPr>
        <w:t>Processor</w:t>
      </w:r>
      <w:r w:rsidRPr="001C3AFE">
        <w:rPr>
          <w:rFonts w:ascii="Times New Roman" w:hAnsi="Times New Roman" w:cs="Times New Roman"/>
          <w:sz w:val="24"/>
          <w:szCs w:val="24"/>
        </w:rPr>
        <w:tab/>
      </w:r>
      <w:r w:rsidRPr="001C3AFE">
        <w:rPr>
          <w:rFonts w:ascii="Times New Roman" w:hAnsi="Times New Roman" w:cs="Times New Roman"/>
          <w:sz w:val="24"/>
          <w:szCs w:val="24"/>
        </w:rPr>
        <w:tab/>
        <w:t>-</w:t>
      </w:r>
      <w:r w:rsidRPr="001C3AFE">
        <w:rPr>
          <w:rFonts w:ascii="Times New Roman" w:hAnsi="Times New Roman" w:cs="Times New Roman"/>
          <w:sz w:val="24"/>
          <w:szCs w:val="24"/>
        </w:rPr>
        <w:tab/>
        <w:t>Intel 3</w:t>
      </w:r>
    </w:p>
    <w:p w:rsidR="00DF74B9" w:rsidRPr="001C3AFE" w:rsidRDefault="00DF74B9" w:rsidP="001C3AFE">
      <w:pPr>
        <w:pStyle w:val="ListParagraph"/>
        <w:numPr>
          <w:ilvl w:val="0"/>
          <w:numId w:val="2"/>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Speed</w:t>
      </w:r>
      <w:r w:rsidRPr="001C3AFE">
        <w:rPr>
          <w:rFonts w:ascii="Times New Roman" w:hAnsi="Times New Roman" w:cs="Times New Roman"/>
          <w:sz w:val="24"/>
          <w:szCs w:val="24"/>
        </w:rPr>
        <w:tab/>
      </w:r>
      <w:r w:rsidRPr="001C3AFE">
        <w:rPr>
          <w:rFonts w:ascii="Times New Roman" w:hAnsi="Times New Roman" w:cs="Times New Roman"/>
          <w:sz w:val="24"/>
          <w:szCs w:val="24"/>
        </w:rPr>
        <w:tab/>
        <w:t xml:space="preserve">-           2.5 </w:t>
      </w:r>
      <w:proofErr w:type="spellStart"/>
      <w:r w:rsidRPr="001C3AFE">
        <w:rPr>
          <w:rFonts w:ascii="Times New Roman" w:hAnsi="Times New Roman" w:cs="Times New Roman"/>
          <w:sz w:val="24"/>
          <w:szCs w:val="24"/>
        </w:rPr>
        <w:t>Ghz</w:t>
      </w:r>
      <w:proofErr w:type="spellEnd"/>
    </w:p>
    <w:p w:rsidR="00DF74B9" w:rsidRPr="001C3AFE" w:rsidRDefault="00DF74B9" w:rsidP="001C3AFE">
      <w:pPr>
        <w:pStyle w:val="ListParagraph"/>
        <w:numPr>
          <w:ilvl w:val="0"/>
          <w:numId w:val="2"/>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RAM</w:t>
      </w:r>
      <w:r w:rsidRPr="001C3AFE">
        <w:rPr>
          <w:rFonts w:ascii="Times New Roman" w:hAnsi="Times New Roman" w:cs="Times New Roman"/>
          <w:sz w:val="24"/>
          <w:szCs w:val="24"/>
        </w:rPr>
        <w:tab/>
      </w:r>
      <w:r w:rsidRPr="001C3AFE">
        <w:rPr>
          <w:rFonts w:ascii="Times New Roman" w:hAnsi="Times New Roman" w:cs="Times New Roman"/>
          <w:sz w:val="24"/>
          <w:szCs w:val="24"/>
        </w:rPr>
        <w:tab/>
        <w:t xml:space="preserve">-    </w:t>
      </w:r>
      <w:r w:rsidRPr="001C3AFE">
        <w:rPr>
          <w:rFonts w:ascii="Times New Roman" w:hAnsi="Times New Roman" w:cs="Times New Roman"/>
          <w:sz w:val="24"/>
          <w:szCs w:val="24"/>
        </w:rPr>
        <w:tab/>
        <w:t>2GB(min)</w:t>
      </w:r>
    </w:p>
    <w:p w:rsidR="00DF74B9" w:rsidRPr="001C3AFE" w:rsidRDefault="00DF74B9" w:rsidP="001C3AFE">
      <w:pPr>
        <w:pStyle w:val="ListParagraph"/>
        <w:numPr>
          <w:ilvl w:val="0"/>
          <w:numId w:val="2"/>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Hard Disk</w:t>
      </w:r>
      <w:r w:rsidRPr="001C3AFE">
        <w:rPr>
          <w:rFonts w:ascii="Times New Roman" w:hAnsi="Times New Roman" w:cs="Times New Roman"/>
          <w:sz w:val="24"/>
          <w:szCs w:val="24"/>
        </w:rPr>
        <w:tab/>
      </w:r>
      <w:r w:rsidRPr="001C3AFE">
        <w:rPr>
          <w:rFonts w:ascii="Times New Roman" w:hAnsi="Times New Roman" w:cs="Times New Roman"/>
          <w:sz w:val="24"/>
          <w:szCs w:val="24"/>
        </w:rPr>
        <w:tab/>
        <w:t xml:space="preserve">-   </w:t>
      </w:r>
      <w:r w:rsidRPr="001C3AFE">
        <w:rPr>
          <w:rFonts w:ascii="Times New Roman" w:hAnsi="Times New Roman" w:cs="Times New Roman"/>
          <w:sz w:val="24"/>
          <w:szCs w:val="24"/>
        </w:rPr>
        <w:tab/>
        <w:t>500 MB</w:t>
      </w:r>
    </w:p>
    <w:p w:rsidR="00DF74B9" w:rsidRPr="001C3AFE" w:rsidRDefault="00DF74B9" w:rsidP="001C3AFE">
      <w:pPr>
        <w:pStyle w:val="ListParagraph"/>
        <w:numPr>
          <w:ilvl w:val="0"/>
          <w:numId w:val="2"/>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Key Board</w:t>
      </w:r>
      <w:r w:rsidRPr="001C3AFE">
        <w:rPr>
          <w:rFonts w:ascii="Times New Roman" w:hAnsi="Times New Roman" w:cs="Times New Roman"/>
          <w:sz w:val="24"/>
          <w:szCs w:val="24"/>
        </w:rPr>
        <w:tab/>
      </w:r>
      <w:r w:rsidRPr="001C3AFE">
        <w:rPr>
          <w:rFonts w:ascii="Times New Roman" w:hAnsi="Times New Roman" w:cs="Times New Roman"/>
          <w:sz w:val="24"/>
          <w:szCs w:val="24"/>
        </w:rPr>
        <w:tab/>
        <w:t xml:space="preserve">-    </w:t>
      </w:r>
      <w:r w:rsidRPr="001C3AFE">
        <w:rPr>
          <w:rFonts w:ascii="Times New Roman" w:hAnsi="Times New Roman" w:cs="Times New Roman"/>
          <w:sz w:val="24"/>
          <w:szCs w:val="24"/>
        </w:rPr>
        <w:tab/>
        <w:t>Standard Windows Keyboard</w:t>
      </w:r>
    </w:p>
    <w:p w:rsidR="00DF74B9" w:rsidRPr="001C3AFE" w:rsidRDefault="00DF74B9" w:rsidP="001C3AFE">
      <w:pPr>
        <w:pStyle w:val="ListParagraph"/>
        <w:numPr>
          <w:ilvl w:val="0"/>
          <w:numId w:val="2"/>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Mouse</w:t>
      </w:r>
      <w:r w:rsidRPr="001C3AFE">
        <w:rPr>
          <w:rFonts w:ascii="Times New Roman" w:hAnsi="Times New Roman" w:cs="Times New Roman"/>
          <w:sz w:val="24"/>
          <w:szCs w:val="24"/>
        </w:rPr>
        <w:tab/>
        <w:t xml:space="preserve">           -    </w:t>
      </w:r>
      <w:r w:rsidRPr="001C3AFE">
        <w:rPr>
          <w:rFonts w:ascii="Times New Roman" w:hAnsi="Times New Roman" w:cs="Times New Roman"/>
          <w:sz w:val="24"/>
          <w:szCs w:val="24"/>
        </w:rPr>
        <w:tab/>
        <w:t>Two or Three Button Mouse</w:t>
      </w:r>
    </w:p>
    <w:p w:rsidR="00DF74B9" w:rsidRPr="001C3AFE" w:rsidRDefault="00DF74B9" w:rsidP="001C3AFE">
      <w:pPr>
        <w:pStyle w:val="ListParagraph"/>
        <w:numPr>
          <w:ilvl w:val="0"/>
          <w:numId w:val="2"/>
        </w:num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Monitor</w:t>
      </w:r>
      <w:r w:rsidRPr="001C3AFE">
        <w:rPr>
          <w:rFonts w:ascii="Times New Roman" w:hAnsi="Times New Roman" w:cs="Times New Roman"/>
          <w:sz w:val="24"/>
          <w:szCs w:val="24"/>
        </w:rPr>
        <w:tab/>
      </w:r>
      <w:r w:rsidRPr="001C3AFE">
        <w:rPr>
          <w:rFonts w:ascii="Times New Roman" w:hAnsi="Times New Roman" w:cs="Times New Roman"/>
          <w:sz w:val="24"/>
          <w:szCs w:val="24"/>
        </w:rPr>
        <w:tab/>
        <w:t xml:space="preserve">-    </w:t>
      </w:r>
      <w:r w:rsidRPr="001C3AFE">
        <w:rPr>
          <w:rFonts w:ascii="Times New Roman" w:hAnsi="Times New Roman" w:cs="Times New Roman"/>
          <w:sz w:val="24"/>
          <w:szCs w:val="24"/>
        </w:rPr>
        <w:tab/>
        <w:t>LCD</w:t>
      </w:r>
    </w:p>
    <w:p w:rsidR="00DF74B9" w:rsidRPr="001C3AFE" w:rsidRDefault="00DF74B9" w:rsidP="001C3AFE">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1C3AFE">
        <w:rPr>
          <w:rFonts w:ascii="Times New Roman" w:hAnsi="Times New Roman" w:cs="Times New Roman"/>
          <w:b/>
          <w:bCs/>
          <w:color w:val="222222"/>
          <w:kern w:val="36"/>
          <w:sz w:val="24"/>
          <w:szCs w:val="24"/>
        </w:rPr>
        <w:t>SOFTWARE CONFIGURATION:</w:t>
      </w:r>
    </w:p>
    <w:p w:rsidR="00DF74B9" w:rsidRPr="001C3AFE" w:rsidRDefault="00DF74B9" w:rsidP="001C3AFE">
      <w:pPr>
        <w:pStyle w:val="BodyTextIndent"/>
        <w:numPr>
          <w:ilvl w:val="0"/>
          <w:numId w:val="3"/>
        </w:numPr>
        <w:rPr>
          <w:rFonts w:ascii="Times New Roman" w:eastAsiaTheme="minorEastAsia" w:hAnsi="Times New Roman"/>
          <w:sz w:val="24"/>
          <w:szCs w:val="24"/>
        </w:rPr>
      </w:pPr>
      <w:r w:rsidRPr="001C3AFE">
        <w:rPr>
          <w:rFonts w:ascii="Times New Roman" w:hAnsi="Times New Roman"/>
          <w:sz w:val="24"/>
          <w:szCs w:val="24"/>
        </w:rPr>
        <w:t>Operating system</w:t>
      </w:r>
      <w:r w:rsidRPr="001C3AFE">
        <w:rPr>
          <w:rFonts w:ascii="Times New Roman" w:hAnsi="Times New Roman"/>
          <w:sz w:val="24"/>
          <w:szCs w:val="24"/>
        </w:rPr>
        <w:tab/>
        <w:t>-</w:t>
      </w:r>
      <w:r w:rsidRPr="001C3AFE">
        <w:rPr>
          <w:rFonts w:ascii="Times New Roman" w:hAnsi="Times New Roman"/>
          <w:sz w:val="24"/>
          <w:szCs w:val="24"/>
        </w:rPr>
        <w:tab/>
        <w:t>Windows 7 / 10.</w:t>
      </w:r>
    </w:p>
    <w:p w:rsidR="00DF74B9" w:rsidRPr="001C3AFE" w:rsidRDefault="00DF74B9" w:rsidP="001C3AFE">
      <w:pPr>
        <w:pStyle w:val="BodyTextIndent"/>
        <w:numPr>
          <w:ilvl w:val="0"/>
          <w:numId w:val="3"/>
        </w:numPr>
        <w:rPr>
          <w:rFonts w:ascii="Times New Roman" w:hAnsi="Times New Roman"/>
          <w:bCs/>
          <w:sz w:val="24"/>
          <w:szCs w:val="24"/>
        </w:rPr>
      </w:pPr>
      <w:r w:rsidRPr="001C3AFE">
        <w:rPr>
          <w:rFonts w:ascii="Times New Roman" w:hAnsi="Times New Roman"/>
          <w:sz w:val="24"/>
          <w:szCs w:val="24"/>
        </w:rPr>
        <w:t>Coding Language</w:t>
      </w:r>
      <w:r w:rsidRPr="001C3AFE">
        <w:rPr>
          <w:rFonts w:ascii="Times New Roman" w:hAnsi="Times New Roman"/>
          <w:sz w:val="24"/>
          <w:szCs w:val="24"/>
        </w:rPr>
        <w:tab/>
        <w:t>-</w:t>
      </w:r>
      <w:r w:rsidRPr="001C3AFE">
        <w:rPr>
          <w:rFonts w:ascii="Times New Roman" w:hAnsi="Times New Roman"/>
          <w:sz w:val="24"/>
          <w:szCs w:val="24"/>
        </w:rPr>
        <w:tab/>
        <w:t>ASP.Net, C#.Net.</w:t>
      </w:r>
    </w:p>
    <w:p w:rsidR="00DF74B9" w:rsidRPr="001C3AFE" w:rsidRDefault="00DF74B9" w:rsidP="001C3AFE">
      <w:pPr>
        <w:pStyle w:val="BodyTextIndent"/>
        <w:numPr>
          <w:ilvl w:val="0"/>
          <w:numId w:val="3"/>
        </w:numPr>
        <w:rPr>
          <w:rFonts w:ascii="Times New Roman" w:hAnsi="Times New Roman"/>
          <w:bCs/>
          <w:sz w:val="24"/>
          <w:szCs w:val="24"/>
        </w:rPr>
      </w:pPr>
      <w:r w:rsidRPr="001C3AFE">
        <w:rPr>
          <w:rFonts w:ascii="Times New Roman" w:hAnsi="Times New Roman"/>
          <w:sz w:val="24"/>
          <w:szCs w:val="24"/>
        </w:rPr>
        <w:t>Data Base</w:t>
      </w:r>
      <w:r w:rsidRPr="001C3AFE">
        <w:rPr>
          <w:rFonts w:ascii="Times New Roman" w:hAnsi="Times New Roman"/>
          <w:sz w:val="24"/>
          <w:szCs w:val="24"/>
        </w:rPr>
        <w:tab/>
      </w:r>
      <w:r w:rsidRPr="001C3AFE">
        <w:rPr>
          <w:rFonts w:ascii="Times New Roman" w:hAnsi="Times New Roman"/>
          <w:sz w:val="24"/>
          <w:szCs w:val="24"/>
        </w:rPr>
        <w:tab/>
        <w:t>-</w:t>
      </w:r>
      <w:r w:rsidRPr="001C3AFE">
        <w:rPr>
          <w:rFonts w:ascii="Times New Roman" w:hAnsi="Times New Roman"/>
          <w:sz w:val="24"/>
          <w:szCs w:val="24"/>
        </w:rPr>
        <w:tab/>
        <w:t>SQL Server 2008</w:t>
      </w:r>
    </w:p>
    <w:p w:rsidR="00DF74B9" w:rsidRPr="001C3AFE" w:rsidRDefault="00DF74B9" w:rsidP="001C3AFE">
      <w:pPr>
        <w:pStyle w:val="BodyTextIndent"/>
        <w:numPr>
          <w:ilvl w:val="0"/>
          <w:numId w:val="3"/>
        </w:numPr>
        <w:rPr>
          <w:rFonts w:ascii="Times New Roman" w:hAnsi="Times New Roman"/>
          <w:bCs/>
          <w:sz w:val="24"/>
          <w:szCs w:val="24"/>
        </w:rPr>
      </w:pPr>
      <w:r w:rsidRPr="001C3AFE">
        <w:rPr>
          <w:rFonts w:ascii="Times New Roman" w:hAnsi="Times New Roman"/>
          <w:sz w:val="24"/>
          <w:szCs w:val="24"/>
        </w:rPr>
        <w:t>Tool</w:t>
      </w:r>
      <w:r w:rsidRPr="001C3AFE">
        <w:rPr>
          <w:rFonts w:ascii="Times New Roman" w:hAnsi="Times New Roman"/>
          <w:sz w:val="24"/>
          <w:szCs w:val="24"/>
        </w:rPr>
        <w:tab/>
      </w:r>
      <w:r w:rsidRPr="001C3AFE">
        <w:rPr>
          <w:rFonts w:ascii="Times New Roman" w:hAnsi="Times New Roman"/>
          <w:sz w:val="24"/>
          <w:szCs w:val="24"/>
        </w:rPr>
        <w:tab/>
        <w:t>-</w:t>
      </w:r>
      <w:r w:rsidRPr="001C3AFE">
        <w:rPr>
          <w:rFonts w:ascii="Times New Roman" w:hAnsi="Times New Roman"/>
          <w:sz w:val="24"/>
          <w:szCs w:val="24"/>
        </w:rPr>
        <w:tab/>
        <w:t>VISUAL STUDIO 2010.</w:t>
      </w:r>
    </w:p>
    <w:p w:rsidR="001C3AFE" w:rsidRPr="001C3AFE" w:rsidRDefault="001C3AFE" w:rsidP="001C3AFE">
      <w:pPr>
        <w:spacing w:line="360" w:lineRule="auto"/>
        <w:jc w:val="both"/>
        <w:rPr>
          <w:rFonts w:ascii="Times New Roman" w:hAnsi="Times New Roman" w:cs="Times New Roman"/>
          <w:b/>
          <w:sz w:val="24"/>
          <w:szCs w:val="24"/>
        </w:rPr>
      </w:pPr>
    </w:p>
    <w:p w:rsidR="001C3AFE" w:rsidRPr="001C3AFE" w:rsidRDefault="001C3AFE" w:rsidP="001C3AFE">
      <w:pPr>
        <w:spacing w:line="360" w:lineRule="auto"/>
        <w:jc w:val="both"/>
        <w:rPr>
          <w:rFonts w:ascii="Times New Roman" w:hAnsi="Times New Roman" w:cs="Times New Roman"/>
          <w:sz w:val="24"/>
          <w:szCs w:val="24"/>
        </w:rPr>
      </w:pPr>
    </w:p>
    <w:p w:rsidR="001C3AFE" w:rsidRPr="001C3AFE" w:rsidRDefault="001C3AFE" w:rsidP="001C3AFE">
      <w:pPr>
        <w:spacing w:line="360" w:lineRule="auto"/>
        <w:jc w:val="both"/>
        <w:rPr>
          <w:rFonts w:ascii="Times New Roman" w:hAnsi="Times New Roman" w:cs="Times New Roman"/>
          <w:sz w:val="24"/>
          <w:szCs w:val="24"/>
        </w:rPr>
      </w:pPr>
    </w:p>
    <w:p w:rsidR="001C3AFE" w:rsidRPr="001C3AFE" w:rsidRDefault="001C3AFE" w:rsidP="001C3AFE">
      <w:pPr>
        <w:spacing w:line="360" w:lineRule="auto"/>
        <w:jc w:val="both"/>
        <w:rPr>
          <w:rFonts w:ascii="Times New Roman" w:hAnsi="Times New Roman" w:cs="Times New Roman"/>
          <w:sz w:val="24"/>
          <w:szCs w:val="24"/>
        </w:rPr>
      </w:pPr>
    </w:p>
    <w:p w:rsidR="001C3AFE" w:rsidRPr="001C3AFE" w:rsidRDefault="001C3AF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br w:type="page"/>
      </w:r>
    </w:p>
    <w:p w:rsidR="00075DBE" w:rsidRPr="001C3AFE" w:rsidRDefault="001818B0" w:rsidP="001C3AFE">
      <w:pPr>
        <w:spacing w:line="360" w:lineRule="auto"/>
        <w:jc w:val="both"/>
        <w:rPr>
          <w:rFonts w:ascii="Times New Roman" w:hAnsi="Times New Roman" w:cs="Times New Roman"/>
          <w:b/>
          <w:sz w:val="24"/>
          <w:szCs w:val="24"/>
        </w:rPr>
      </w:pPr>
      <w:bookmarkStart w:id="0" w:name="_GoBack"/>
      <w:r w:rsidRPr="001C3AFE">
        <w:rPr>
          <w:rFonts w:ascii="Times New Roman" w:hAnsi="Times New Roman" w:cs="Times New Roman"/>
          <w:b/>
          <w:sz w:val="24"/>
          <w:szCs w:val="24"/>
        </w:rPr>
        <w:lastRenderedPageBreak/>
        <w:t>REFERENCES</w:t>
      </w:r>
    </w:p>
    <w:bookmarkEnd w:id="0"/>
    <w:p w:rsidR="001C3AFE" w:rsidRPr="001C3AFE" w:rsidRDefault="001C3AFE" w:rsidP="001C3AFE">
      <w:pPr>
        <w:spacing w:line="360" w:lineRule="auto"/>
        <w:jc w:val="both"/>
        <w:rPr>
          <w:rFonts w:ascii="Times New Roman" w:hAnsi="Times New Roman" w:cs="Times New Roman"/>
          <w:sz w:val="24"/>
          <w:szCs w:val="24"/>
        </w:rPr>
      </w:pPr>
      <w:proofErr w:type="gramStart"/>
      <w:r w:rsidRPr="001C3AFE">
        <w:rPr>
          <w:rFonts w:ascii="Times New Roman" w:hAnsi="Times New Roman" w:cs="Times New Roman"/>
          <w:sz w:val="24"/>
          <w:szCs w:val="24"/>
        </w:rPr>
        <w:t xml:space="preserve">[1] Q. Wei, H. Zhu, R. Lu, and H. Li, “Achieve efficient and </w:t>
      </w:r>
      <w:proofErr w:type="spellStart"/>
      <w:r w:rsidRPr="001C3AFE">
        <w:rPr>
          <w:rFonts w:ascii="Times New Roman" w:hAnsi="Times New Roman" w:cs="Times New Roman"/>
          <w:sz w:val="24"/>
          <w:szCs w:val="24"/>
        </w:rPr>
        <w:t>privacypreserving</w:t>
      </w:r>
      <w:proofErr w:type="spellEnd"/>
      <w:r w:rsidRPr="001C3AFE">
        <w:rPr>
          <w:rFonts w:ascii="Times New Roman" w:hAnsi="Times New Roman" w:cs="Times New Roman"/>
          <w:sz w:val="24"/>
          <w:szCs w:val="24"/>
        </w:rPr>
        <w:t xml:space="preserve"> online fingerprint authentication over encrypted outsourced data,” in 2017 IEEE International Conference on Communications.</w:t>
      </w:r>
      <w:proofErr w:type="gramEnd"/>
      <w:r w:rsidRPr="001C3AFE">
        <w:rPr>
          <w:rFonts w:ascii="Times New Roman" w:hAnsi="Times New Roman" w:cs="Times New Roman"/>
          <w:sz w:val="24"/>
          <w:szCs w:val="24"/>
        </w:rPr>
        <w:t xml:space="preserve"> IEEE, 2017, pp. 1–6.</w:t>
      </w:r>
    </w:p>
    <w:p w:rsidR="001C3AFE" w:rsidRPr="001C3AFE" w:rsidRDefault="001C3AF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 xml:space="preserve"> [2] N. T. Hoang T, Choi D, “Gait authentication on mobile phone using biometric cryptosystem and fuzzy commitment scheme,” International Journal of Information Security, vol. 14, no. 6, pp. 549–560, 2015. </w:t>
      </w:r>
      <w:proofErr w:type="gramStart"/>
      <w:r w:rsidRPr="001C3AFE">
        <w:rPr>
          <w:rFonts w:ascii="Times New Roman" w:hAnsi="Times New Roman" w:cs="Times New Roman"/>
          <w:sz w:val="24"/>
          <w:szCs w:val="24"/>
        </w:rPr>
        <w:t>[3] Z. F. Yang W, Huang X, “Comparative competitive coding for personal identification by using finger vein and finger dorsal texture fusion,” Information sciences, vol. 268, pp. 20–32, 2014.</w:t>
      </w:r>
      <w:proofErr w:type="gramEnd"/>
      <w:r w:rsidRPr="001C3AFE">
        <w:rPr>
          <w:rFonts w:ascii="Times New Roman" w:hAnsi="Times New Roman" w:cs="Times New Roman"/>
          <w:sz w:val="24"/>
          <w:szCs w:val="24"/>
        </w:rPr>
        <w:t xml:space="preserve"> </w:t>
      </w:r>
    </w:p>
    <w:p w:rsidR="001C3AFE" w:rsidRPr="001C3AFE" w:rsidRDefault="001C3AF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 xml:space="preserve">[4] N. </w:t>
      </w:r>
      <w:proofErr w:type="spellStart"/>
      <w:r w:rsidRPr="001C3AFE">
        <w:rPr>
          <w:rFonts w:ascii="Times New Roman" w:hAnsi="Times New Roman" w:cs="Times New Roman"/>
          <w:sz w:val="24"/>
          <w:szCs w:val="24"/>
        </w:rPr>
        <w:t>Yeap</w:t>
      </w:r>
      <w:proofErr w:type="spellEnd"/>
      <w:r w:rsidRPr="001C3AFE">
        <w:rPr>
          <w:rFonts w:ascii="Times New Roman" w:hAnsi="Times New Roman" w:cs="Times New Roman"/>
          <w:sz w:val="24"/>
          <w:szCs w:val="24"/>
        </w:rPr>
        <w:t xml:space="preserve">, “Your finger is about to replace your bank password,” http: //money.cnn.com/2015/06/05/technology/bank-fingerprint-reader/, July 2015. </w:t>
      </w:r>
    </w:p>
    <w:p w:rsidR="001C3AFE" w:rsidRPr="001C3AFE" w:rsidRDefault="001C3AFE" w:rsidP="001C3AFE">
      <w:pPr>
        <w:spacing w:line="360" w:lineRule="auto"/>
        <w:jc w:val="both"/>
        <w:rPr>
          <w:rFonts w:ascii="Times New Roman" w:hAnsi="Times New Roman" w:cs="Times New Roman"/>
          <w:sz w:val="24"/>
          <w:szCs w:val="24"/>
        </w:rPr>
      </w:pPr>
      <w:r w:rsidRPr="001C3AFE">
        <w:rPr>
          <w:rFonts w:ascii="Times New Roman" w:hAnsi="Times New Roman" w:cs="Times New Roman"/>
          <w:sz w:val="24"/>
          <w:szCs w:val="24"/>
        </w:rPr>
        <w:t>[5] “</w:t>
      </w:r>
      <w:proofErr w:type="spellStart"/>
      <w:r w:rsidRPr="001C3AFE">
        <w:rPr>
          <w:rFonts w:ascii="Times New Roman" w:hAnsi="Times New Roman" w:cs="Times New Roman"/>
          <w:sz w:val="24"/>
          <w:szCs w:val="24"/>
        </w:rPr>
        <w:t>Hsbc</w:t>
      </w:r>
      <w:proofErr w:type="spellEnd"/>
      <w:r w:rsidRPr="001C3AFE">
        <w:rPr>
          <w:rFonts w:ascii="Times New Roman" w:hAnsi="Times New Roman" w:cs="Times New Roman"/>
          <w:sz w:val="24"/>
          <w:szCs w:val="24"/>
        </w:rPr>
        <w:t xml:space="preserve"> offers voice and fingerprint id system to customers,” http://www. bbc.com/news/business-35609833, February 2016.</w:t>
      </w:r>
    </w:p>
    <w:p w:rsidR="001C3AFE" w:rsidRPr="001C3AFE" w:rsidRDefault="001C3AFE" w:rsidP="001C3AFE">
      <w:pPr>
        <w:spacing w:line="360" w:lineRule="auto"/>
        <w:jc w:val="both"/>
        <w:rPr>
          <w:rFonts w:ascii="Times New Roman" w:hAnsi="Times New Roman" w:cs="Times New Roman"/>
          <w:b/>
          <w:sz w:val="24"/>
          <w:szCs w:val="24"/>
        </w:rPr>
      </w:pPr>
      <w:r w:rsidRPr="001C3AFE">
        <w:rPr>
          <w:rFonts w:ascii="Times New Roman" w:hAnsi="Times New Roman" w:cs="Times New Roman"/>
          <w:sz w:val="24"/>
          <w:szCs w:val="24"/>
        </w:rPr>
        <w:t xml:space="preserve"> [6] S. C. Alliance, “Smart card </w:t>
      </w:r>
      <w:proofErr w:type="gramStart"/>
      <w:r w:rsidRPr="001C3AFE">
        <w:rPr>
          <w:rFonts w:ascii="Times New Roman" w:hAnsi="Times New Roman" w:cs="Times New Roman"/>
          <w:sz w:val="24"/>
          <w:szCs w:val="24"/>
        </w:rPr>
        <w:t>alliance.,</w:t>
      </w:r>
      <w:proofErr w:type="gramEnd"/>
      <w:r w:rsidRPr="001C3AFE">
        <w:rPr>
          <w:rFonts w:ascii="Times New Roman" w:hAnsi="Times New Roman" w:cs="Times New Roman"/>
          <w:sz w:val="24"/>
          <w:szCs w:val="24"/>
        </w:rPr>
        <w:t xml:space="preserve">” INSIDE Contactless Offers Free, Downloadable, Open NFC API and Source Code on </w:t>
      </w:r>
      <w:proofErr w:type="spellStart"/>
      <w:r w:rsidRPr="001C3AFE">
        <w:rPr>
          <w:rFonts w:ascii="Times New Roman" w:hAnsi="Times New Roman" w:cs="Times New Roman"/>
          <w:sz w:val="24"/>
          <w:szCs w:val="24"/>
        </w:rPr>
        <w:t>SourceForge</w:t>
      </w:r>
      <w:proofErr w:type="spellEnd"/>
      <w:r w:rsidRPr="001C3AFE">
        <w:rPr>
          <w:rFonts w:ascii="Times New Roman" w:hAnsi="Times New Roman" w:cs="Times New Roman"/>
          <w:sz w:val="24"/>
          <w:szCs w:val="24"/>
        </w:rPr>
        <w:t>, 2015.</w:t>
      </w:r>
    </w:p>
    <w:sectPr w:rsidR="001C3AFE" w:rsidRPr="001C3A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12515B2"/>
    <w:multiLevelType w:val="hybridMultilevel"/>
    <w:tmpl w:val="C5CCC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1D8"/>
    <w:rsid w:val="00075DBE"/>
    <w:rsid w:val="001818B0"/>
    <w:rsid w:val="001C3AFE"/>
    <w:rsid w:val="00293884"/>
    <w:rsid w:val="009B13A5"/>
    <w:rsid w:val="00A2315A"/>
    <w:rsid w:val="00B121D8"/>
    <w:rsid w:val="00B86580"/>
    <w:rsid w:val="00DF74B9"/>
    <w:rsid w:val="00F76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74B9"/>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884"/>
    <w:pPr>
      <w:ind w:left="720"/>
      <w:contextualSpacing/>
    </w:pPr>
  </w:style>
  <w:style w:type="character" w:customStyle="1" w:styleId="Heading1Char">
    <w:name w:val="Heading 1 Char"/>
    <w:basedOn w:val="DefaultParagraphFont"/>
    <w:link w:val="Heading1"/>
    <w:uiPriority w:val="9"/>
    <w:rsid w:val="00DF74B9"/>
    <w:rPr>
      <w:rFonts w:ascii="Tahoma" w:eastAsia="Tahoma" w:hAnsi="Tahoma" w:cs="Tahoma"/>
      <w:color w:val="000000"/>
      <w:sz w:val="28"/>
    </w:rPr>
  </w:style>
  <w:style w:type="paragraph" w:styleId="BodyTextIndent">
    <w:name w:val="Body Text Indent"/>
    <w:basedOn w:val="Normal"/>
    <w:link w:val="BodyTextIndentChar"/>
    <w:semiHidden/>
    <w:unhideWhenUsed/>
    <w:rsid w:val="00DF74B9"/>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DF74B9"/>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74B9"/>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884"/>
    <w:pPr>
      <w:ind w:left="720"/>
      <w:contextualSpacing/>
    </w:pPr>
  </w:style>
  <w:style w:type="character" w:customStyle="1" w:styleId="Heading1Char">
    <w:name w:val="Heading 1 Char"/>
    <w:basedOn w:val="DefaultParagraphFont"/>
    <w:link w:val="Heading1"/>
    <w:uiPriority w:val="9"/>
    <w:rsid w:val="00DF74B9"/>
    <w:rPr>
      <w:rFonts w:ascii="Tahoma" w:eastAsia="Tahoma" w:hAnsi="Tahoma" w:cs="Tahoma"/>
      <w:color w:val="000000"/>
      <w:sz w:val="28"/>
    </w:rPr>
  </w:style>
  <w:style w:type="paragraph" w:styleId="BodyTextIndent">
    <w:name w:val="Body Text Indent"/>
    <w:basedOn w:val="Normal"/>
    <w:link w:val="BodyTextIndentChar"/>
    <w:semiHidden/>
    <w:unhideWhenUsed/>
    <w:rsid w:val="00DF74B9"/>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DF74B9"/>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9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Arkansas State University</Company>
  <LinksUpToDate>false</LinksUpToDate>
  <CharactersWithSpaces>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7</cp:revision>
  <dcterms:created xsi:type="dcterms:W3CDTF">2021-11-13T08:31:00Z</dcterms:created>
  <dcterms:modified xsi:type="dcterms:W3CDTF">2022-02-08T06:01:00Z</dcterms:modified>
</cp:coreProperties>
</file>