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0C5" w:rsidRPr="00D120C5" w:rsidRDefault="00C46AC4" w:rsidP="00D120C5">
      <w:pPr>
        <w:autoSpaceDE w:val="0"/>
        <w:autoSpaceDN w:val="0"/>
        <w:adjustRightInd w:val="0"/>
        <w:spacing w:after="0" w:line="360" w:lineRule="auto"/>
        <w:jc w:val="center"/>
        <w:rPr>
          <w:rFonts w:ascii="Times New Roman" w:hAnsi="Times New Roman" w:cs="Times New Roman"/>
          <w:b/>
          <w:sz w:val="36"/>
          <w:szCs w:val="36"/>
        </w:rPr>
      </w:pPr>
      <w:r w:rsidRPr="00D120C5">
        <w:rPr>
          <w:rFonts w:ascii="Times New Roman" w:hAnsi="Times New Roman" w:cs="Times New Roman"/>
          <w:b/>
          <w:sz w:val="36"/>
          <w:szCs w:val="36"/>
        </w:rPr>
        <w:t>A SECURE ERASURE CODE-BASED CLOUD STORAGE SYSTEM WITH SECURE DATA FORWARDING</w:t>
      </w:r>
    </w:p>
    <w:p w:rsidR="003C6CC6" w:rsidRPr="0065787D" w:rsidRDefault="00D120C5" w:rsidP="00D120C5">
      <w:pPr>
        <w:spacing w:line="360" w:lineRule="auto"/>
        <w:jc w:val="both"/>
        <w:rPr>
          <w:rFonts w:ascii="Times New Roman" w:hAnsi="Times New Roman" w:cs="Times New Roman"/>
          <w:b/>
          <w:sz w:val="28"/>
          <w:szCs w:val="28"/>
        </w:rPr>
      </w:pPr>
      <w:r w:rsidRPr="0065787D">
        <w:rPr>
          <w:rFonts w:ascii="Times New Roman" w:hAnsi="Times New Roman" w:cs="Times New Roman"/>
          <w:b/>
          <w:sz w:val="28"/>
          <w:szCs w:val="28"/>
        </w:rPr>
        <w:t>ABSTRACT:</w:t>
      </w:r>
    </w:p>
    <w:p w:rsidR="00D120C5" w:rsidRDefault="001B07F0" w:rsidP="00D120C5">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120C5" w:rsidRPr="00D120C5">
        <w:rPr>
          <w:rFonts w:ascii="Times New Roman" w:hAnsi="Times New Roman" w:cs="Times New Roman"/>
          <w:sz w:val="24"/>
          <w:szCs w:val="24"/>
        </w:rPr>
        <w:t>A cloud storage system, consisting of a collection of storage servers, provides long-term storage services over the Internet. Storing data in a third party’s cloud system causes serious concern over data confidentiality. General encryption schemes protect data confidentiality, but also limit the functionality of the storage system because a few operations are supported over encrypted data. Constructing a secure storage system that supports multiple functions is challenging when the storage system is distributed and has no central authority. We propose a threshold proxy re-encryption scheme and integrate it with a decentralized erasure code such that a secure distributed storage system is formulated. The distributed storage system not only supports secure and robust data storage and retrieval, but also lets a user forward his data in the storage servers to another user without retrieving the data back. The main technical contribution is that the proxy re-encryption scheme supports encoding operations over encrypted messages as well as forwarding operations over encoded and encrypted messages. Our method fully integrates encrypting, encoding, and forwarding. We analyze and suggest suitable parameters for the number of copies of a message dispatched to storage servers and the number of storage servers queried by a key server. These parameters allow more flexible adjustment between the number of storage servers and robustness.</w:t>
      </w:r>
    </w:p>
    <w:p w:rsidR="00D120C5" w:rsidRDefault="00D120C5" w:rsidP="00D120C5">
      <w:pPr>
        <w:spacing w:line="360" w:lineRule="auto"/>
        <w:jc w:val="both"/>
        <w:rPr>
          <w:rFonts w:ascii="Times New Roman" w:hAnsi="Times New Roman" w:cs="Times New Roman"/>
          <w:b/>
          <w:sz w:val="24"/>
          <w:szCs w:val="24"/>
          <w:u w:val="single"/>
        </w:rPr>
      </w:pPr>
    </w:p>
    <w:p w:rsidR="00D120C5" w:rsidRDefault="00D120C5" w:rsidP="00D120C5">
      <w:pPr>
        <w:spacing w:line="360" w:lineRule="auto"/>
        <w:jc w:val="both"/>
        <w:rPr>
          <w:rFonts w:ascii="Times New Roman" w:hAnsi="Times New Roman" w:cs="Times New Roman"/>
          <w:b/>
          <w:sz w:val="24"/>
          <w:szCs w:val="24"/>
          <w:u w:val="single"/>
        </w:rPr>
      </w:pPr>
    </w:p>
    <w:p w:rsidR="00D120C5" w:rsidRDefault="00D120C5" w:rsidP="00D120C5">
      <w:pPr>
        <w:spacing w:line="360" w:lineRule="auto"/>
        <w:jc w:val="both"/>
        <w:rPr>
          <w:rFonts w:ascii="Times New Roman" w:hAnsi="Times New Roman" w:cs="Times New Roman"/>
          <w:b/>
          <w:sz w:val="24"/>
          <w:szCs w:val="24"/>
          <w:u w:val="single"/>
        </w:rPr>
      </w:pPr>
    </w:p>
    <w:p w:rsidR="00D120C5" w:rsidRDefault="00D120C5" w:rsidP="00D120C5">
      <w:pPr>
        <w:spacing w:line="360" w:lineRule="auto"/>
        <w:jc w:val="both"/>
        <w:rPr>
          <w:rFonts w:ascii="Times New Roman" w:hAnsi="Times New Roman" w:cs="Times New Roman"/>
          <w:b/>
          <w:sz w:val="24"/>
          <w:szCs w:val="24"/>
          <w:u w:val="single"/>
        </w:rPr>
      </w:pPr>
    </w:p>
    <w:p w:rsidR="00D120C5" w:rsidRDefault="00D120C5" w:rsidP="00D120C5">
      <w:pPr>
        <w:spacing w:line="360" w:lineRule="auto"/>
        <w:jc w:val="both"/>
        <w:rPr>
          <w:rFonts w:ascii="Times New Roman" w:hAnsi="Times New Roman" w:cs="Times New Roman"/>
          <w:b/>
          <w:sz w:val="24"/>
          <w:szCs w:val="24"/>
          <w:u w:val="single"/>
        </w:rPr>
      </w:pPr>
    </w:p>
    <w:p w:rsidR="00D120C5" w:rsidRDefault="00D120C5" w:rsidP="001B07F0">
      <w:pPr>
        <w:tabs>
          <w:tab w:val="left" w:pos="5520"/>
        </w:tabs>
        <w:spacing w:line="360" w:lineRule="auto"/>
        <w:jc w:val="both"/>
        <w:rPr>
          <w:rFonts w:ascii="Times New Roman" w:hAnsi="Times New Roman" w:cs="Times New Roman"/>
          <w:b/>
          <w:sz w:val="24"/>
          <w:szCs w:val="24"/>
          <w:u w:val="single"/>
        </w:rPr>
      </w:pPr>
    </w:p>
    <w:p w:rsidR="00D120C5" w:rsidRDefault="00D120C5" w:rsidP="00D120C5">
      <w:pPr>
        <w:spacing w:line="360" w:lineRule="auto"/>
        <w:jc w:val="both"/>
        <w:rPr>
          <w:rFonts w:ascii="Times New Roman" w:hAnsi="Times New Roman" w:cs="Times New Roman"/>
          <w:b/>
          <w:sz w:val="24"/>
          <w:szCs w:val="24"/>
          <w:u w:val="single"/>
        </w:rPr>
      </w:pPr>
    </w:p>
    <w:p w:rsidR="00D120C5" w:rsidRPr="0065787D" w:rsidRDefault="00D120C5" w:rsidP="00D120C5">
      <w:pPr>
        <w:spacing w:line="360" w:lineRule="auto"/>
        <w:jc w:val="both"/>
        <w:rPr>
          <w:rFonts w:ascii="Times New Roman" w:hAnsi="Times New Roman" w:cs="Times New Roman"/>
          <w:b/>
          <w:sz w:val="28"/>
          <w:szCs w:val="28"/>
        </w:rPr>
      </w:pPr>
      <w:r w:rsidRPr="0065787D">
        <w:rPr>
          <w:rFonts w:ascii="Times New Roman" w:hAnsi="Times New Roman" w:cs="Times New Roman"/>
          <w:b/>
          <w:sz w:val="28"/>
          <w:szCs w:val="28"/>
        </w:rPr>
        <w:lastRenderedPageBreak/>
        <w:t>EXISTING SYSTEM:</w:t>
      </w:r>
    </w:p>
    <w:p w:rsidR="00D120C5" w:rsidRPr="00D120C5" w:rsidRDefault="001B07F0" w:rsidP="00D120C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120C5" w:rsidRPr="00D120C5">
        <w:rPr>
          <w:rFonts w:ascii="Times New Roman" w:hAnsi="Times New Roman" w:cs="Times New Roman"/>
          <w:sz w:val="24"/>
          <w:szCs w:val="24"/>
        </w:rPr>
        <w:t>In Existing System we use a straightforward integration method. In straightforward integration method Storing data in a third party’s cloud system causes serious concern on data confidentiality. In order to provide strong confidentiality for messages in storage servers, a user can encrypt messages by a cryptographic method before applying an erasure code method to encode and store messages. When he wants to use a message, he needs to retrieve the</w:t>
      </w:r>
      <w:r w:rsidR="000A303C">
        <w:rPr>
          <w:rFonts w:ascii="Times New Roman" w:hAnsi="Times New Roman" w:cs="Times New Roman"/>
          <w:sz w:val="24"/>
          <w:szCs w:val="24"/>
        </w:rPr>
        <w:t xml:space="preserve"> </w:t>
      </w:r>
      <w:r w:rsidR="00D120C5" w:rsidRPr="00D120C5">
        <w:rPr>
          <w:rFonts w:ascii="Times New Roman" w:hAnsi="Times New Roman" w:cs="Times New Roman"/>
          <w:sz w:val="24"/>
          <w:szCs w:val="24"/>
        </w:rPr>
        <w:t xml:space="preserve">Codeword symbols from storage servers, decode them, and then decrypt them by using cryptographic keys. </w:t>
      </w:r>
      <w:r w:rsidR="00D120C5" w:rsidRPr="00D120C5">
        <w:rPr>
          <w:rFonts w:ascii="Times New Roman" w:hAnsi="Times New Roman" w:cs="Times New Roman"/>
          <w:sz w:val="24"/>
          <w:szCs w:val="24"/>
        </w:rPr>
        <w:tab/>
      </w:r>
    </w:p>
    <w:p w:rsidR="000A303C" w:rsidRDefault="000A303C" w:rsidP="000A303C">
      <w:pPr>
        <w:autoSpaceDE w:val="0"/>
        <w:autoSpaceDN w:val="0"/>
        <w:adjustRightInd w:val="0"/>
        <w:spacing w:after="0" w:line="360" w:lineRule="auto"/>
        <w:jc w:val="both"/>
        <w:rPr>
          <w:rFonts w:ascii="Times New Roman" w:hAnsi="Times New Roman" w:cs="Times New Roman"/>
          <w:sz w:val="24"/>
          <w:szCs w:val="24"/>
        </w:rPr>
      </w:pPr>
    </w:p>
    <w:p w:rsidR="00D120C5" w:rsidRDefault="00D120C5" w:rsidP="000A303C">
      <w:pPr>
        <w:autoSpaceDE w:val="0"/>
        <w:autoSpaceDN w:val="0"/>
        <w:adjustRightInd w:val="0"/>
        <w:spacing w:after="0" w:line="360" w:lineRule="auto"/>
        <w:ind w:firstLine="720"/>
        <w:jc w:val="both"/>
        <w:rPr>
          <w:rFonts w:ascii="Times New Roman" w:hAnsi="Times New Roman" w:cs="Times New Roman"/>
          <w:sz w:val="24"/>
          <w:szCs w:val="24"/>
        </w:rPr>
      </w:pPr>
      <w:r w:rsidRPr="00D120C5">
        <w:rPr>
          <w:rFonts w:ascii="Times New Roman" w:hAnsi="Times New Roman" w:cs="Times New Roman"/>
          <w:sz w:val="24"/>
          <w:szCs w:val="24"/>
        </w:rPr>
        <w:t xml:space="preserve">General encryption schemes protect data confidentiality, but also limit the functionality of the storage system because a few operations are supported over encrypted </w:t>
      </w:r>
      <w:proofErr w:type="spellStart"/>
      <w:r w:rsidRPr="00D120C5">
        <w:rPr>
          <w:rFonts w:ascii="Times New Roman" w:hAnsi="Times New Roman" w:cs="Times New Roman"/>
          <w:sz w:val="24"/>
          <w:szCs w:val="24"/>
        </w:rPr>
        <w:t>data.A</w:t>
      </w:r>
      <w:proofErr w:type="spellEnd"/>
      <w:r w:rsidRPr="00D120C5">
        <w:rPr>
          <w:rFonts w:ascii="Times New Roman" w:hAnsi="Times New Roman" w:cs="Times New Roman"/>
          <w:sz w:val="24"/>
          <w:szCs w:val="24"/>
        </w:rPr>
        <w:t xml:space="preserve"> decentralized architecture for storage systems offers good scalability, because a storage server can join or leave without control of a central authority</w:t>
      </w:r>
      <w:r w:rsidR="000A303C">
        <w:rPr>
          <w:rFonts w:ascii="Times New Roman" w:hAnsi="Times New Roman" w:cs="Times New Roman"/>
          <w:sz w:val="24"/>
          <w:szCs w:val="24"/>
        </w:rPr>
        <w:t>.</w:t>
      </w:r>
    </w:p>
    <w:p w:rsidR="000A303C" w:rsidRDefault="000A303C" w:rsidP="00D120C5">
      <w:pPr>
        <w:spacing w:line="360" w:lineRule="auto"/>
        <w:jc w:val="both"/>
        <w:rPr>
          <w:rFonts w:ascii="Times New Roman" w:hAnsi="Times New Roman" w:cs="Times New Roman"/>
          <w:sz w:val="24"/>
          <w:szCs w:val="24"/>
        </w:rPr>
      </w:pPr>
    </w:p>
    <w:p w:rsidR="00D120C5" w:rsidRPr="0065787D" w:rsidRDefault="00D120C5" w:rsidP="00D120C5">
      <w:pPr>
        <w:autoSpaceDE w:val="0"/>
        <w:autoSpaceDN w:val="0"/>
        <w:adjustRightInd w:val="0"/>
        <w:spacing w:after="0" w:line="360" w:lineRule="auto"/>
        <w:jc w:val="both"/>
        <w:rPr>
          <w:rFonts w:ascii="Times New Roman" w:hAnsi="Times New Roman" w:cs="Times New Roman"/>
          <w:b/>
          <w:sz w:val="28"/>
          <w:szCs w:val="28"/>
        </w:rPr>
      </w:pPr>
      <w:r w:rsidRPr="0065787D">
        <w:rPr>
          <w:rFonts w:ascii="Times New Roman" w:hAnsi="Times New Roman" w:cs="Times New Roman"/>
          <w:b/>
          <w:sz w:val="28"/>
          <w:szCs w:val="28"/>
        </w:rPr>
        <w:t>DISADVATAGES OF EXISTING SYSTEM:</w:t>
      </w:r>
    </w:p>
    <w:p w:rsidR="00D120C5" w:rsidRPr="001B07F0" w:rsidRDefault="00D120C5" w:rsidP="001B07F0">
      <w:pPr>
        <w:pStyle w:val="ListParagraph"/>
        <w:numPr>
          <w:ilvl w:val="0"/>
          <w:numId w:val="4"/>
        </w:numPr>
        <w:tabs>
          <w:tab w:val="left" w:pos="90"/>
          <w:tab w:val="left" w:pos="270"/>
        </w:tabs>
        <w:autoSpaceDE w:val="0"/>
        <w:autoSpaceDN w:val="0"/>
        <w:adjustRightInd w:val="0"/>
        <w:spacing w:after="0" w:line="360" w:lineRule="auto"/>
        <w:jc w:val="both"/>
        <w:rPr>
          <w:rFonts w:ascii="Times New Roman" w:hAnsi="Times New Roman" w:cs="Times New Roman"/>
          <w:sz w:val="24"/>
          <w:szCs w:val="24"/>
        </w:rPr>
      </w:pPr>
      <w:r w:rsidRPr="001B07F0">
        <w:rPr>
          <w:rFonts w:ascii="Times New Roman" w:hAnsi="Times New Roman" w:cs="Times New Roman"/>
          <w:sz w:val="24"/>
          <w:szCs w:val="24"/>
        </w:rPr>
        <w:t>The user can perform more computation and communication traffic between the user and storage servers is high.</w:t>
      </w:r>
    </w:p>
    <w:p w:rsidR="00D120C5" w:rsidRPr="001B07F0" w:rsidRDefault="00D120C5" w:rsidP="001B07F0">
      <w:pPr>
        <w:pStyle w:val="ListParagraph"/>
        <w:numPr>
          <w:ilvl w:val="0"/>
          <w:numId w:val="4"/>
        </w:numPr>
        <w:tabs>
          <w:tab w:val="left" w:pos="90"/>
          <w:tab w:val="left" w:pos="270"/>
        </w:tabs>
        <w:autoSpaceDE w:val="0"/>
        <w:autoSpaceDN w:val="0"/>
        <w:adjustRightInd w:val="0"/>
        <w:spacing w:after="0" w:line="360" w:lineRule="auto"/>
        <w:jc w:val="both"/>
        <w:rPr>
          <w:rFonts w:ascii="Times New Roman" w:hAnsi="Times New Roman" w:cs="Times New Roman"/>
          <w:sz w:val="24"/>
          <w:szCs w:val="24"/>
        </w:rPr>
      </w:pPr>
      <w:r w:rsidRPr="001B07F0">
        <w:rPr>
          <w:rFonts w:ascii="Times New Roman" w:hAnsi="Times New Roman" w:cs="Times New Roman"/>
          <w:sz w:val="24"/>
          <w:szCs w:val="24"/>
        </w:rPr>
        <w:t>The user has to manage his cryptographic keys otherwise the security has to be broken.</w:t>
      </w:r>
    </w:p>
    <w:p w:rsidR="001B07F0" w:rsidRPr="001B07F0" w:rsidRDefault="00D120C5" w:rsidP="001B07F0">
      <w:pPr>
        <w:pStyle w:val="ListParagraph"/>
        <w:numPr>
          <w:ilvl w:val="0"/>
          <w:numId w:val="4"/>
        </w:numPr>
        <w:tabs>
          <w:tab w:val="left" w:pos="270"/>
        </w:tabs>
        <w:autoSpaceDE w:val="0"/>
        <w:autoSpaceDN w:val="0"/>
        <w:adjustRightInd w:val="0"/>
        <w:spacing w:after="0" w:line="360" w:lineRule="auto"/>
        <w:jc w:val="both"/>
        <w:rPr>
          <w:rFonts w:ascii="Times New Roman" w:hAnsi="Times New Roman" w:cs="Times New Roman"/>
          <w:sz w:val="24"/>
          <w:szCs w:val="24"/>
        </w:rPr>
      </w:pPr>
      <w:r w:rsidRPr="001B07F0">
        <w:rPr>
          <w:rFonts w:ascii="Times New Roman" w:hAnsi="Times New Roman" w:cs="Times New Roman"/>
          <w:sz w:val="24"/>
          <w:szCs w:val="24"/>
        </w:rPr>
        <w:t>The data storing and retrieving, it is hard for storage servers to directly support other functions.</w:t>
      </w:r>
    </w:p>
    <w:p w:rsidR="001B07F0" w:rsidRDefault="001B07F0" w:rsidP="001B07F0">
      <w:pPr>
        <w:tabs>
          <w:tab w:val="left" w:pos="270"/>
        </w:tabs>
        <w:autoSpaceDE w:val="0"/>
        <w:autoSpaceDN w:val="0"/>
        <w:adjustRightInd w:val="0"/>
        <w:spacing w:after="0" w:line="360" w:lineRule="auto"/>
        <w:ind w:hanging="360"/>
        <w:jc w:val="center"/>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1B07F0" w:rsidRDefault="001B07F0" w:rsidP="001B07F0">
      <w:pPr>
        <w:tabs>
          <w:tab w:val="left" w:pos="270"/>
        </w:tabs>
        <w:autoSpaceDE w:val="0"/>
        <w:autoSpaceDN w:val="0"/>
        <w:adjustRightInd w:val="0"/>
        <w:spacing w:after="0" w:line="360" w:lineRule="auto"/>
        <w:ind w:hanging="360"/>
        <w:rPr>
          <w:rFonts w:ascii="Times New Roman" w:hAnsi="Times New Roman" w:cs="Times New Roman"/>
          <w:sz w:val="24"/>
          <w:szCs w:val="24"/>
        </w:rPr>
      </w:pPr>
    </w:p>
    <w:p w:rsidR="00D120C5" w:rsidRPr="000527F5" w:rsidRDefault="001B07F0" w:rsidP="001B07F0">
      <w:pPr>
        <w:tabs>
          <w:tab w:val="left" w:pos="270"/>
          <w:tab w:val="center" w:pos="4500"/>
        </w:tabs>
        <w:autoSpaceDE w:val="0"/>
        <w:autoSpaceDN w:val="0"/>
        <w:adjustRightInd w:val="0"/>
        <w:spacing w:after="0" w:line="360" w:lineRule="auto"/>
        <w:ind w:hanging="360"/>
        <w:rPr>
          <w:rFonts w:ascii="Times New Roman" w:hAnsi="Times New Roman" w:cs="Times New Roman"/>
          <w:sz w:val="28"/>
          <w:szCs w:val="28"/>
        </w:rPr>
      </w:pPr>
      <w:r w:rsidRPr="0065787D">
        <w:rPr>
          <w:rFonts w:ascii="Times New Roman" w:hAnsi="Times New Roman" w:cs="Times New Roman"/>
          <w:sz w:val="24"/>
          <w:szCs w:val="24"/>
        </w:rPr>
        <w:lastRenderedPageBreak/>
        <w:t xml:space="preserve">      </w:t>
      </w:r>
      <w:r w:rsidR="00D120C5" w:rsidRPr="000527F5">
        <w:rPr>
          <w:rFonts w:ascii="Times New Roman" w:hAnsi="Times New Roman" w:cs="Times New Roman"/>
          <w:b/>
          <w:sz w:val="28"/>
          <w:szCs w:val="28"/>
        </w:rPr>
        <w:t>PROPOSED SYSTEM:</w:t>
      </w:r>
    </w:p>
    <w:p w:rsidR="001B07F0" w:rsidRDefault="001B07F0" w:rsidP="001B07F0">
      <w:pPr>
        <w:pStyle w:val="ListParagraph"/>
        <w:autoSpaceDE w:val="0"/>
        <w:autoSpaceDN w:val="0"/>
        <w:adjustRightIn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sidR="00D120C5" w:rsidRPr="001B07F0">
        <w:rPr>
          <w:rFonts w:ascii="Times New Roman" w:hAnsi="Times New Roman" w:cs="Times New Roman"/>
          <w:sz w:val="24"/>
          <w:szCs w:val="24"/>
        </w:rPr>
        <w:t>In our proposed system</w:t>
      </w:r>
      <w:r w:rsidR="00D120C5" w:rsidRPr="001B07F0">
        <w:rPr>
          <w:rFonts w:ascii="Times New Roman" w:hAnsi="Times New Roman" w:cs="Times New Roman"/>
          <w:b/>
          <w:sz w:val="24"/>
          <w:szCs w:val="24"/>
        </w:rPr>
        <w:t xml:space="preserve"> </w:t>
      </w:r>
      <w:r w:rsidR="00D120C5" w:rsidRPr="001B07F0">
        <w:rPr>
          <w:rFonts w:ascii="Times New Roman" w:hAnsi="Times New Roman" w:cs="Times New Roman"/>
          <w:sz w:val="24"/>
          <w:szCs w:val="24"/>
        </w:rPr>
        <w:t>we address the problem of forwarding data to another user by storage servers directly under the command of the data owner. We consider the system model that consists of distributed storage servers and key servers. Since storing cryptographic keys in a single device is risky, a user distributes his cryptographic key to key servers that shall perform cryptographic functions on behalf of the user. These key servers are highly protected by security mechanisms.The distributed systems require independent servers to perform all operations. We propose a new threshold proxy re-encryption scheme and integrate it with a secure decentralized code to form a secure distributed storage system. The encryption scheme supports encoding operations over encrypted messages and forwarding operations over encrypted and encoded messages</w:t>
      </w:r>
      <w:r w:rsidR="000A303C">
        <w:rPr>
          <w:rFonts w:ascii="Times New Roman" w:hAnsi="Times New Roman" w:cs="Times New Roman"/>
          <w:sz w:val="24"/>
          <w:szCs w:val="24"/>
        </w:rPr>
        <w:t>.</w:t>
      </w:r>
    </w:p>
    <w:p w:rsidR="000A303C" w:rsidRDefault="000A303C" w:rsidP="001B07F0">
      <w:pPr>
        <w:pStyle w:val="ListParagraph"/>
        <w:autoSpaceDE w:val="0"/>
        <w:autoSpaceDN w:val="0"/>
        <w:adjustRightInd w:val="0"/>
        <w:spacing w:after="0" w:line="360" w:lineRule="auto"/>
        <w:ind w:left="0"/>
        <w:jc w:val="both"/>
        <w:rPr>
          <w:rFonts w:ascii="Times New Roman" w:hAnsi="Times New Roman" w:cs="Times New Roman"/>
          <w:sz w:val="24"/>
          <w:szCs w:val="24"/>
        </w:rPr>
      </w:pPr>
    </w:p>
    <w:p w:rsidR="001B07F0" w:rsidRPr="000527F5" w:rsidRDefault="001B07F0" w:rsidP="001B07F0">
      <w:pPr>
        <w:pStyle w:val="ListParagraph"/>
        <w:autoSpaceDE w:val="0"/>
        <w:autoSpaceDN w:val="0"/>
        <w:adjustRightInd w:val="0"/>
        <w:spacing w:after="0" w:line="360" w:lineRule="auto"/>
        <w:ind w:left="0"/>
        <w:jc w:val="both"/>
        <w:rPr>
          <w:rFonts w:ascii="Times New Roman" w:hAnsi="Times New Roman" w:cs="Times New Roman"/>
          <w:sz w:val="28"/>
          <w:szCs w:val="28"/>
        </w:rPr>
      </w:pPr>
      <w:r w:rsidRPr="000527F5">
        <w:rPr>
          <w:rFonts w:ascii="Times New Roman" w:hAnsi="Times New Roman" w:cs="Times New Roman"/>
          <w:b/>
          <w:sz w:val="28"/>
          <w:szCs w:val="28"/>
        </w:rPr>
        <w:t>ADVANTAGES OF PROPOSED SYSTEM</w:t>
      </w:r>
      <w:r w:rsidRPr="000527F5">
        <w:rPr>
          <w:rFonts w:ascii="Times New Roman" w:hAnsi="Times New Roman" w:cs="Times New Roman"/>
          <w:sz w:val="28"/>
          <w:szCs w:val="28"/>
        </w:rPr>
        <w:t>:</w:t>
      </w:r>
    </w:p>
    <w:p w:rsidR="001B07F0" w:rsidRPr="001B07F0" w:rsidRDefault="001B07F0" w:rsidP="001B07F0">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1B07F0">
        <w:rPr>
          <w:rFonts w:ascii="Times New Roman" w:hAnsi="Times New Roman" w:cs="Times New Roman"/>
          <w:sz w:val="24"/>
          <w:szCs w:val="24"/>
        </w:rPr>
        <w:t>Tight integration of encoding, encryption, and forwarding makes the storage system efficiently meet the requirements of data robustness, data confidentiality, and data forwarding.</w:t>
      </w:r>
    </w:p>
    <w:p w:rsidR="001B07F0" w:rsidRPr="001B07F0" w:rsidRDefault="001B07F0" w:rsidP="001B07F0">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1B07F0">
        <w:rPr>
          <w:rFonts w:ascii="Times New Roman" w:hAnsi="Times New Roman" w:cs="Times New Roman"/>
          <w:sz w:val="24"/>
          <w:szCs w:val="24"/>
        </w:rPr>
        <w:t>The storage servers independently perform encoding and re-encryption process and the key servers independently perform partial decryption process.</w:t>
      </w:r>
    </w:p>
    <w:p w:rsidR="001B07F0" w:rsidRPr="001B07F0" w:rsidRDefault="001B07F0" w:rsidP="001B07F0">
      <w:pPr>
        <w:pStyle w:val="ListParagraph"/>
        <w:numPr>
          <w:ilvl w:val="0"/>
          <w:numId w:val="5"/>
        </w:numPr>
        <w:autoSpaceDE w:val="0"/>
        <w:autoSpaceDN w:val="0"/>
        <w:adjustRightInd w:val="0"/>
        <w:spacing w:after="0" w:line="360" w:lineRule="auto"/>
        <w:jc w:val="both"/>
        <w:rPr>
          <w:rFonts w:ascii="Times New Roman" w:hAnsi="Times New Roman" w:cs="Times New Roman"/>
          <w:b/>
          <w:sz w:val="24"/>
          <w:szCs w:val="24"/>
          <w:u w:val="single"/>
        </w:rPr>
      </w:pPr>
      <w:r w:rsidRPr="001B07F0">
        <w:rPr>
          <w:rFonts w:ascii="Times New Roman" w:hAnsi="Times New Roman" w:cs="Times New Roman"/>
          <w:sz w:val="24"/>
          <w:szCs w:val="24"/>
        </w:rPr>
        <w:t>More flexible adjustment between the number of storage servers and</w:t>
      </w:r>
      <w:r w:rsidRPr="00487A90">
        <w:rPr>
          <w:rFonts w:ascii="Times New Roman" w:hAnsi="Times New Roman" w:cs="Times New Roman"/>
          <w:sz w:val="28"/>
          <w:szCs w:val="28"/>
        </w:rPr>
        <w:t xml:space="preserve"> robustness.</w:t>
      </w:r>
    </w:p>
    <w:p w:rsidR="001B07F0" w:rsidRPr="001B07F0" w:rsidRDefault="001B07F0" w:rsidP="001B07F0">
      <w:pPr>
        <w:pStyle w:val="ListParagraph"/>
        <w:autoSpaceDE w:val="0"/>
        <w:autoSpaceDN w:val="0"/>
        <w:adjustRightInd w:val="0"/>
        <w:spacing w:after="0" w:line="360" w:lineRule="auto"/>
        <w:ind w:left="0"/>
        <w:jc w:val="both"/>
        <w:rPr>
          <w:rFonts w:ascii="Times New Roman" w:hAnsi="Times New Roman" w:cs="Times New Roman"/>
          <w:b/>
          <w:sz w:val="24"/>
          <w:szCs w:val="24"/>
          <w:u w:val="single"/>
        </w:rPr>
      </w:pPr>
    </w:p>
    <w:p w:rsidR="0065787D" w:rsidRDefault="0065787D" w:rsidP="0065787D">
      <w:pPr>
        <w:spacing w:line="360" w:lineRule="auto"/>
        <w:jc w:val="both"/>
        <w:rPr>
          <w:rFonts w:ascii="Times New Roman" w:hAnsi="Times New Roman"/>
          <w:sz w:val="28"/>
          <w:szCs w:val="28"/>
        </w:rPr>
      </w:pPr>
    </w:p>
    <w:p w:rsidR="0065787D" w:rsidRDefault="0065787D" w:rsidP="0065787D">
      <w:pPr>
        <w:spacing w:line="360" w:lineRule="auto"/>
        <w:jc w:val="both"/>
        <w:rPr>
          <w:rFonts w:ascii="Times New Roman" w:hAnsi="Times New Roman"/>
          <w:sz w:val="28"/>
          <w:szCs w:val="28"/>
        </w:rPr>
      </w:pPr>
    </w:p>
    <w:p w:rsidR="0065787D" w:rsidRDefault="0065787D" w:rsidP="0065787D">
      <w:pPr>
        <w:spacing w:line="360" w:lineRule="auto"/>
        <w:jc w:val="both"/>
        <w:rPr>
          <w:rFonts w:ascii="Times New Roman" w:hAnsi="Times New Roman"/>
          <w:sz w:val="28"/>
          <w:szCs w:val="28"/>
        </w:rPr>
      </w:pPr>
    </w:p>
    <w:p w:rsidR="0065787D" w:rsidRDefault="0065787D" w:rsidP="0065787D">
      <w:pPr>
        <w:spacing w:line="360" w:lineRule="auto"/>
        <w:jc w:val="both"/>
        <w:rPr>
          <w:rFonts w:ascii="Times New Roman" w:hAnsi="Times New Roman"/>
          <w:sz w:val="28"/>
          <w:szCs w:val="28"/>
        </w:rPr>
      </w:pPr>
    </w:p>
    <w:p w:rsidR="0065787D" w:rsidRDefault="000527F5" w:rsidP="000527F5">
      <w:pPr>
        <w:tabs>
          <w:tab w:val="left" w:pos="915"/>
        </w:tabs>
        <w:spacing w:line="360" w:lineRule="auto"/>
        <w:jc w:val="both"/>
        <w:rPr>
          <w:rFonts w:ascii="Times New Roman" w:hAnsi="Times New Roman"/>
          <w:sz w:val="28"/>
          <w:szCs w:val="28"/>
        </w:rPr>
      </w:pPr>
      <w:r>
        <w:rPr>
          <w:rFonts w:ascii="Times New Roman" w:hAnsi="Times New Roman"/>
          <w:sz w:val="28"/>
          <w:szCs w:val="28"/>
        </w:rPr>
        <w:tab/>
      </w:r>
    </w:p>
    <w:p w:rsidR="000527F5" w:rsidRDefault="000527F5" w:rsidP="000527F5">
      <w:pPr>
        <w:tabs>
          <w:tab w:val="left" w:pos="915"/>
        </w:tabs>
        <w:spacing w:line="360" w:lineRule="auto"/>
        <w:jc w:val="both"/>
        <w:rPr>
          <w:rFonts w:ascii="Times New Roman" w:hAnsi="Times New Roman"/>
          <w:sz w:val="28"/>
          <w:szCs w:val="28"/>
        </w:rPr>
      </w:pPr>
    </w:p>
    <w:p w:rsidR="0065787D" w:rsidRDefault="0065787D" w:rsidP="0065787D">
      <w:pPr>
        <w:spacing w:line="360" w:lineRule="auto"/>
        <w:jc w:val="both"/>
        <w:rPr>
          <w:rFonts w:ascii="Times New Roman" w:hAnsi="Times New Roman"/>
          <w:sz w:val="28"/>
          <w:szCs w:val="28"/>
        </w:rPr>
      </w:pPr>
    </w:p>
    <w:p w:rsidR="00C46AC4" w:rsidRDefault="00C46AC4" w:rsidP="00C46AC4">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C46AC4" w:rsidRDefault="00C46AC4" w:rsidP="00C46AC4">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C46AC4" w:rsidRDefault="00C46AC4" w:rsidP="00C46AC4">
      <w:pPr>
        <w:pStyle w:val="Heading1"/>
        <w:keepNext/>
        <w:numPr>
          <w:ilvl w:val="0"/>
          <w:numId w:val="8"/>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C46AC4" w:rsidRDefault="00C46AC4" w:rsidP="00C46AC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C46AC4" w:rsidRDefault="00C46AC4" w:rsidP="00C46AC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C46AC4" w:rsidRDefault="00C46AC4" w:rsidP="00C46AC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C46AC4" w:rsidRDefault="00C46AC4" w:rsidP="00C46AC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C46AC4" w:rsidRDefault="00C46AC4" w:rsidP="00C46AC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C46AC4" w:rsidRDefault="00C46AC4" w:rsidP="00C46AC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C46AC4" w:rsidRDefault="00C46AC4" w:rsidP="00C46AC4">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C46AC4" w:rsidRDefault="00C46AC4" w:rsidP="00C46AC4">
      <w:pPr>
        <w:pStyle w:val="BodyTextIndent"/>
        <w:numPr>
          <w:ilvl w:val="0"/>
          <w:numId w:val="9"/>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C46AC4" w:rsidRDefault="00C46AC4" w:rsidP="00C46AC4">
      <w:pPr>
        <w:pStyle w:val="BodyTextIndent"/>
        <w:numPr>
          <w:ilvl w:val="0"/>
          <w:numId w:val="9"/>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C46AC4" w:rsidRDefault="00C46AC4" w:rsidP="00C46AC4">
      <w:pPr>
        <w:pStyle w:val="BodyTextIndent"/>
        <w:numPr>
          <w:ilvl w:val="0"/>
          <w:numId w:val="9"/>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C46AC4" w:rsidRDefault="00C46AC4" w:rsidP="00C46AC4">
      <w:pPr>
        <w:pStyle w:val="BodyTextIndent"/>
        <w:numPr>
          <w:ilvl w:val="0"/>
          <w:numId w:val="9"/>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537DA6" w:rsidRDefault="00537DA6" w:rsidP="00537DA6">
      <w:pPr>
        <w:spacing w:line="360" w:lineRule="auto"/>
        <w:jc w:val="both"/>
        <w:rPr>
          <w:rFonts w:ascii="Times New Roman" w:hAnsi="Times New Roman"/>
          <w:sz w:val="24"/>
          <w:szCs w:val="24"/>
        </w:rPr>
      </w:pPr>
      <w:bookmarkStart w:id="0" w:name="_GoBack"/>
      <w:bookmarkEnd w:id="0"/>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Default="00537DA6" w:rsidP="00537DA6">
      <w:pPr>
        <w:spacing w:line="360" w:lineRule="auto"/>
        <w:jc w:val="both"/>
        <w:rPr>
          <w:rFonts w:ascii="Times New Roman" w:hAnsi="Times New Roman"/>
          <w:sz w:val="24"/>
          <w:szCs w:val="24"/>
        </w:rPr>
      </w:pPr>
    </w:p>
    <w:p w:rsidR="00537DA6" w:rsidRPr="00537DA6" w:rsidRDefault="00537DA6" w:rsidP="00537DA6">
      <w:pPr>
        <w:spacing w:line="360" w:lineRule="auto"/>
        <w:jc w:val="both"/>
        <w:rPr>
          <w:rFonts w:ascii="Times New Roman" w:hAnsi="Times New Roman"/>
          <w:sz w:val="24"/>
          <w:szCs w:val="24"/>
        </w:rPr>
      </w:pPr>
    </w:p>
    <w:p w:rsidR="00FE72EB" w:rsidRPr="00537DA6" w:rsidRDefault="00537DA6" w:rsidP="00537DA6">
      <w:pPr>
        <w:tabs>
          <w:tab w:val="left" w:pos="4065"/>
        </w:tabs>
        <w:spacing w:line="360" w:lineRule="auto"/>
        <w:jc w:val="both"/>
        <w:rPr>
          <w:rFonts w:ascii="Times New Roman" w:hAnsi="Times New Roman"/>
          <w:sz w:val="28"/>
          <w:szCs w:val="28"/>
        </w:rPr>
      </w:pPr>
      <w:r w:rsidRPr="00537DA6">
        <w:rPr>
          <w:rFonts w:ascii="Times New Roman" w:hAnsi="Times New Roman"/>
          <w:sz w:val="28"/>
          <w:szCs w:val="28"/>
        </w:rPr>
        <w:t>SYSTEM ARCHITECTURE:</w:t>
      </w:r>
      <w:r>
        <w:rPr>
          <w:rFonts w:ascii="Times New Roman" w:hAnsi="Times New Roman"/>
          <w:sz w:val="28"/>
          <w:szCs w:val="28"/>
        </w:rPr>
        <w:tab/>
      </w:r>
    </w:p>
    <w:p w:rsidR="00537DA6" w:rsidRDefault="00537DA6" w:rsidP="00FE72EB">
      <w:pPr>
        <w:spacing w:line="360" w:lineRule="auto"/>
        <w:jc w:val="both"/>
        <w:rPr>
          <w:rFonts w:ascii="Times New Roman" w:hAnsi="Times New Roman"/>
          <w:sz w:val="24"/>
          <w:szCs w:val="24"/>
        </w:rPr>
      </w:pPr>
    </w:p>
    <w:p w:rsidR="00537DA6" w:rsidRDefault="00537DA6" w:rsidP="00FE72EB">
      <w:pPr>
        <w:spacing w:line="360" w:lineRule="auto"/>
        <w:jc w:val="both"/>
        <w:rPr>
          <w:rFonts w:ascii="Times New Roman" w:hAnsi="Times New Roman"/>
          <w:sz w:val="24"/>
          <w:szCs w:val="24"/>
        </w:rPr>
      </w:pPr>
    </w:p>
    <w:p w:rsidR="00537DA6" w:rsidRPr="00FE72EB" w:rsidRDefault="00537DA6" w:rsidP="00FE72EB">
      <w:pPr>
        <w:spacing w:line="360" w:lineRule="auto"/>
        <w:jc w:val="both"/>
        <w:rPr>
          <w:rFonts w:ascii="Times New Roman" w:hAnsi="Times New Roman"/>
          <w:sz w:val="24"/>
          <w:szCs w:val="24"/>
        </w:rPr>
      </w:pPr>
      <w:r>
        <w:rPr>
          <w:rFonts w:ascii="Times New Roman" w:hAnsi="Times New Roman"/>
          <w:noProof/>
          <w:sz w:val="24"/>
          <w:szCs w:val="24"/>
        </w:rPr>
        <w:drawing>
          <wp:inline distT="0" distB="0" distL="0" distR="0">
            <wp:extent cx="5086350" cy="26765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086350" cy="2676525"/>
                    </a:xfrm>
                    <a:prstGeom prst="rect">
                      <a:avLst/>
                    </a:prstGeom>
                    <a:noFill/>
                    <a:ln w="9525">
                      <a:noFill/>
                      <a:miter lim="800000"/>
                      <a:headEnd/>
                      <a:tailEnd/>
                    </a:ln>
                  </pic:spPr>
                </pic:pic>
              </a:graphicData>
            </a:graphic>
          </wp:inline>
        </w:drawing>
      </w:r>
    </w:p>
    <w:sectPr w:rsidR="00537DA6" w:rsidRPr="00FE72EB" w:rsidSect="003C6C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81B96"/>
    <w:multiLevelType w:val="hybridMultilevel"/>
    <w:tmpl w:val="DE46B1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6B43439"/>
    <w:multiLevelType w:val="hybridMultilevel"/>
    <w:tmpl w:val="593CCC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2D94E68"/>
    <w:multiLevelType w:val="hybridMultilevel"/>
    <w:tmpl w:val="4C3CF4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DA3F99"/>
    <w:multiLevelType w:val="hybridMultilevel"/>
    <w:tmpl w:val="3154BE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53446E"/>
    <w:multiLevelType w:val="hybridMultilevel"/>
    <w:tmpl w:val="B79083F6"/>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7"/>
  </w:num>
  <w:num w:numId="2">
    <w:abstractNumId w:val="6"/>
  </w:num>
  <w:num w:numId="3">
    <w:abstractNumId w:val="0"/>
  </w:num>
  <w:num w:numId="4">
    <w:abstractNumId w:val="2"/>
  </w:num>
  <w:num w:numId="5">
    <w:abstractNumId w:val="5"/>
  </w:num>
  <w:num w:numId="6">
    <w:abstractNumId w:val="1"/>
  </w:num>
  <w:num w:numId="7">
    <w:abstractNumId w:val="4"/>
  </w:num>
  <w:num w:numId="8">
    <w:abstractNumId w:val="8"/>
    <w:lvlOverride w:ilvl="0"/>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D120C5"/>
    <w:rsid w:val="000527F5"/>
    <w:rsid w:val="000A303C"/>
    <w:rsid w:val="001B07F0"/>
    <w:rsid w:val="00273F11"/>
    <w:rsid w:val="003C6CC6"/>
    <w:rsid w:val="00537DA6"/>
    <w:rsid w:val="0065787D"/>
    <w:rsid w:val="00A92F55"/>
    <w:rsid w:val="00C46AC4"/>
    <w:rsid w:val="00C92752"/>
    <w:rsid w:val="00D120C5"/>
    <w:rsid w:val="00FE7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0C5"/>
    <w:rPr>
      <w:rFonts w:eastAsiaTheme="minorEastAsia"/>
    </w:rPr>
  </w:style>
  <w:style w:type="paragraph" w:styleId="Heading1">
    <w:name w:val="heading 1"/>
    <w:basedOn w:val="Normal"/>
    <w:next w:val="Normal"/>
    <w:link w:val="Heading1Char"/>
    <w:uiPriority w:val="9"/>
    <w:qFormat/>
    <w:rsid w:val="00C46AC4"/>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0C5"/>
    <w:pPr>
      <w:ind w:left="720"/>
      <w:contextualSpacing/>
    </w:pPr>
  </w:style>
  <w:style w:type="paragraph" w:styleId="BodyTextIndent">
    <w:name w:val="Body Text Indent"/>
    <w:basedOn w:val="Normal"/>
    <w:link w:val="BodyTextIndentChar"/>
    <w:rsid w:val="0065787D"/>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65787D"/>
    <w:rPr>
      <w:rFonts w:ascii="Verdana" w:eastAsia="Times New Roman" w:hAnsi="Verdana" w:cs="Times New Roman"/>
      <w:sz w:val="20"/>
      <w:szCs w:val="16"/>
    </w:rPr>
  </w:style>
  <w:style w:type="paragraph" w:styleId="BalloonText">
    <w:name w:val="Balloon Text"/>
    <w:basedOn w:val="Normal"/>
    <w:link w:val="BalloonTextChar"/>
    <w:uiPriority w:val="99"/>
    <w:semiHidden/>
    <w:unhideWhenUsed/>
    <w:rsid w:val="00537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DA6"/>
    <w:rPr>
      <w:rFonts w:ascii="Tahoma" w:eastAsiaTheme="minorEastAsia" w:hAnsi="Tahoma" w:cs="Tahoma"/>
      <w:sz w:val="16"/>
      <w:szCs w:val="16"/>
    </w:rPr>
  </w:style>
  <w:style w:type="character" w:customStyle="1" w:styleId="Heading1Char">
    <w:name w:val="Heading 1 Char"/>
    <w:basedOn w:val="DefaultParagraphFont"/>
    <w:link w:val="Heading1"/>
    <w:uiPriority w:val="9"/>
    <w:rsid w:val="00C46AC4"/>
    <w:rPr>
      <w:rFonts w:ascii="Tahoma" w:eastAsia="Tahoma" w:hAnsi="Tahoma" w:cs="Tahoma"/>
      <w:color w:val="00000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34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7</cp:revision>
  <dcterms:created xsi:type="dcterms:W3CDTF">2013-09-12T10:04:00Z</dcterms:created>
  <dcterms:modified xsi:type="dcterms:W3CDTF">2022-02-05T06:31:00Z</dcterms:modified>
</cp:coreProperties>
</file>