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221" w:rsidRPr="00CC1221" w:rsidRDefault="00CC1221" w:rsidP="00CC12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221">
        <w:rPr>
          <w:rFonts w:ascii="Times New Roman" w:hAnsi="Times New Roman" w:cs="Times New Roman"/>
          <w:b/>
          <w:sz w:val="28"/>
          <w:szCs w:val="28"/>
        </w:rPr>
        <w:t>SECURE DATA DEDUPLICATION WITH DYNAMIC</w:t>
      </w:r>
    </w:p>
    <w:p w:rsidR="00CC1221" w:rsidRPr="00CC1221" w:rsidRDefault="00CC1221" w:rsidP="00CC122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221">
        <w:rPr>
          <w:rFonts w:ascii="Times New Roman" w:hAnsi="Times New Roman" w:cs="Times New Roman"/>
          <w:b/>
          <w:sz w:val="28"/>
          <w:szCs w:val="28"/>
        </w:rPr>
        <w:t>OWNERSHIP MANAGEMENT INCLOUD STORAGE</w:t>
      </w:r>
    </w:p>
    <w:p w:rsidR="00CC1221" w:rsidRDefault="00CC1221" w:rsidP="00CC122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E87" w:rsidRPr="00304D5A" w:rsidRDefault="0087392D" w:rsidP="00CC122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t>Abstract:</w:t>
      </w:r>
    </w:p>
    <w:p w:rsidR="0087392D" w:rsidRPr="00CC1221" w:rsidRDefault="0087392D" w:rsidP="00CC122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1E87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            </w:t>
      </w:r>
      <w:r w:rsidR="00CC1221" w:rsidRPr="00CC1221">
        <w:rPr>
          <w:rFonts w:ascii="Times New Roman" w:hAnsi="Times New Roman" w:cs="Times New Roman"/>
          <w:sz w:val="24"/>
          <w:szCs w:val="24"/>
        </w:rPr>
        <w:t>In cloud storage services, deduplication technology is commonly used to reduce the space and bandwidth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requirements of services by eliminating redundant data and storing only a single copy of them. Deduplication is most effective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when multiple users outsource the same data to the cloud storage, but it raises issues relating to security and ownership. Proofof-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ownership schemes allow any owner of the same data to prove to the cloud storage server that he owns the data in a robust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way. However, many users are likely to encrypt their data before outsourcing them to the cloud storage to preserve privacy, but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this hampers deduplication because of the randomization property of encryption. Recently, several deduplication schemes have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been proposed to solve this problem by allowing each owner to share the same encryption key for the same data. However, most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of the schemes suffer from security flaws, since they do not consider the dynamic changes in the ownership of outsourced data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that occur frequently in a practical cloud storage service. In this paper, we propose a novel server-side deduplication scheme for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encrypted data. It allows the cloud server to control access to outsourced data even when the ownership changes dynamically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by exploiting randomized convergent encryption and secure ownership group key distribution. This prevents data leakage not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only to revoked users even though they previously owned that data, but also to an honest-but-curious cloud storage server. In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addition, the proposed scheme guarantees data integrity against any tag inconsistency attack. Thus, security is enhanced in the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proposed scheme. The efficiency analysis results demonstrate that the proposed scheme is almost as efficient as the previous</w:t>
      </w:r>
      <w:r w:rsidR="00CC1221">
        <w:rPr>
          <w:rFonts w:ascii="Times New Roman" w:hAnsi="Times New Roman" w:cs="Times New Roman"/>
          <w:sz w:val="24"/>
          <w:szCs w:val="24"/>
        </w:rPr>
        <w:t xml:space="preserve"> </w:t>
      </w:r>
      <w:r w:rsidR="00CC1221" w:rsidRPr="00CC1221">
        <w:rPr>
          <w:rFonts w:ascii="Times New Roman" w:hAnsi="Times New Roman" w:cs="Times New Roman"/>
          <w:sz w:val="24"/>
          <w:szCs w:val="24"/>
        </w:rPr>
        <w:t>schemes, while the additional computational overhead is negligible.</w:t>
      </w: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92D" w:rsidRDefault="0087392D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1221" w:rsidRDefault="00CC1221" w:rsidP="008739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392D" w:rsidRPr="00304D5A" w:rsidRDefault="0087392D" w:rsidP="0087392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lastRenderedPageBreak/>
        <w:t>EXISTING SYSTEM:</w:t>
      </w:r>
    </w:p>
    <w:p w:rsidR="00040C7A" w:rsidRPr="00040C7A" w:rsidRDefault="0087392D" w:rsidP="00040C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B0A">
        <w:rPr>
          <w:rFonts w:ascii="Times New Roman" w:hAnsi="Times New Roman" w:cs="Times New Roman"/>
          <w:sz w:val="24"/>
          <w:szCs w:val="24"/>
        </w:rPr>
        <w:t xml:space="preserve">              In Existing System is </w:t>
      </w:r>
      <w:r w:rsidR="00040C7A" w:rsidRPr="00040C7A">
        <w:rPr>
          <w:rFonts w:ascii="Times New Roman" w:hAnsi="Times New Roman" w:cs="Times New Roman"/>
          <w:sz w:val="24"/>
          <w:szCs w:val="24"/>
        </w:rPr>
        <w:t>customers are concerned about their private</w:t>
      </w:r>
      <w:r w:rsidR="00040C7A">
        <w:rPr>
          <w:rFonts w:ascii="Times New Roman" w:hAnsi="Times New Roman" w:cs="Times New Roman"/>
          <w:sz w:val="24"/>
          <w:szCs w:val="24"/>
        </w:rPr>
        <w:t xml:space="preserve"> </w:t>
      </w:r>
      <w:r w:rsidR="00040C7A" w:rsidRPr="00040C7A">
        <w:rPr>
          <w:rFonts w:ascii="Times New Roman" w:hAnsi="Times New Roman" w:cs="Times New Roman"/>
          <w:sz w:val="24"/>
          <w:szCs w:val="24"/>
        </w:rPr>
        <w:t>data, they may encrypt their data before outsourcing</w:t>
      </w:r>
      <w:r w:rsidR="00040C7A">
        <w:rPr>
          <w:rFonts w:ascii="Times New Roman" w:hAnsi="Times New Roman" w:cs="Times New Roman"/>
          <w:sz w:val="24"/>
          <w:szCs w:val="24"/>
        </w:rPr>
        <w:t xml:space="preserve"> </w:t>
      </w:r>
      <w:r w:rsidR="00040C7A" w:rsidRPr="00040C7A">
        <w:rPr>
          <w:rFonts w:ascii="Times New Roman" w:hAnsi="Times New Roman" w:cs="Times New Roman"/>
          <w:sz w:val="24"/>
          <w:szCs w:val="24"/>
        </w:rPr>
        <w:t>in order to protect data privacy from unauthorized</w:t>
      </w:r>
      <w:r w:rsidR="00040C7A">
        <w:rPr>
          <w:rFonts w:ascii="Times New Roman" w:hAnsi="Times New Roman" w:cs="Times New Roman"/>
          <w:sz w:val="24"/>
          <w:szCs w:val="24"/>
        </w:rPr>
        <w:t xml:space="preserve"> </w:t>
      </w:r>
      <w:r w:rsidR="00040C7A" w:rsidRPr="00040C7A">
        <w:rPr>
          <w:rFonts w:ascii="Times New Roman" w:hAnsi="Times New Roman" w:cs="Times New Roman"/>
          <w:sz w:val="24"/>
          <w:szCs w:val="24"/>
        </w:rPr>
        <w:t>outside adversaries, as well as from the cloud service</w:t>
      </w:r>
      <w:r w:rsidR="00040C7A">
        <w:rPr>
          <w:rFonts w:ascii="Times New Roman" w:hAnsi="Times New Roman" w:cs="Times New Roman"/>
          <w:sz w:val="24"/>
          <w:szCs w:val="24"/>
        </w:rPr>
        <w:t xml:space="preserve"> </w:t>
      </w:r>
      <w:r w:rsidR="00040C7A" w:rsidRPr="00040C7A">
        <w:rPr>
          <w:rFonts w:ascii="Times New Roman" w:hAnsi="Times New Roman" w:cs="Times New Roman"/>
          <w:sz w:val="24"/>
          <w:szCs w:val="24"/>
        </w:rPr>
        <w:t>provider. This is justified by current security</w:t>
      </w:r>
      <w:r w:rsidR="00040C7A">
        <w:rPr>
          <w:rFonts w:ascii="Times New Roman" w:hAnsi="Times New Roman" w:cs="Times New Roman"/>
          <w:sz w:val="24"/>
          <w:szCs w:val="24"/>
        </w:rPr>
        <w:t xml:space="preserve"> </w:t>
      </w:r>
      <w:r w:rsidR="00040C7A" w:rsidRPr="00040C7A">
        <w:rPr>
          <w:rFonts w:ascii="Times New Roman" w:hAnsi="Times New Roman" w:cs="Times New Roman"/>
          <w:sz w:val="24"/>
          <w:szCs w:val="24"/>
        </w:rPr>
        <w:t>trends and numerous industry regulations such as PCI</w:t>
      </w:r>
      <w:r w:rsidR="00040C7A">
        <w:rPr>
          <w:rFonts w:ascii="Times New Roman" w:hAnsi="Times New Roman" w:cs="Times New Roman"/>
          <w:sz w:val="24"/>
          <w:szCs w:val="24"/>
        </w:rPr>
        <w:t xml:space="preserve"> DSS</w:t>
      </w:r>
      <w:r w:rsidR="00040C7A" w:rsidRPr="00040C7A">
        <w:rPr>
          <w:rFonts w:ascii="Times New Roman" w:hAnsi="Times New Roman" w:cs="Times New Roman"/>
          <w:sz w:val="24"/>
          <w:szCs w:val="24"/>
        </w:rPr>
        <w:t>. However, conventional encryption makes</w:t>
      </w:r>
    </w:p>
    <w:p w:rsidR="00D534E4" w:rsidRDefault="00040C7A" w:rsidP="00040C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0C7A">
        <w:rPr>
          <w:rFonts w:ascii="Times New Roman" w:hAnsi="Times New Roman" w:cs="Times New Roman"/>
          <w:sz w:val="24"/>
          <w:szCs w:val="24"/>
        </w:rPr>
        <w:t>deduplication</w:t>
      </w:r>
      <w:proofErr w:type="gramEnd"/>
      <w:r w:rsidRPr="00040C7A">
        <w:rPr>
          <w:rFonts w:ascii="Times New Roman" w:hAnsi="Times New Roman" w:cs="Times New Roman"/>
          <w:sz w:val="24"/>
          <w:szCs w:val="24"/>
        </w:rPr>
        <w:t xml:space="preserve"> impossible for the following reason.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Deduplication techniques take advantage of data similarity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to identify the same data and reduce the storage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space. In contrast, encryption algorithms randomize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the encrypted files in order to make ciphertext indistinguishable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from theoretically random data. Encryptions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of the same data by different users with different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encryption keys results in different ciphertexts, 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40C7A">
        <w:rPr>
          <w:rFonts w:ascii="Times New Roman" w:hAnsi="Times New Roman" w:cs="Times New Roman"/>
          <w:sz w:val="24"/>
          <w:szCs w:val="24"/>
        </w:rPr>
        <w:t>makes</w:t>
      </w:r>
      <w:proofErr w:type="gramEnd"/>
      <w:r w:rsidRPr="00040C7A">
        <w:rPr>
          <w:rFonts w:ascii="Times New Roman" w:hAnsi="Times New Roman" w:cs="Times New Roman"/>
          <w:sz w:val="24"/>
          <w:szCs w:val="24"/>
        </w:rPr>
        <w:t xml:space="preserve"> it difficult for the cloud server to determine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whether the plain data are the same and deduplicate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 xml:space="preserve">them. </w:t>
      </w:r>
      <w:r w:rsidR="005261C6">
        <w:rPr>
          <w:rFonts w:ascii="Times New Roman" w:hAnsi="Times New Roman" w:cs="Times New Roman"/>
          <w:sz w:val="24"/>
          <w:szCs w:val="24"/>
        </w:rPr>
        <w:t>T</w:t>
      </w:r>
      <w:r w:rsidRPr="00040C7A">
        <w:rPr>
          <w:rFonts w:ascii="Times New Roman" w:hAnsi="Times New Roman" w:cs="Times New Roman"/>
          <w:sz w:val="24"/>
          <w:szCs w:val="24"/>
        </w:rPr>
        <w:t>he server is able to deduplicate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identified data by decrypting it with its private key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pair. However, this solution allows the cloud storage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server to obtain the outsourced plain data, which may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0C7A">
        <w:rPr>
          <w:rFonts w:ascii="Times New Roman" w:hAnsi="Times New Roman" w:cs="Times New Roman"/>
          <w:sz w:val="24"/>
          <w:szCs w:val="24"/>
        </w:rPr>
        <w:t>violate the privacy of the data if the cloud server</w:t>
      </w:r>
      <w:r>
        <w:rPr>
          <w:rFonts w:ascii="Times New Roman" w:hAnsi="Times New Roman" w:cs="Times New Roman"/>
          <w:sz w:val="24"/>
          <w:szCs w:val="24"/>
        </w:rPr>
        <w:t xml:space="preserve"> cannot be fully trusted.</w:t>
      </w:r>
    </w:p>
    <w:p w:rsidR="005261C6" w:rsidRPr="00040C7A" w:rsidRDefault="005261C6" w:rsidP="00040C7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3116" w:rsidRPr="00304D5A" w:rsidRDefault="005D23ED" w:rsidP="005D23ED">
      <w:pPr>
        <w:spacing w:line="360" w:lineRule="auto"/>
        <w:jc w:val="both"/>
        <w:rPr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t>DISADVANTAGE</w:t>
      </w:r>
      <w:r w:rsidR="00B40227">
        <w:rPr>
          <w:rFonts w:ascii="Times New Roman" w:hAnsi="Times New Roman" w:cs="Times New Roman"/>
          <w:b/>
          <w:sz w:val="24"/>
          <w:szCs w:val="24"/>
        </w:rPr>
        <w:t>S</w:t>
      </w:r>
      <w:r w:rsidRPr="00304D5A">
        <w:rPr>
          <w:rFonts w:ascii="Times New Roman" w:hAnsi="Times New Roman" w:cs="Times New Roman"/>
          <w:b/>
          <w:sz w:val="24"/>
          <w:szCs w:val="24"/>
        </w:rPr>
        <w:t>:</w:t>
      </w:r>
      <w:r w:rsidRPr="00304D5A">
        <w:rPr>
          <w:b/>
          <w:sz w:val="24"/>
          <w:szCs w:val="24"/>
        </w:rPr>
        <w:t xml:space="preserve"> </w:t>
      </w:r>
    </w:p>
    <w:p w:rsidR="00934E97" w:rsidRPr="00934E97" w:rsidRDefault="00934E97" w:rsidP="00934E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E97">
        <w:rPr>
          <w:rFonts w:ascii="Times New Roman" w:hAnsi="Times New Roman" w:cs="Times New Roman"/>
          <w:sz w:val="24"/>
          <w:szCs w:val="24"/>
        </w:rPr>
        <w:t xml:space="preserve">Encryptions of the same data by different users with different encryption keys results in different ciphertexts, which </w:t>
      </w:r>
      <w:proofErr w:type="gramStart"/>
      <w:r w:rsidRPr="00934E97">
        <w:rPr>
          <w:rFonts w:ascii="Times New Roman" w:hAnsi="Times New Roman" w:cs="Times New Roman"/>
          <w:sz w:val="24"/>
          <w:szCs w:val="24"/>
        </w:rPr>
        <w:t>makes</w:t>
      </w:r>
      <w:proofErr w:type="gramEnd"/>
      <w:r w:rsidRPr="00934E97">
        <w:rPr>
          <w:rFonts w:ascii="Times New Roman" w:hAnsi="Times New Roman" w:cs="Times New Roman"/>
          <w:sz w:val="24"/>
          <w:szCs w:val="24"/>
        </w:rPr>
        <w:t xml:space="preserve"> it difficult for the cloud server to determine whether the plain data are the same and deduplicate them.</w:t>
      </w:r>
    </w:p>
    <w:p w:rsidR="00033116" w:rsidRPr="00934E97" w:rsidRDefault="00934E97" w:rsidP="00934E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4E97">
        <w:rPr>
          <w:rFonts w:ascii="Times New Roman" w:hAnsi="Times New Roman" w:cs="Times New Roman"/>
          <w:sz w:val="24"/>
          <w:szCs w:val="24"/>
        </w:rPr>
        <w:t>Straightforward client side encryption that is secure against a chosen-plaintext attack with randomly chosen encryption keys prevents deduplication</w:t>
      </w:r>
    </w:p>
    <w:p w:rsidR="00934E97" w:rsidRPr="00934E97" w:rsidRDefault="00934E97" w:rsidP="00934E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033116" w:rsidRDefault="00033116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34E97" w:rsidRDefault="00934E97" w:rsidP="0003311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116" w:rsidRPr="00304D5A" w:rsidRDefault="00033116" w:rsidP="0003311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lastRenderedPageBreak/>
        <w:t>PROPOSED SYSTEM:</w:t>
      </w:r>
    </w:p>
    <w:p w:rsidR="00B40227" w:rsidRPr="00341BC1" w:rsidRDefault="00033116" w:rsidP="00341B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In Proposed System </w:t>
      </w:r>
      <w:r w:rsidR="00B02A97">
        <w:rPr>
          <w:rFonts w:ascii="Times New Roman" w:hAnsi="Times New Roman" w:cs="Times New Roman"/>
          <w:sz w:val="24"/>
          <w:szCs w:val="24"/>
        </w:rPr>
        <w:t xml:space="preserve">is </w:t>
      </w:r>
      <w:r w:rsidR="00341BC1" w:rsidRPr="00341BC1">
        <w:rPr>
          <w:rFonts w:ascii="Times New Roman" w:hAnsi="Times New Roman" w:cs="Times New Roman"/>
          <w:sz w:val="24"/>
          <w:szCs w:val="24"/>
        </w:rPr>
        <w:t>a deduplication scheme over encrypted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data. The proposed scheme ensures that only authorized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access to the shared data is possible, which is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considered to be the most important challenge for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efficient and secure cloud storage services in the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environment where ownership changes dynamically.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It is achieved by exploiting a group key management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mechanism in each ownership group. As compared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to the previous deduplication schemes over encrypted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data, the proposed scheme has the following advantages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in terms of security and efficiency.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First, dynamic ownership management guarantees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the backward and forward secrecy of deduplicated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data upon any ownership change</w:t>
      </w:r>
      <w:r w:rsidR="00BA1C9A">
        <w:rPr>
          <w:rFonts w:ascii="Times New Roman" w:hAnsi="Times New Roman" w:cs="Times New Roman"/>
          <w:sz w:val="24"/>
          <w:szCs w:val="24"/>
        </w:rPr>
        <w:t>. T</w:t>
      </w:r>
      <w:r w:rsidR="00341BC1" w:rsidRPr="00341BC1">
        <w:rPr>
          <w:rFonts w:ascii="Times New Roman" w:hAnsi="Times New Roman" w:cs="Times New Roman"/>
          <w:sz w:val="24"/>
          <w:szCs w:val="24"/>
        </w:rPr>
        <w:t>he proposed scheme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delegates the most laborious tasks of ownership management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to the cloud server without leaking any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confidential information to it, rather than to the users.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Second, the proposed scheme ensures security in the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 xml:space="preserve">setting of </w:t>
      </w:r>
      <w:proofErr w:type="gramStart"/>
      <w:r w:rsidR="00341BC1" w:rsidRPr="00341BC1">
        <w:rPr>
          <w:rFonts w:ascii="Times New Roman" w:hAnsi="Times New Roman" w:cs="Times New Roman"/>
          <w:sz w:val="24"/>
          <w:szCs w:val="24"/>
        </w:rPr>
        <w:t>PoW</w:t>
      </w:r>
      <w:proofErr w:type="gramEnd"/>
      <w:r w:rsidR="00341BC1" w:rsidRPr="00341BC1">
        <w:rPr>
          <w:rFonts w:ascii="Times New Roman" w:hAnsi="Times New Roman" w:cs="Times New Roman"/>
          <w:sz w:val="24"/>
          <w:szCs w:val="24"/>
        </w:rPr>
        <w:t xml:space="preserve"> by introducing a re-encryption mechanism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that uses an additional group key for dynamic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ownership group. Thus, although the encryption key(that is the hash value of the file) is revealed in the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setting of PoW, the privacy of the outsourced data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is still preserved against outside adversaries, while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deduplication over encrypted data is still enabled and</w:t>
      </w:r>
      <w:r w:rsidR="00341BC1">
        <w:rPr>
          <w:rFonts w:ascii="Times New Roman" w:hAnsi="Times New Roman" w:cs="Times New Roman"/>
          <w:sz w:val="24"/>
          <w:szCs w:val="24"/>
        </w:rPr>
        <w:t xml:space="preserve"> </w:t>
      </w:r>
      <w:r w:rsidR="00341BC1" w:rsidRPr="00341BC1">
        <w:rPr>
          <w:rFonts w:ascii="Times New Roman" w:hAnsi="Times New Roman" w:cs="Times New Roman"/>
          <w:sz w:val="24"/>
          <w:szCs w:val="24"/>
        </w:rPr>
        <w:t>data integrity against poison attacks is guaranteed.</w:t>
      </w:r>
    </w:p>
    <w:p w:rsidR="00BA0D54" w:rsidRPr="00B02A97" w:rsidRDefault="00BA0D54" w:rsidP="00B02A9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0227" w:rsidRDefault="00B40227" w:rsidP="00B4022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D5A">
        <w:rPr>
          <w:rFonts w:ascii="Times New Roman" w:hAnsi="Times New Roman" w:cs="Times New Roman"/>
          <w:b/>
          <w:sz w:val="24"/>
          <w:szCs w:val="24"/>
        </w:rPr>
        <w:t>ADVANTAGE</w:t>
      </w:r>
      <w:r>
        <w:rPr>
          <w:rFonts w:ascii="Times New Roman" w:hAnsi="Times New Roman" w:cs="Times New Roman"/>
          <w:b/>
          <w:sz w:val="24"/>
          <w:szCs w:val="24"/>
        </w:rPr>
        <w:t>S</w:t>
      </w:r>
      <w:r w:rsidRPr="00304D5A">
        <w:rPr>
          <w:rFonts w:ascii="Times New Roman" w:hAnsi="Times New Roman" w:cs="Times New Roman"/>
          <w:b/>
          <w:sz w:val="24"/>
          <w:szCs w:val="24"/>
        </w:rPr>
        <w:t>:</w:t>
      </w:r>
    </w:p>
    <w:p w:rsidR="00191F1F" w:rsidRPr="00B25D5E" w:rsidRDefault="00B25D5E" w:rsidP="00B25D5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D5E">
        <w:rPr>
          <w:rFonts w:ascii="Times New Roman" w:hAnsi="Times New Roman" w:cs="Times New Roman"/>
          <w:sz w:val="24"/>
          <w:szCs w:val="24"/>
        </w:rPr>
        <w:t>Delegates the most laborious tasks of ownership management to the cloud server without leaking any confidential information to it, rather than to the users.</w:t>
      </w:r>
    </w:p>
    <w:p w:rsidR="00B25D5E" w:rsidRPr="00B25D5E" w:rsidRDefault="00B25D5E" w:rsidP="00B25D5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5D5E">
        <w:rPr>
          <w:rFonts w:ascii="Times New Roman" w:hAnsi="Times New Roman" w:cs="Times New Roman"/>
          <w:sz w:val="24"/>
          <w:szCs w:val="24"/>
        </w:rPr>
        <w:t xml:space="preserve">Ensures security in the setting of </w:t>
      </w:r>
      <w:proofErr w:type="gramStart"/>
      <w:r w:rsidRPr="00B25D5E">
        <w:rPr>
          <w:rFonts w:ascii="Times New Roman" w:hAnsi="Times New Roman" w:cs="Times New Roman"/>
          <w:sz w:val="24"/>
          <w:szCs w:val="24"/>
        </w:rPr>
        <w:t>PoW</w:t>
      </w:r>
      <w:proofErr w:type="gramEnd"/>
      <w:r w:rsidRPr="00B25D5E">
        <w:rPr>
          <w:rFonts w:ascii="Times New Roman" w:hAnsi="Times New Roman" w:cs="Times New Roman"/>
          <w:sz w:val="24"/>
          <w:szCs w:val="24"/>
        </w:rPr>
        <w:t xml:space="preserve"> by introducing a re-encryption mechanism that uses an additional group key for dynamic ownership group.</w:t>
      </w:r>
    </w:p>
    <w:p w:rsidR="00191F1F" w:rsidRDefault="00191F1F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D5E" w:rsidRDefault="00B25D5E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5D5E" w:rsidRDefault="00B25D5E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5D5E" w:rsidRDefault="00B25D5E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5D5E" w:rsidRDefault="00B25D5E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5D5E" w:rsidRDefault="00B25D5E" w:rsidP="00191F1F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0B5C" w:rsidRDefault="00D90B5C" w:rsidP="00D90B5C">
      <w:pPr>
        <w:shd w:val="clear" w:color="auto" w:fill="FFFFFF"/>
        <w:spacing w:before="100" w:beforeAutospacing="1" w:after="375" w:line="360" w:lineRule="auto"/>
        <w:outlineLvl w:val="0"/>
        <w:rPr>
          <w:b/>
          <w:bCs/>
          <w:color w:val="222222"/>
          <w:kern w:val="36"/>
          <w:sz w:val="28"/>
          <w:szCs w:val="28"/>
        </w:rPr>
      </w:pPr>
      <w:r>
        <w:rPr>
          <w:b/>
          <w:bCs/>
          <w:color w:val="222222"/>
          <w:kern w:val="36"/>
          <w:sz w:val="28"/>
          <w:szCs w:val="28"/>
        </w:rPr>
        <w:lastRenderedPageBreak/>
        <w:t>SYSTEM CONFIGURATION:</w:t>
      </w:r>
    </w:p>
    <w:p w:rsidR="00D90B5C" w:rsidRDefault="00D90B5C" w:rsidP="00D90B5C">
      <w:pPr>
        <w:shd w:val="clear" w:color="auto" w:fill="FFFFFF"/>
        <w:tabs>
          <w:tab w:val="left" w:pos="450"/>
        </w:tabs>
        <w:spacing w:before="100" w:beforeAutospacing="1" w:after="375" w:line="360" w:lineRule="auto"/>
        <w:ind w:firstLine="90"/>
        <w:outlineLvl w:val="0"/>
        <w:rPr>
          <w:b/>
          <w:bCs/>
          <w:color w:val="222222"/>
          <w:kern w:val="36"/>
          <w:sz w:val="28"/>
          <w:szCs w:val="28"/>
        </w:rPr>
      </w:pPr>
      <w:r>
        <w:rPr>
          <w:b/>
          <w:bCs/>
          <w:color w:val="222222"/>
          <w:kern w:val="36"/>
          <w:sz w:val="28"/>
          <w:szCs w:val="28"/>
        </w:rPr>
        <w:t>HARDWARE CONFIGURATION:</w:t>
      </w:r>
    </w:p>
    <w:p w:rsidR="00D90B5C" w:rsidRDefault="00D90B5C" w:rsidP="00D90B5C">
      <w:pPr>
        <w:pStyle w:val="Heading1"/>
        <w:keepNext/>
        <w:numPr>
          <w:ilvl w:val="0"/>
          <w:numId w:val="12"/>
        </w:numPr>
        <w:spacing w:before="240" w:beforeAutospacing="0" w:after="60" w:afterAutospacing="0" w:line="360" w:lineRule="auto"/>
        <w:jc w:val="both"/>
        <w:rPr>
          <w:b w:val="0"/>
          <w:bCs w:val="0"/>
          <w:color w:val="000000"/>
          <w:kern w:val="0"/>
          <w:sz w:val="24"/>
          <w:szCs w:val="24"/>
        </w:rPr>
      </w:pPr>
      <w:r>
        <w:rPr>
          <w:sz w:val="24"/>
          <w:szCs w:val="24"/>
        </w:rPr>
        <w:t>Processor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Intel 3</w:t>
      </w:r>
    </w:p>
    <w:p w:rsidR="00D90B5C" w:rsidRDefault="00D90B5C" w:rsidP="00D90B5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Speed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-           2.5 Ghz</w:t>
      </w:r>
    </w:p>
    <w:p w:rsidR="00D90B5C" w:rsidRDefault="00D90B5C" w:rsidP="00D90B5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RAM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   </w:t>
      </w:r>
      <w:r>
        <w:rPr>
          <w:rFonts w:ascii="Times New Roman" w:hAnsi="Times New Roman"/>
          <w:sz w:val="24"/>
          <w:szCs w:val="24"/>
        </w:rPr>
        <w:tab/>
        <w:t>2GB(min)</w:t>
      </w:r>
    </w:p>
    <w:p w:rsidR="00D90B5C" w:rsidRDefault="00D90B5C" w:rsidP="00D90B5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Hard Disk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  </w:t>
      </w:r>
      <w:r>
        <w:rPr>
          <w:rFonts w:ascii="Times New Roman" w:hAnsi="Times New Roman"/>
          <w:sz w:val="24"/>
          <w:szCs w:val="24"/>
        </w:rPr>
        <w:tab/>
        <w:t>500 MB</w:t>
      </w:r>
    </w:p>
    <w:p w:rsidR="00D90B5C" w:rsidRDefault="00D90B5C" w:rsidP="00D90B5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Key Board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   </w:t>
      </w:r>
      <w:r>
        <w:rPr>
          <w:rFonts w:ascii="Times New Roman" w:hAnsi="Times New Roman"/>
          <w:sz w:val="24"/>
          <w:szCs w:val="24"/>
        </w:rPr>
        <w:tab/>
        <w:t>Standard Windows Keyboard</w:t>
      </w:r>
    </w:p>
    <w:p w:rsidR="00D90B5C" w:rsidRDefault="00D90B5C" w:rsidP="00D90B5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Mouse</w:t>
      </w:r>
      <w:r>
        <w:rPr>
          <w:rFonts w:ascii="Times New Roman" w:hAnsi="Times New Roman"/>
          <w:sz w:val="24"/>
          <w:szCs w:val="24"/>
        </w:rPr>
        <w:tab/>
        <w:t xml:space="preserve">           -    </w:t>
      </w:r>
      <w:r>
        <w:rPr>
          <w:rFonts w:ascii="Times New Roman" w:hAnsi="Times New Roman"/>
          <w:sz w:val="24"/>
          <w:szCs w:val="24"/>
        </w:rPr>
        <w:tab/>
        <w:t>Two or Three Button Mouse</w:t>
      </w:r>
    </w:p>
    <w:p w:rsidR="00D90B5C" w:rsidRDefault="00D90B5C" w:rsidP="00D90B5C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Monitor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-    </w:t>
      </w:r>
      <w:r>
        <w:rPr>
          <w:rFonts w:ascii="Times New Roman" w:hAnsi="Times New Roman"/>
          <w:sz w:val="24"/>
          <w:szCs w:val="24"/>
        </w:rPr>
        <w:tab/>
        <w:t>LCD</w:t>
      </w:r>
    </w:p>
    <w:p w:rsidR="00D90B5C" w:rsidRDefault="00D90B5C" w:rsidP="00D90B5C">
      <w:pPr>
        <w:shd w:val="clear" w:color="auto" w:fill="FFFFFF"/>
        <w:spacing w:before="100" w:beforeAutospacing="1" w:after="375" w:line="360" w:lineRule="auto"/>
        <w:outlineLvl w:val="0"/>
        <w:rPr>
          <w:rFonts w:ascii="Times New Roman" w:hAnsi="Times New Roman"/>
          <w:b/>
          <w:bCs/>
          <w:color w:val="222222"/>
          <w:kern w:val="36"/>
          <w:sz w:val="28"/>
          <w:szCs w:val="28"/>
        </w:rPr>
      </w:pPr>
      <w:r>
        <w:rPr>
          <w:b/>
          <w:bCs/>
          <w:color w:val="222222"/>
          <w:kern w:val="36"/>
          <w:sz w:val="28"/>
          <w:szCs w:val="28"/>
        </w:rPr>
        <w:t>SOFTWARE CONFIGURATION:</w:t>
      </w:r>
    </w:p>
    <w:p w:rsidR="00D90B5C" w:rsidRDefault="00D90B5C" w:rsidP="00D90B5C">
      <w:pPr>
        <w:pStyle w:val="BodyTextInden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</w:pPr>
      <w:r>
        <w:t>Operating system</w:t>
      </w:r>
      <w:r>
        <w:tab/>
        <w:t>-</w:t>
      </w:r>
      <w:r>
        <w:tab/>
        <w:t>Windows 7 / 10.</w:t>
      </w:r>
    </w:p>
    <w:p w:rsidR="00D90B5C" w:rsidRDefault="00D90B5C" w:rsidP="00D90B5C">
      <w:pPr>
        <w:pStyle w:val="BodyTextInden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Coding Language</w:t>
      </w:r>
      <w:r>
        <w:tab/>
        <w:t>-</w:t>
      </w:r>
      <w:r>
        <w:tab/>
        <w:t>ASP.Net, C#.Net.</w:t>
      </w:r>
    </w:p>
    <w:p w:rsidR="00D90B5C" w:rsidRDefault="00D90B5C" w:rsidP="00D90B5C">
      <w:pPr>
        <w:pStyle w:val="BodyTextInden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Data Base</w:t>
      </w:r>
      <w:r>
        <w:tab/>
      </w:r>
      <w:r>
        <w:tab/>
        <w:t>-</w:t>
      </w:r>
      <w:r>
        <w:tab/>
        <w:t>SQL Server 2008</w:t>
      </w:r>
    </w:p>
    <w:p w:rsidR="00D90B5C" w:rsidRDefault="00D90B5C" w:rsidP="00D90B5C">
      <w:pPr>
        <w:pStyle w:val="BodyTextInden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bCs/>
        </w:rPr>
      </w:pPr>
      <w:r>
        <w:t>Tool</w:t>
      </w:r>
      <w:r>
        <w:tab/>
      </w:r>
      <w:r>
        <w:tab/>
        <w:t>-</w:t>
      </w:r>
      <w:r>
        <w:tab/>
        <w:t>VISUAL STUDIO 2010.</w:t>
      </w:r>
    </w:p>
    <w:p w:rsidR="007A4919" w:rsidRPr="007A4919" w:rsidRDefault="007A4919" w:rsidP="007A4919">
      <w:pPr>
        <w:pStyle w:val="BodyTextIndent"/>
        <w:autoSpaceDE w:val="0"/>
        <w:autoSpaceDN w:val="0"/>
        <w:adjustRightInd w:val="0"/>
        <w:spacing w:after="0" w:line="360" w:lineRule="auto"/>
        <w:ind w:left="720"/>
        <w:jc w:val="both"/>
        <w:rPr>
          <w:b/>
          <w:bCs/>
        </w:rPr>
      </w:pPr>
      <w:bookmarkStart w:id="0" w:name="_GoBack"/>
      <w:bookmarkEnd w:id="0"/>
    </w:p>
    <w:p w:rsidR="007A4919" w:rsidRPr="00D624FE" w:rsidRDefault="007A4919" w:rsidP="007A4919">
      <w:pPr>
        <w:pStyle w:val="BodyTextIndent"/>
        <w:autoSpaceDE w:val="0"/>
        <w:autoSpaceDN w:val="0"/>
        <w:adjustRightInd w:val="0"/>
        <w:spacing w:after="0" w:line="360" w:lineRule="auto"/>
        <w:jc w:val="both"/>
        <w:rPr>
          <w:b/>
          <w:color w:val="0070C0"/>
          <w:sz w:val="28"/>
          <w:szCs w:val="28"/>
        </w:rPr>
      </w:pPr>
    </w:p>
    <w:p w:rsidR="00191F1F" w:rsidRPr="00033116" w:rsidRDefault="00191F1F" w:rsidP="000331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3116" w:rsidRPr="0087392D" w:rsidRDefault="00033116" w:rsidP="0087392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33116" w:rsidRPr="0087392D" w:rsidSect="00CA1D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CF"/>
    <w:multiLevelType w:val="hybridMultilevel"/>
    <w:tmpl w:val="70862E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F83711"/>
    <w:multiLevelType w:val="hybridMultilevel"/>
    <w:tmpl w:val="6FCEBE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D4B2E"/>
    <w:multiLevelType w:val="hybridMultilevel"/>
    <w:tmpl w:val="C818DEB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D613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828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DE6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750A0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FC7C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109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741B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78D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A9B4159"/>
    <w:multiLevelType w:val="hybridMultilevel"/>
    <w:tmpl w:val="746003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D752DAF"/>
    <w:multiLevelType w:val="hybridMultilevel"/>
    <w:tmpl w:val="9BC4198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DB102E"/>
    <w:multiLevelType w:val="hybridMultilevel"/>
    <w:tmpl w:val="F0BE358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523A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0A2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D03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9499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24660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3AE38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80A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940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3F43B60"/>
    <w:multiLevelType w:val="hybridMultilevel"/>
    <w:tmpl w:val="FDCC08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4713BB"/>
    <w:multiLevelType w:val="hybridMultilevel"/>
    <w:tmpl w:val="2BF4A7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3253B8"/>
    <w:multiLevelType w:val="hybridMultilevel"/>
    <w:tmpl w:val="2872ED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934078"/>
    <w:multiLevelType w:val="hybridMultilevel"/>
    <w:tmpl w:val="D67E61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A97AF5"/>
    <w:multiLevelType w:val="hybridMultilevel"/>
    <w:tmpl w:val="AA46DD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F4D0E02"/>
    <w:multiLevelType w:val="hybridMultilevel"/>
    <w:tmpl w:val="36B2CB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4"/>
  </w:num>
  <w:num w:numId="6">
    <w:abstractNumId w:val="10"/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9"/>
  </w:num>
  <w:num w:numId="11">
    <w:abstractNumId w:val="0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C5741"/>
    <w:rsid w:val="00033116"/>
    <w:rsid w:val="00040C7A"/>
    <w:rsid w:val="000A1E87"/>
    <w:rsid w:val="000B412D"/>
    <w:rsid w:val="0013344E"/>
    <w:rsid w:val="00172565"/>
    <w:rsid w:val="00191F1F"/>
    <w:rsid w:val="001A32AD"/>
    <w:rsid w:val="00281867"/>
    <w:rsid w:val="002C34ED"/>
    <w:rsid w:val="00341BC1"/>
    <w:rsid w:val="003C328E"/>
    <w:rsid w:val="004261B5"/>
    <w:rsid w:val="00490677"/>
    <w:rsid w:val="004C05BC"/>
    <w:rsid w:val="005261C6"/>
    <w:rsid w:val="005D23ED"/>
    <w:rsid w:val="006F3548"/>
    <w:rsid w:val="0071383E"/>
    <w:rsid w:val="007A4919"/>
    <w:rsid w:val="007A5072"/>
    <w:rsid w:val="0087392D"/>
    <w:rsid w:val="00934E97"/>
    <w:rsid w:val="00944A5B"/>
    <w:rsid w:val="00964B0A"/>
    <w:rsid w:val="00AB72A2"/>
    <w:rsid w:val="00B02A97"/>
    <w:rsid w:val="00B25D5E"/>
    <w:rsid w:val="00B40227"/>
    <w:rsid w:val="00B6390D"/>
    <w:rsid w:val="00BA0D54"/>
    <w:rsid w:val="00BA1C9A"/>
    <w:rsid w:val="00CB4F6C"/>
    <w:rsid w:val="00CC1221"/>
    <w:rsid w:val="00D534E4"/>
    <w:rsid w:val="00D90B5C"/>
    <w:rsid w:val="00EC5741"/>
    <w:rsid w:val="00F03243"/>
    <w:rsid w:val="00F1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4ED"/>
  </w:style>
  <w:style w:type="paragraph" w:styleId="Heading1">
    <w:name w:val="heading 1"/>
    <w:basedOn w:val="Normal"/>
    <w:link w:val="Heading1Char"/>
    <w:uiPriority w:val="9"/>
    <w:qFormat/>
    <w:rsid w:val="007A49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3116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191F1F"/>
    <w:pPr>
      <w:spacing w:after="120" w:line="240" w:lineRule="auto"/>
      <w:ind w:left="3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191F1F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A4919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Fabsys</dc:creator>
  <cp:lastModifiedBy>Windows User</cp:lastModifiedBy>
  <cp:revision>3</cp:revision>
  <dcterms:created xsi:type="dcterms:W3CDTF">2016-08-31T09:23:00Z</dcterms:created>
  <dcterms:modified xsi:type="dcterms:W3CDTF">2022-02-05T06:44:00Z</dcterms:modified>
</cp:coreProperties>
</file>