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64E" w:rsidRPr="00962915" w:rsidRDefault="00334ED8" w:rsidP="0043264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962915">
        <w:rPr>
          <w:rFonts w:ascii="Times New Roman" w:hAnsi="Times New Roman"/>
          <w:b/>
          <w:color w:val="000000"/>
          <w:sz w:val="28"/>
          <w:szCs w:val="28"/>
        </w:rPr>
        <w:t>SECURE MINING OF ASSOCIATION RULES IN</w:t>
      </w:r>
    </w:p>
    <w:p w:rsidR="0043264E" w:rsidRDefault="00334ED8" w:rsidP="0043264E">
      <w:pPr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962915">
        <w:rPr>
          <w:rFonts w:ascii="Times New Roman" w:hAnsi="Times New Roman"/>
          <w:b/>
          <w:color w:val="000000"/>
          <w:sz w:val="28"/>
          <w:szCs w:val="28"/>
        </w:rPr>
        <w:t>HORIZONTALLY DISTRIBUTED DATABASES</w:t>
      </w:r>
    </w:p>
    <w:p w:rsidR="0043264E" w:rsidRDefault="00334ED8" w:rsidP="0043264E">
      <w:pPr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ABSTRACT </w:t>
      </w: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Pr="00962915">
        <w:rPr>
          <w:rFonts w:ascii="Times New Roman" w:hAnsi="Times New Roman"/>
          <w:color w:val="000000"/>
          <w:sz w:val="24"/>
          <w:szCs w:val="24"/>
        </w:rPr>
        <w:t>We propose a protocol for secure mining of association rules in horizontally distributed databases. Our protocol, like theirs, is based on the Fast Distr</w:t>
      </w:r>
      <w:r>
        <w:rPr>
          <w:rFonts w:ascii="Times New Roman" w:hAnsi="Times New Roman"/>
          <w:color w:val="000000"/>
          <w:sz w:val="24"/>
          <w:szCs w:val="24"/>
        </w:rPr>
        <w:t>ibuted Mining (FDM) algorithm</w:t>
      </w:r>
      <w:r w:rsidRPr="00962915">
        <w:rPr>
          <w:rFonts w:ascii="Times New Roman" w:hAnsi="Times New Roman"/>
          <w:color w:val="000000"/>
          <w:sz w:val="24"/>
          <w:szCs w:val="24"/>
        </w:rPr>
        <w:t xml:space="preserve"> which is an unsecured distributed version of the Apriori algorithm. </w:t>
      </w: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962915">
        <w:rPr>
          <w:rFonts w:ascii="Times New Roman" w:hAnsi="Times New Roman"/>
          <w:color w:val="000000"/>
          <w:sz w:val="24"/>
          <w:szCs w:val="24"/>
        </w:rPr>
        <w:t>The m</w:t>
      </w:r>
      <w:r>
        <w:rPr>
          <w:rFonts w:ascii="Times New Roman" w:hAnsi="Times New Roman"/>
          <w:color w:val="000000"/>
          <w:sz w:val="24"/>
          <w:szCs w:val="24"/>
        </w:rPr>
        <w:t xml:space="preserve">ain ingredients in our protocol </w:t>
      </w:r>
      <w:r w:rsidRPr="00962915">
        <w:rPr>
          <w:rFonts w:ascii="Times New Roman" w:hAnsi="Times New Roman"/>
          <w:color w:val="000000"/>
          <w:sz w:val="24"/>
          <w:szCs w:val="24"/>
        </w:rPr>
        <w:t>are two novel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62915">
        <w:rPr>
          <w:rFonts w:ascii="Times New Roman" w:hAnsi="Times New Roman"/>
          <w:color w:val="000000"/>
          <w:sz w:val="24"/>
          <w:szCs w:val="24"/>
        </w:rPr>
        <w:t>secure multi-party algorithms — one that computes the union of private subsets that each of the interacting players hold, and another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62915">
        <w:rPr>
          <w:rFonts w:ascii="Times New Roman" w:hAnsi="Times New Roman"/>
          <w:color w:val="000000"/>
          <w:sz w:val="24"/>
          <w:szCs w:val="24"/>
        </w:rPr>
        <w:t>that tests the inclusion of an element held by one player in a subset held by another. Our protocol offers enhanced privacy with respect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62915">
        <w:rPr>
          <w:rFonts w:ascii="Times New Roman" w:hAnsi="Times New Roman"/>
          <w:color w:val="000000"/>
          <w:sz w:val="24"/>
          <w:szCs w:val="24"/>
        </w:rPr>
        <w:t>to the protocol. In addition, it is simpler and is signiﬁcantly more eff</w:t>
      </w:r>
      <w:r>
        <w:rPr>
          <w:rFonts w:ascii="Times New Roman" w:hAnsi="Times New Roman"/>
          <w:color w:val="000000"/>
          <w:sz w:val="24"/>
          <w:szCs w:val="24"/>
        </w:rPr>
        <w:t xml:space="preserve">icient in terms of </w:t>
      </w:r>
      <w:r w:rsidRPr="00962915">
        <w:rPr>
          <w:rFonts w:ascii="Times New Roman" w:hAnsi="Times New Roman"/>
          <w:color w:val="000000"/>
          <w:sz w:val="24"/>
          <w:szCs w:val="24"/>
        </w:rPr>
        <w:t>communication rounds, communication cost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62915">
        <w:rPr>
          <w:rFonts w:ascii="Times New Roman" w:hAnsi="Times New Roman"/>
          <w:color w:val="000000"/>
          <w:sz w:val="24"/>
          <w:szCs w:val="24"/>
        </w:rPr>
        <w:t>and computational cost.</w:t>
      </w: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43264E" w:rsidRPr="00334ED8" w:rsidRDefault="00334ED8" w:rsidP="00334ED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color w:val="000000"/>
          <w:sz w:val="28"/>
          <w:szCs w:val="24"/>
        </w:rPr>
      </w:pPr>
      <w:r w:rsidRPr="00334ED8">
        <w:rPr>
          <w:rFonts w:ascii="Times New Roman" w:hAnsi="Times New Roman"/>
          <w:b/>
          <w:color w:val="000000"/>
          <w:sz w:val="28"/>
          <w:szCs w:val="24"/>
        </w:rPr>
        <w:lastRenderedPageBreak/>
        <w:t>EXISTING SYSTEM:</w:t>
      </w: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In Existing System, </w:t>
      </w:r>
      <w:r w:rsidRPr="00BA011E">
        <w:rPr>
          <w:rFonts w:ascii="Times New Roman" w:hAnsi="Times New Roman"/>
          <w:color w:val="000000"/>
          <w:sz w:val="24"/>
          <w:szCs w:val="24"/>
        </w:rPr>
        <w:t>the problem of secure mining of association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A011E">
        <w:rPr>
          <w:rFonts w:ascii="Times New Roman" w:hAnsi="Times New Roman"/>
          <w:color w:val="000000"/>
          <w:sz w:val="24"/>
          <w:szCs w:val="24"/>
        </w:rPr>
        <w:t>rules in horizontally partitioned databases. In that setting, there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A011E">
        <w:rPr>
          <w:rFonts w:ascii="Times New Roman" w:hAnsi="Times New Roman"/>
          <w:color w:val="000000"/>
          <w:sz w:val="24"/>
          <w:szCs w:val="24"/>
        </w:rPr>
        <w:t>are several sites (or players) that hold homogeneous databases,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A011E">
        <w:rPr>
          <w:rFonts w:ascii="Times New Roman" w:hAnsi="Times New Roman"/>
          <w:color w:val="000000"/>
          <w:sz w:val="24"/>
          <w:szCs w:val="24"/>
        </w:rPr>
        <w:t>i.e., databases that share the same schema but hold information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A011E">
        <w:rPr>
          <w:rFonts w:ascii="Times New Roman" w:hAnsi="Times New Roman"/>
          <w:color w:val="000000"/>
          <w:sz w:val="24"/>
          <w:szCs w:val="24"/>
        </w:rPr>
        <w:t>on different entities. The inputs are the partial databases, and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A011E">
        <w:rPr>
          <w:rFonts w:ascii="Times New Roman" w:hAnsi="Times New Roman"/>
          <w:color w:val="000000"/>
          <w:sz w:val="24"/>
          <w:szCs w:val="24"/>
        </w:rPr>
        <w:t>the required output is the list of association rules that hold in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A011E">
        <w:rPr>
          <w:rFonts w:ascii="Times New Roman" w:hAnsi="Times New Roman"/>
          <w:color w:val="000000"/>
          <w:sz w:val="24"/>
          <w:szCs w:val="24"/>
        </w:rPr>
        <w:t>the uniﬁed database with support and conﬁdence no smaller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3264E" w:rsidRPr="00334ED8" w:rsidRDefault="00334ED8" w:rsidP="00334ED8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4"/>
        </w:rPr>
      </w:pPr>
      <w:r w:rsidRPr="00334ED8">
        <w:rPr>
          <w:rFonts w:ascii="Times New Roman" w:hAnsi="Times New Roman"/>
          <w:sz w:val="28"/>
          <w:szCs w:val="24"/>
        </w:rPr>
        <w:t>DISADVANTAGE OF EXISTING SYSTEM:</w:t>
      </w:r>
    </w:p>
    <w:p w:rsidR="0043264E" w:rsidRPr="00334ED8" w:rsidRDefault="0043264E" w:rsidP="00334ED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34ED8">
        <w:rPr>
          <w:rFonts w:ascii="Times New Roman" w:hAnsi="Times New Roman"/>
          <w:sz w:val="24"/>
          <w:szCs w:val="24"/>
        </w:rPr>
        <w:t>Less number of features in previous system.</w:t>
      </w:r>
    </w:p>
    <w:p w:rsidR="0043264E" w:rsidRPr="00334ED8" w:rsidRDefault="0043264E" w:rsidP="00334ED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34ED8">
        <w:rPr>
          <w:rFonts w:ascii="Times New Roman" w:hAnsi="Times New Roman"/>
          <w:sz w:val="24"/>
          <w:szCs w:val="24"/>
        </w:rPr>
        <w:t>Difficulty to get accurate item set.</w:t>
      </w: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3264E" w:rsidRPr="00257A8A" w:rsidRDefault="00257A8A" w:rsidP="004326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257A8A">
        <w:rPr>
          <w:rFonts w:ascii="Times New Roman" w:hAnsi="Times New Roman"/>
          <w:b/>
          <w:color w:val="000000"/>
          <w:sz w:val="28"/>
          <w:szCs w:val="28"/>
        </w:rPr>
        <w:t>PROPOSED SYSTEM:</w:t>
      </w: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Pr="00BA011E">
        <w:rPr>
          <w:rFonts w:ascii="Times New Roman" w:hAnsi="Times New Roman"/>
          <w:color w:val="000000"/>
          <w:sz w:val="24"/>
          <w:szCs w:val="24"/>
        </w:rPr>
        <w:t>In Proposed System, propose an alternative protocol for the secure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A011E">
        <w:rPr>
          <w:rFonts w:ascii="Times New Roman" w:hAnsi="Times New Roman"/>
          <w:color w:val="000000"/>
          <w:sz w:val="24"/>
          <w:szCs w:val="24"/>
        </w:rPr>
        <w:t>computation of the union of private subsets. The proposed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A011E">
        <w:rPr>
          <w:rFonts w:ascii="Times New Roman" w:hAnsi="Times New Roman"/>
          <w:color w:val="000000"/>
          <w:sz w:val="24"/>
          <w:szCs w:val="24"/>
        </w:rPr>
        <w:t>protocol improves upon that in terms of simplicity and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A011E">
        <w:rPr>
          <w:rFonts w:ascii="Times New Roman" w:hAnsi="Times New Roman"/>
          <w:color w:val="000000"/>
          <w:sz w:val="24"/>
          <w:szCs w:val="24"/>
        </w:rPr>
        <w:t>efficiency as well as privacy. In particular, our protocol does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A011E">
        <w:rPr>
          <w:rFonts w:ascii="Times New Roman" w:hAnsi="Times New Roman"/>
          <w:color w:val="000000"/>
          <w:sz w:val="24"/>
          <w:szCs w:val="24"/>
        </w:rPr>
        <w:t>not depend on commutative encryption and oblivious transfer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A011E">
        <w:rPr>
          <w:rFonts w:ascii="Times New Roman" w:hAnsi="Times New Roman"/>
          <w:color w:val="000000"/>
          <w:sz w:val="24"/>
          <w:szCs w:val="24"/>
        </w:rPr>
        <w:t>(what simpliﬁes it signiﬁcantly and contributes towards much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A011E">
        <w:rPr>
          <w:rFonts w:ascii="Times New Roman" w:hAnsi="Times New Roman"/>
          <w:color w:val="000000"/>
          <w:sz w:val="24"/>
          <w:szCs w:val="24"/>
        </w:rPr>
        <w:t>reduced communication and computational costs). While our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A011E">
        <w:rPr>
          <w:rFonts w:ascii="Times New Roman" w:hAnsi="Times New Roman"/>
          <w:color w:val="000000"/>
          <w:sz w:val="24"/>
          <w:szCs w:val="24"/>
        </w:rPr>
        <w:t>solution is still not perfectly secure, it leaks excess information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A011E">
        <w:rPr>
          <w:rFonts w:ascii="Times New Roman" w:hAnsi="Times New Roman"/>
          <w:color w:val="000000"/>
          <w:sz w:val="24"/>
          <w:szCs w:val="24"/>
        </w:rPr>
        <w:t>only to a small number (three) of possible coalitions, unlike the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A011E">
        <w:rPr>
          <w:rFonts w:ascii="Times New Roman" w:hAnsi="Times New Roman"/>
          <w:color w:val="000000"/>
          <w:sz w:val="24"/>
          <w:szCs w:val="24"/>
        </w:rPr>
        <w:t>protocol</w:t>
      </w:r>
      <w:r>
        <w:rPr>
          <w:rFonts w:ascii="Times New Roman" w:hAnsi="Times New Roman"/>
          <w:color w:val="000000"/>
          <w:sz w:val="24"/>
          <w:szCs w:val="24"/>
        </w:rPr>
        <w:t xml:space="preserve"> of </w:t>
      </w:r>
      <w:r w:rsidRPr="00BA011E">
        <w:rPr>
          <w:rFonts w:ascii="Times New Roman" w:hAnsi="Times New Roman"/>
          <w:color w:val="000000"/>
          <w:sz w:val="24"/>
          <w:szCs w:val="24"/>
        </w:rPr>
        <w:t>that discloses information also to some single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A011E">
        <w:rPr>
          <w:rFonts w:ascii="Times New Roman" w:hAnsi="Times New Roman"/>
          <w:color w:val="000000"/>
          <w:sz w:val="24"/>
          <w:szCs w:val="24"/>
        </w:rPr>
        <w:t>play</w:t>
      </w:r>
      <w:r>
        <w:rPr>
          <w:rFonts w:ascii="Times New Roman" w:hAnsi="Times New Roman"/>
          <w:color w:val="000000"/>
          <w:sz w:val="24"/>
          <w:szCs w:val="24"/>
        </w:rPr>
        <w:t xml:space="preserve">ers. In addition, we claim that </w:t>
      </w:r>
      <w:r w:rsidRPr="00BA011E">
        <w:rPr>
          <w:rFonts w:ascii="Times New Roman" w:hAnsi="Times New Roman"/>
          <w:color w:val="000000"/>
          <w:sz w:val="24"/>
          <w:szCs w:val="24"/>
        </w:rPr>
        <w:t>the excess information that our protocol may leak is less sensitive than the excess</w:t>
      </w:r>
      <w:r>
        <w:rPr>
          <w:rFonts w:ascii="Times New Roman" w:hAnsi="Times New Roman"/>
          <w:color w:val="000000"/>
          <w:sz w:val="24"/>
          <w:szCs w:val="24"/>
        </w:rPr>
        <w:t xml:space="preserve"> information </w:t>
      </w:r>
      <w:r w:rsidRPr="00BA011E">
        <w:rPr>
          <w:rFonts w:ascii="Times New Roman" w:hAnsi="Times New Roman"/>
          <w:color w:val="000000"/>
          <w:sz w:val="24"/>
          <w:szCs w:val="24"/>
        </w:rPr>
        <w:t>leaked by the protocol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43264E" w:rsidRDefault="0043264E" w:rsidP="0043264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3264E" w:rsidRPr="00257A8A" w:rsidRDefault="00257A8A" w:rsidP="00257A8A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 w:val="28"/>
          <w:szCs w:val="24"/>
        </w:rPr>
      </w:pPr>
      <w:r w:rsidRPr="00257A8A">
        <w:rPr>
          <w:rFonts w:ascii="Times New Roman" w:hAnsi="Times New Roman"/>
          <w:sz w:val="28"/>
          <w:szCs w:val="24"/>
        </w:rPr>
        <w:t>ADVANTAGE OF PROPOSED SYSTEM:</w:t>
      </w:r>
    </w:p>
    <w:p w:rsidR="0043264E" w:rsidRPr="00257A8A" w:rsidRDefault="0043264E" w:rsidP="00257A8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57A8A">
        <w:rPr>
          <w:rFonts w:ascii="Times New Roman" w:hAnsi="Times New Roman"/>
          <w:sz w:val="24"/>
          <w:szCs w:val="24"/>
        </w:rPr>
        <w:t>As a rising subject, data mining is playing an increasingly important role in the decision support activity of every walk of life.</w:t>
      </w:r>
    </w:p>
    <w:p w:rsidR="0043264E" w:rsidRPr="00257A8A" w:rsidRDefault="0043264E" w:rsidP="00257A8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57A8A">
        <w:rPr>
          <w:rFonts w:ascii="Times New Roman" w:hAnsi="Times New Roman"/>
          <w:sz w:val="24"/>
          <w:szCs w:val="24"/>
        </w:rPr>
        <w:t>Get Efficient Item set result based on the customer request.</w:t>
      </w:r>
    </w:p>
    <w:p w:rsidR="00D240B1" w:rsidRDefault="00D240B1" w:rsidP="00D240B1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240B1" w:rsidRDefault="00D240B1" w:rsidP="00D240B1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B5B0A" w:rsidRPr="0004020E" w:rsidRDefault="00CB5B0A" w:rsidP="00CB5B0A">
      <w:pPr>
        <w:shd w:val="clear" w:color="auto" w:fill="FFFFFF"/>
        <w:spacing w:before="100" w:beforeAutospacing="1" w:after="375" w:line="360" w:lineRule="auto"/>
        <w:outlineLvl w:val="0"/>
        <w:rPr>
          <w:rFonts w:ascii="Times New Roman" w:eastAsia="Times New Roman" w:hAnsi="Times New Roman"/>
          <w:b/>
          <w:bCs/>
          <w:color w:val="222222"/>
          <w:kern w:val="36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222222"/>
          <w:kern w:val="36"/>
          <w:sz w:val="28"/>
          <w:szCs w:val="28"/>
        </w:rPr>
        <w:lastRenderedPageBreak/>
        <w:t>SYSTEM CONFIGURATION:</w:t>
      </w:r>
    </w:p>
    <w:p w:rsidR="00CB5B0A" w:rsidRDefault="00CB5B0A" w:rsidP="00CB5B0A">
      <w:pPr>
        <w:shd w:val="clear" w:color="auto" w:fill="FFFFFF"/>
        <w:spacing w:before="100" w:beforeAutospacing="1" w:after="375" w:line="360" w:lineRule="auto"/>
        <w:outlineLvl w:val="0"/>
        <w:rPr>
          <w:rFonts w:ascii="Times New Roman" w:eastAsia="Times New Roman" w:hAnsi="Times New Roman"/>
          <w:bCs/>
          <w:color w:val="222222"/>
          <w:kern w:val="36"/>
          <w:sz w:val="28"/>
          <w:szCs w:val="28"/>
        </w:rPr>
      </w:pPr>
      <w:r>
        <w:rPr>
          <w:rFonts w:ascii="Times New Roman" w:eastAsia="Times New Roman" w:hAnsi="Times New Roman"/>
          <w:bCs/>
          <w:color w:val="222222"/>
          <w:kern w:val="36"/>
          <w:sz w:val="28"/>
          <w:szCs w:val="28"/>
        </w:rPr>
        <w:t>HARDWARE CONFIGURATION:</w:t>
      </w:r>
    </w:p>
    <w:p w:rsidR="00CB5B0A" w:rsidRDefault="00CB5B0A" w:rsidP="00CB5B0A">
      <w:pPr>
        <w:pStyle w:val="Heading1"/>
        <w:keepNext/>
        <w:numPr>
          <w:ilvl w:val="0"/>
          <w:numId w:val="7"/>
        </w:numPr>
        <w:spacing w:before="240" w:beforeAutospacing="0" w:after="60" w:afterAutospacing="0"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Processor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  <w:t>-</w:t>
      </w:r>
      <w:r>
        <w:rPr>
          <w:b w:val="0"/>
          <w:sz w:val="28"/>
          <w:szCs w:val="28"/>
        </w:rPr>
        <w:tab/>
        <w:t>Pentium –IV</w:t>
      </w:r>
    </w:p>
    <w:p w:rsidR="00CB5B0A" w:rsidRPr="00E91B41" w:rsidRDefault="00CB5B0A" w:rsidP="00CB5B0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B41">
        <w:rPr>
          <w:rFonts w:ascii="Times New Roman" w:hAnsi="Times New Roman" w:cs="Times New Roman"/>
          <w:sz w:val="28"/>
          <w:szCs w:val="28"/>
        </w:rPr>
        <w:t>Speed</w:t>
      </w:r>
      <w:r w:rsidRPr="00E91B41">
        <w:rPr>
          <w:rFonts w:ascii="Times New Roman" w:hAnsi="Times New Roman" w:cs="Times New Roman"/>
          <w:sz w:val="28"/>
          <w:szCs w:val="28"/>
        </w:rPr>
        <w:tab/>
      </w:r>
      <w:r w:rsidRPr="00E91B41">
        <w:rPr>
          <w:rFonts w:ascii="Times New Roman" w:hAnsi="Times New Roman" w:cs="Times New Roman"/>
          <w:sz w:val="28"/>
          <w:szCs w:val="28"/>
        </w:rPr>
        <w:tab/>
      </w:r>
      <w:r w:rsidRPr="00E91B41">
        <w:rPr>
          <w:rFonts w:ascii="Times New Roman" w:hAnsi="Times New Roman" w:cs="Times New Roman"/>
          <w:sz w:val="28"/>
          <w:szCs w:val="28"/>
        </w:rPr>
        <w:tab/>
        <w:t xml:space="preserve">-    </w:t>
      </w:r>
      <w:r w:rsidRPr="00E91B41">
        <w:rPr>
          <w:rFonts w:ascii="Times New Roman" w:hAnsi="Times New Roman" w:cs="Times New Roman"/>
          <w:sz w:val="28"/>
          <w:szCs w:val="28"/>
        </w:rPr>
        <w:tab/>
        <w:t>1.1 Ghz</w:t>
      </w:r>
    </w:p>
    <w:p w:rsidR="00CB5B0A" w:rsidRPr="00E91B41" w:rsidRDefault="00CB5B0A" w:rsidP="00CB5B0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B41">
        <w:rPr>
          <w:rFonts w:ascii="Times New Roman" w:hAnsi="Times New Roman" w:cs="Times New Roman"/>
          <w:sz w:val="28"/>
          <w:szCs w:val="28"/>
        </w:rPr>
        <w:t>RAM</w:t>
      </w:r>
      <w:r w:rsidRPr="00E91B41">
        <w:rPr>
          <w:rFonts w:ascii="Times New Roman" w:hAnsi="Times New Roman" w:cs="Times New Roman"/>
          <w:sz w:val="28"/>
          <w:szCs w:val="28"/>
        </w:rPr>
        <w:tab/>
      </w:r>
      <w:r w:rsidRPr="00E91B41">
        <w:rPr>
          <w:rFonts w:ascii="Times New Roman" w:hAnsi="Times New Roman" w:cs="Times New Roman"/>
          <w:sz w:val="28"/>
          <w:szCs w:val="28"/>
        </w:rPr>
        <w:tab/>
      </w:r>
      <w:r w:rsidRPr="00E91B41">
        <w:rPr>
          <w:rFonts w:ascii="Times New Roman" w:hAnsi="Times New Roman" w:cs="Times New Roman"/>
          <w:sz w:val="28"/>
          <w:szCs w:val="28"/>
        </w:rPr>
        <w:tab/>
        <w:t xml:space="preserve">-    </w:t>
      </w:r>
      <w:r w:rsidRPr="00E91B41">
        <w:rPr>
          <w:rFonts w:ascii="Times New Roman" w:hAnsi="Times New Roman" w:cs="Times New Roman"/>
          <w:sz w:val="28"/>
          <w:szCs w:val="28"/>
        </w:rPr>
        <w:tab/>
        <w:t>256 MB(min)</w:t>
      </w:r>
    </w:p>
    <w:p w:rsidR="00CB5B0A" w:rsidRPr="00E91B41" w:rsidRDefault="00CB5B0A" w:rsidP="00CB5B0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B41">
        <w:rPr>
          <w:rFonts w:ascii="Times New Roman" w:hAnsi="Times New Roman" w:cs="Times New Roman"/>
          <w:sz w:val="28"/>
          <w:szCs w:val="28"/>
        </w:rPr>
        <w:t>Hard Disk</w:t>
      </w:r>
      <w:r w:rsidRPr="00E91B41">
        <w:rPr>
          <w:rFonts w:ascii="Times New Roman" w:hAnsi="Times New Roman" w:cs="Times New Roman"/>
          <w:sz w:val="28"/>
          <w:szCs w:val="28"/>
        </w:rPr>
        <w:tab/>
      </w:r>
      <w:r w:rsidRPr="00E91B41">
        <w:rPr>
          <w:rFonts w:ascii="Times New Roman" w:hAnsi="Times New Roman" w:cs="Times New Roman"/>
          <w:sz w:val="28"/>
          <w:szCs w:val="28"/>
        </w:rPr>
        <w:tab/>
        <w:t xml:space="preserve">-   </w:t>
      </w:r>
      <w:r w:rsidRPr="00E91B41">
        <w:rPr>
          <w:rFonts w:ascii="Times New Roman" w:hAnsi="Times New Roman" w:cs="Times New Roman"/>
          <w:sz w:val="28"/>
          <w:szCs w:val="28"/>
        </w:rPr>
        <w:tab/>
        <w:t>20 GB</w:t>
      </w:r>
    </w:p>
    <w:p w:rsidR="00CB5B0A" w:rsidRPr="00E91B41" w:rsidRDefault="00CB5B0A" w:rsidP="00CB5B0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B41">
        <w:rPr>
          <w:rFonts w:ascii="Times New Roman" w:hAnsi="Times New Roman" w:cs="Times New Roman"/>
          <w:sz w:val="28"/>
          <w:szCs w:val="28"/>
        </w:rPr>
        <w:t>Key Board</w:t>
      </w:r>
      <w:r w:rsidRPr="00E91B41">
        <w:rPr>
          <w:rFonts w:ascii="Times New Roman" w:hAnsi="Times New Roman" w:cs="Times New Roman"/>
          <w:sz w:val="28"/>
          <w:szCs w:val="28"/>
        </w:rPr>
        <w:tab/>
      </w:r>
      <w:r w:rsidRPr="00E91B41">
        <w:rPr>
          <w:rFonts w:ascii="Times New Roman" w:hAnsi="Times New Roman" w:cs="Times New Roman"/>
          <w:sz w:val="28"/>
          <w:szCs w:val="28"/>
        </w:rPr>
        <w:tab/>
        <w:t xml:space="preserve">-    </w:t>
      </w:r>
      <w:r w:rsidRPr="00E91B41">
        <w:rPr>
          <w:rFonts w:ascii="Times New Roman" w:hAnsi="Times New Roman" w:cs="Times New Roman"/>
          <w:sz w:val="28"/>
          <w:szCs w:val="28"/>
        </w:rPr>
        <w:tab/>
        <w:t>Standard Windows Keyboard</w:t>
      </w:r>
    </w:p>
    <w:p w:rsidR="00CB5B0A" w:rsidRPr="00E91B41" w:rsidRDefault="00CB5B0A" w:rsidP="00CB5B0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B41">
        <w:rPr>
          <w:rFonts w:ascii="Times New Roman" w:hAnsi="Times New Roman" w:cs="Times New Roman"/>
          <w:sz w:val="28"/>
          <w:szCs w:val="28"/>
        </w:rPr>
        <w:t>Mouse</w:t>
      </w:r>
      <w:r w:rsidRPr="00E91B4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91B41">
        <w:rPr>
          <w:rFonts w:ascii="Times New Roman" w:hAnsi="Times New Roman" w:cs="Times New Roman"/>
          <w:sz w:val="28"/>
          <w:szCs w:val="28"/>
        </w:rPr>
        <w:tab/>
        <w:t xml:space="preserve">-    </w:t>
      </w:r>
      <w:r w:rsidRPr="00E91B41">
        <w:rPr>
          <w:rFonts w:ascii="Times New Roman" w:hAnsi="Times New Roman" w:cs="Times New Roman"/>
          <w:sz w:val="28"/>
          <w:szCs w:val="28"/>
        </w:rPr>
        <w:tab/>
        <w:t>Two or Three Button Mouse</w:t>
      </w:r>
    </w:p>
    <w:p w:rsidR="00CB5B0A" w:rsidRPr="00E91B41" w:rsidRDefault="00CB5B0A" w:rsidP="00CB5B0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1B41">
        <w:rPr>
          <w:rFonts w:ascii="Times New Roman" w:hAnsi="Times New Roman" w:cs="Times New Roman"/>
          <w:sz w:val="28"/>
          <w:szCs w:val="28"/>
        </w:rPr>
        <w:t>Monitor</w:t>
      </w:r>
      <w:r w:rsidRPr="00E91B41">
        <w:rPr>
          <w:rFonts w:ascii="Times New Roman" w:hAnsi="Times New Roman" w:cs="Times New Roman"/>
          <w:sz w:val="28"/>
          <w:szCs w:val="28"/>
        </w:rPr>
        <w:tab/>
      </w:r>
      <w:r w:rsidRPr="00E91B4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91B41">
        <w:rPr>
          <w:rFonts w:ascii="Times New Roman" w:hAnsi="Times New Roman" w:cs="Times New Roman"/>
          <w:sz w:val="28"/>
          <w:szCs w:val="28"/>
        </w:rPr>
        <w:t xml:space="preserve">-    </w:t>
      </w:r>
      <w:r w:rsidRPr="00E91B41">
        <w:rPr>
          <w:rFonts w:ascii="Times New Roman" w:hAnsi="Times New Roman" w:cs="Times New Roman"/>
          <w:sz w:val="28"/>
          <w:szCs w:val="28"/>
        </w:rPr>
        <w:tab/>
        <w:t>SVGA</w:t>
      </w:r>
    </w:p>
    <w:p w:rsidR="00CB5B0A" w:rsidRDefault="00CB5B0A" w:rsidP="00CB5B0A">
      <w:pPr>
        <w:shd w:val="clear" w:color="auto" w:fill="FFFFFF"/>
        <w:spacing w:before="100" w:beforeAutospacing="1" w:after="375" w:line="360" w:lineRule="auto"/>
        <w:outlineLvl w:val="0"/>
        <w:rPr>
          <w:rFonts w:ascii="Times New Roman" w:eastAsia="Times New Roman" w:hAnsi="Times New Roman"/>
          <w:bCs/>
          <w:color w:val="222222"/>
          <w:kern w:val="36"/>
          <w:sz w:val="28"/>
          <w:szCs w:val="28"/>
        </w:rPr>
      </w:pPr>
      <w:r w:rsidRPr="0004020E">
        <w:rPr>
          <w:rFonts w:ascii="Times New Roman" w:eastAsia="Times New Roman" w:hAnsi="Times New Roman"/>
          <w:bCs/>
          <w:color w:val="222222"/>
          <w:kern w:val="36"/>
          <w:sz w:val="28"/>
          <w:szCs w:val="28"/>
        </w:rPr>
        <w:t>SOFTWARE C</w:t>
      </w:r>
      <w:r>
        <w:rPr>
          <w:rFonts w:ascii="Times New Roman" w:eastAsia="Times New Roman" w:hAnsi="Times New Roman"/>
          <w:bCs/>
          <w:color w:val="222222"/>
          <w:kern w:val="36"/>
          <w:sz w:val="28"/>
          <w:szCs w:val="28"/>
        </w:rPr>
        <w:t>ONFIGURATION:</w:t>
      </w:r>
    </w:p>
    <w:p w:rsidR="00CB5B0A" w:rsidRPr="00FF1AE3" w:rsidRDefault="00CB5B0A" w:rsidP="00CB5B0A">
      <w:pPr>
        <w:pStyle w:val="BodyTextInden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Operating system</w:t>
      </w:r>
      <w:r>
        <w:rPr>
          <w:rFonts w:ascii="Times New Roman" w:hAnsi="Times New Roman"/>
          <w:sz w:val="28"/>
          <w:szCs w:val="28"/>
        </w:rPr>
        <w:tab/>
        <w:t>-</w:t>
      </w:r>
      <w:r>
        <w:rPr>
          <w:rFonts w:ascii="Times New Roman" w:hAnsi="Times New Roman"/>
          <w:sz w:val="28"/>
          <w:szCs w:val="28"/>
        </w:rPr>
        <w:tab/>
      </w:r>
      <w:r w:rsidRPr="00FF1AE3">
        <w:rPr>
          <w:rFonts w:ascii="Times New Roman" w:hAnsi="Times New Roman"/>
          <w:sz w:val="28"/>
          <w:szCs w:val="28"/>
        </w:rPr>
        <w:t>Windows XP.</w:t>
      </w:r>
    </w:p>
    <w:p w:rsidR="00CB5B0A" w:rsidRPr="00FF1AE3" w:rsidRDefault="00CB5B0A" w:rsidP="00CB5B0A">
      <w:pPr>
        <w:pStyle w:val="BodyTextInden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Coding Language</w:t>
      </w:r>
      <w:r>
        <w:rPr>
          <w:rFonts w:ascii="Times New Roman" w:hAnsi="Times New Roman"/>
          <w:sz w:val="28"/>
          <w:szCs w:val="28"/>
        </w:rPr>
        <w:tab/>
        <w:t>-</w:t>
      </w:r>
      <w:r>
        <w:rPr>
          <w:rFonts w:ascii="Times New Roman" w:hAnsi="Times New Roman"/>
          <w:sz w:val="28"/>
          <w:szCs w:val="28"/>
        </w:rPr>
        <w:tab/>
        <w:t>ASP.Net,</w:t>
      </w:r>
      <w:r w:rsidRPr="00FF1AE3">
        <w:rPr>
          <w:rFonts w:ascii="Times New Roman" w:hAnsi="Times New Roman"/>
          <w:sz w:val="28"/>
          <w:szCs w:val="28"/>
        </w:rPr>
        <w:t>C#.Net.</w:t>
      </w:r>
    </w:p>
    <w:p w:rsidR="00CB5B0A" w:rsidRPr="0065672D" w:rsidRDefault="00CB5B0A" w:rsidP="00CB5B0A">
      <w:pPr>
        <w:pStyle w:val="BodyTextInden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Data Base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</w:t>
      </w:r>
      <w:r>
        <w:rPr>
          <w:rFonts w:ascii="Times New Roman" w:hAnsi="Times New Roman"/>
          <w:sz w:val="28"/>
          <w:szCs w:val="28"/>
        </w:rPr>
        <w:tab/>
      </w:r>
      <w:r w:rsidRPr="00FF1AE3">
        <w:rPr>
          <w:rFonts w:ascii="Times New Roman" w:hAnsi="Times New Roman"/>
          <w:sz w:val="28"/>
          <w:szCs w:val="28"/>
        </w:rPr>
        <w:t>SQL Server 2005</w:t>
      </w:r>
    </w:p>
    <w:p w:rsidR="00CB5B0A" w:rsidRPr="001D0FF1" w:rsidRDefault="00CB5B0A" w:rsidP="00CB5B0A">
      <w:pPr>
        <w:pStyle w:val="BodyTextInden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Tool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</w:t>
      </w:r>
      <w:r>
        <w:rPr>
          <w:rFonts w:ascii="Times New Roman" w:hAnsi="Times New Roman"/>
          <w:sz w:val="28"/>
          <w:szCs w:val="28"/>
        </w:rPr>
        <w:tab/>
        <w:t>VISUAL STUDIO 2008.</w:t>
      </w:r>
    </w:p>
    <w:p w:rsidR="00D240B1" w:rsidRPr="002D12A0" w:rsidRDefault="00D240B1" w:rsidP="00D240B1">
      <w:pPr>
        <w:rPr>
          <w:szCs w:val="24"/>
        </w:rPr>
      </w:pPr>
    </w:p>
    <w:p w:rsidR="008C18AD" w:rsidRDefault="008C18AD"/>
    <w:sectPr w:rsidR="008C18AD" w:rsidSect="008C18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F590C"/>
    <w:multiLevelType w:val="hybridMultilevel"/>
    <w:tmpl w:val="9356D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950EF6"/>
    <w:multiLevelType w:val="hybridMultilevel"/>
    <w:tmpl w:val="C32CFC1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5EB5003"/>
    <w:multiLevelType w:val="hybridMultilevel"/>
    <w:tmpl w:val="AAFAE13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B4159"/>
    <w:multiLevelType w:val="hybridMultilevel"/>
    <w:tmpl w:val="746003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CA91A98"/>
    <w:multiLevelType w:val="hybridMultilevel"/>
    <w:tmpl w:val="E8FA4EA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FA28A5"/>
    <w:multiLevelType w:val="hybridMultilevel"/>
    <w:tmpl w:val="E66EAA30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DB7E23A2" w:tentative="1">
      <w:start w:val="1"/>
      <w:numFmt w:val="bullet"/>
      <w:lvlText w:val="•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  <w:lvl w:ilvl="2" w:tplc="54526128" w:tentative="1">
      <w:start w:val="1"/>
      <w:numFmt w:val="bullet"/>
      <w:lvlText w:val="•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BBC02F02" w:tentative="1">
      <w:start w:val="1"/>
      <w:numFmt w:val="bullet"/>
      <w:lvlText w:val="•"/>
      <w:lvlJc w:val="left"/>
      <w:pPr>
        <w:tabs>
          <w:tab w:val="num" w:pos="3060"/>
        </w:tabs>
        <w:ind w:left="3060" w:hanging="360"/>
      </w:pPr>
      <w:rPr>
        <w:rFonts w:ascii="Times New Roman" w:hAnsi="Times New Roman" w:hint="default"/>
      </w:rPr>
    </w:lvl>
    <w:lvl w:ilvl="4" w:tplc="C0F06E8A" w:tentative="1">
      <w:start w:val="1"/>
      <w:numFmt w:val="bullet"/>
      <w:lvlText w:val="•"/>
      <w:lvlJc w:val="left"/>
      <w:pPr>
        <w:tabs>
          <w:tab w:val="num" w:pos="3780"/>
        </w:tabs>
        <w:ind w:left="3780" w:hanging="360"/>
      </w:pPr>
      <w:rPr>
        <w:rFonts w:ascii="Times New Roman" w:hAnsi="Times New Roman" w:hint="default"/>
      </w:rPr>
    </w:lvl>
    <w:lvl w:ilvl="5" w:tplc="46A46C0C" w:tentative="1">
      <w:start w:val="1"/>
      <w:numFmt w:val="bullet"/>
      <w:lvlText w:val="•"/>
      <w:lvlJc w:val="left"/>
      <w:pPr>
        <w:tabs>
          <w:tab w:val="num" w:pos="4500"/>
        </w:tabs>
        <w:ind w:left="4500" w:hanging="360"/>
      </w:pPr>
      <w:rPr>
        <w:rFonts w:ascii="Times New Roman" w:hAnsi="Times New Roman" w:hint="default"/>
      </w:rPr>
    </w:lvl>
    <w:lvl w:ilvl="6" w:tplc="8D009F00" w:tentative="1">
      <w:start w:val="1"/>
      <w:numFmt w:val="bullet"/>
      <w:lvlText w:val="•"/>
      <w:lvlJc w:val="left"/>
      <w:pPr>
        <w:tabs>
          <w:tab w:val="num" w:pos="5220"/>
        </w:tabs>
        <w:ind w:left="5220" w:hanging="360"/>
      </w:pPr>
      <w:rPr>
        <w:rFonts w:ascii="Times New Roman" w:hAnsi="Times New Roman" w:hint="default"/>
      </w:rPr>
    </w:lvl>
    <w:lvl w:ilvl="7" w:tplc="6100C56E" w:tentative="1">
      <w:start w:val="1"/>
      <w:numFmt w:val="bullet"/>
      <w:lvlText w:val="•"/>
      <w:lvlJc w:val="left"/>
      <w:pPr>
        <w:tabs>
          <w:tab w:val="num" w:pos="5940"/>
        </w:tabs>
        <w:ind w:left="5940" w:hanging="360"/>
      </w:pPr>
      <w:rPr>
        <w:rFonts w:ascii="Times New Roman" w:hAnsi="Times New Roman" w:hint="default"/>
      </w:rPr>
    </w:lvl>
    <w:lvl w:ilvl="8" w:tplc="C93CB9D8" w:tentative="1">
      <w:start w:val="1"/>
      <w:numFmt w:val="bullet"/>
      <w:lvlText w:val="•"/>
      <w:lvlJc w:val="left"/>
      <w:pPr>
        <w:tabs>
          <w:tab w:val="num" w:pos="6660"/>
        </w:tabs>
        <w:ind w:left="6660" w:hanging="360"/>
      </w:pPr>
      <w:rPr>
        <w:rFonts w:ascii="Times New Roman" w:hAnsi="Times New Roman" w:hint="default"/>
      </w:rPr>
    </w:lvl>
  </w:abstractNum>
  <w:abstractNum w:abstractNumId="6">
    <w:nsid w:val="59345AB9"/>
    <w:multiLevelType w:val="hybridMultilevel"/>
    <w:tmpl w:val="903A9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F4D0E02"/>
    <w:multiLevelType w:val="hybridMultilevel"/>
    <w:tmpl w:val="36B2CB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0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20"/>
  <w:characterSpacingControl w:val="doNotCompress"/>
  <w:compat/>
  <w:rsids>
    <w:rsidRoot w:val="0043264E"/>
    <w:rsid w:val="00014F6A"/>
    <w:rsid w:val="00187822"/>
    <w:rsid w:val="00257A8A"/>
    <w:rsid w:val="002B5AA3"/>
    <w:rsid w:val="00334ED8"/>
    <w:rsid w:val="00371D02"/>
    <w:rsid w:val="0043264E"/>
    <w:rsid w:val="008C18AD"/>
    <w:rsid w:val="008F21DA"/>
    <w:rsid w:val="00CB5B0A"/>
    <w:rsid w:val="00D24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264E"/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D240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40B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D240B1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BodyTextIndent">
    <w:name w:val="Body Text Indent"/>
    <w:basedOn w:val="Normal"/>
    <w:link w:val="BodyTextIndentChar"/>
    <w:uiPriority w:val="99"/>
    <w:unhideWhenUsed/>
    <w:rsid w:val="00CB5B0A"/>
    <w:pPr>
      <w:spacing w:after="120"/>
      <w:ind w:left="360"/>
    </w:pPr>
    <w:rPr>
      <w:rFonts w:asciiTheme="minorHAnsi" w:eastAsiaTheme="minorEastAsia" w:hAnsiTheme="minorHAnsi" w:cstheme="minorBidi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CB5B0A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C1FDB-1F30-4E96-981D-E479C2381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FABSYS</dc:creator>
  <cp:keywords/>
  <dc:description/>
  <cp:lastModifiedBy>Fabsys</cp:lastModifiedBy>
  <cp:revision>9</cp:revision>
  <dcterms:created xsi:type="dcterms:W3CDTF">2013-09-18T10:51:00Z</dcterms:created>
  <dcterms:modified xsi:type="dcterms:W3CDTF">2013-09-19T12:35:00Z</dcterms:modified>
</cp:coreProperties>
</file>