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A6C" w:rsidRPr="006F1905" w:rsidRDefault="006F1905" w:rsidP="006F1905">
      <w:pPr>
        <w:spacing w:line="360" w:lineRule="auto"/>
        <w:jc w:val="center"/>
        <w:rPr>
          <w:rFonts w:ascii="Times New Roman" w:hAnsi="Times New Roman" w:cs="Times New Roman"/>
          <w:b/>
          <w:sz w:val="28"/>
          <w:szCs w:val="28"/>
        </w:rPr>
      </w:pPr>
      <w:r w:rsidRPr="006F1905">
        <w:rPr>
          <w:rFonts w:ascii="Times New Roman" w:hAnsi="Times New Roman" w:cs="Times New Roman"/>
          <w:b/>
          <w:sz w:val="28"/>
          <w:szCs w:val="28"/>
        </w:rPr>
        <w:t>SECRET GROUP-KEY GENERATION AT PHYSICAL LAYER FOR MULTI-ANTENNA MESH TOPOLOGY</w:t>
      </w:r>
    </w:p>
    <w:p w:rsidR="006F1905" w:rsidRPr="006F1905" w:rsidRDefault="006F1905" w:rsidP="006F1905">
      <w:pPr>
        <w:spacing w:line="360" w:lineRule="auto"/>
        <w:jc w:val="center"/>
        <w:rPr>
          <w:rFonts w:ascii="Times New Roman" w:hAnsi="Times New Roman" w:cs="Times New Roman"/>
          <w:b/>
          <w:sz w:val="28"/>
          <w:szCs w:val="28"/>
        </w:rPr>
      </w:pPr>
    </w:p>
    <w:p w:rsidR="006F1905" w:rsidRPr="006F1905" w:rsidRDefault="006F1905" w:rsidP="006F1905">
      <w:pPr>
        <w:spacing w:line="360" w:lineRule="auto"/>
        <w:rPr>
          <w:rFonts w:ascii="Times New Roman" w:hAnsi="Times New Roman" w:cs="Times New Roman"/>
          <w:b/>
          <w:sz w:val="28"/>
          <w:szCs w:val="28"/>
        </w:rPr>
      </w:pPr>
      <w:r w:rsidRPr="006F1905">
        <w:rPr>
          <w:rFonts w:ascii="Times New Roman" w:hAnsi="Times New Roman" w:cs="Times New Roman"/>
          <w:b/>
          <w:sz w:val="28"/>
          <w:szCs w:val="28"/>
        </w:rPr>
        <w:t>ABSTRACT</w:t>
      </w:r>
    </w:p>
    <w:p w:rsidR="006F1905" w:rsidRPr="006F1905" w:rsidRDefault="006F1905" w:rsidP="006F1905">
      <w:pPr>
        <w:spacing w:line="360" w:lineRule="auto"/>
        <w:jc w:val="both"/>
        <w:rPr>
          <w:rFonts w:ascii="Times New Roman" w:hAnsi="Times New Roman" w:cs="Times New Roman"/>
          <w:sz w:val="28"/>
          <w:szCs w:val="28"/>
        </w:rPr>
      </w:pPr>
      <w:r w:rsidRPr="006F1905">
        <w:rPr>
          <w:rFonts w:ascii="Times New Roman" w:hAnsi="Times New Roman" w:cs="Times New Roman"/>
          <w:sz w:val="28"/>
          <w:szCs w:val="28"/>
        </w:rPr>
        <w:t xml:space="preserve">In this paper, we propose a secret group-key generation scheme in physical layer, where an arbitrary number of multi-antenna LNs (LN) exist in mesh topology with a </w:t>
      </w:r>
      <w:proofErr w:type="spellStart"/>
      <w:r w:rsidRPr="006F1905">
        <w:rPr>
          <w:rFonts w:ascii="Times New Roman" w:hAnsi="Times New Roman" w:cs="Times New Roman"/>
          <w:sz w:val="28"/>
          <w:szCs w:val="28"/>
        </w:rPr>
        <w:t>multiantenna</w:t>
      </w:r>
      <w:proofErr w:type="spellEnd"/>
      <w:r w:rsidRPr="006F1905">
        <w:rPr>
          <w:rFonts w:ascii="Times New Roman" w:hAnsi="Times New Roman" w:cs="Times New Roman"/>
          <w:sz w:val="28"/>
          <w:szCs w:val="28"/>
        </w:rPr>
        <w:t xml:space="preserve"> passive eavesdropper. In the first phase of the scheme, pilot signals are transmitted from selected antennas of all nodes and each node estimates channels linked to it. In the second phase, each node sequentially broadcasts a weighted combination of the estimated channel information using selected coefficients. The other LNs can obtain the channel information used for group-key generation while the eavesdropper cannot. Each node then can generate a group key by quantizing and encoding the estimated channels into keys. We apply well-known quantization schemes, such as scalar and vector </w:t>
      </w:r>
      <w:proofErr w:type="spellStart"/>
      <w:r w:rsidRPr="006F1905">
        <w:rPr>
          <w:rFonts w:ascii="Times New Roman" w:hAnsi="Times New Roman" w:cs="Times New Roman"/>
          <w:sz w:val="28"/>
          <w:szCs w:val="28"/>
        </w:rPr>
        <w:t>quantizations</w:t>
      </w:r>
      <w:proofErr w:type="spellEnd"/>
      <w:r w:rsidRPr="006F1905">
        <w:rPr>
          <w:rFonts w:ascii="Times New Roman" w:hAnsi="Times New Roman" w:cs="Times New Roman"/>
          <w:sz w:val="28"/>
          <w:szCs w:val="28"/>
        </w:rPr>
        <w:t xml:space="preserve">, and compare their performance. To further enhance the key-generation performance, we also provide how to determine the antennas at each node used for group-key generation and the coefficients used in the broadcast phase. The simulation results verify the performance of the proposed secret group-key generation scheme using various key-related metrics. We also verify the practical robustness of our scheme by implementing a </w:t>
      </w:r>
      <w:proofErr w:type="spellStart"/>
      <w:r w:rsidRPr="006F1905">
        <w:rPr>
          <w:rFonts w:ascii="Times New Roman" w:hAnsi="Times New Roman" w:cs="Times New Roman"/>
          <w:sz w:val="28"/>
          <w:szCs w:val="28"/>
        </w:rPr>
        <w:t>testbed</w:t>
      </w:r>
      <w:proofErr w:type="spellEnd"/>
      <w:r w:rsidRPr="006F1905">
        <w:rPr>
          <w:rFonts w:ascii="Times New Roman" w:hAnsi="Times New Roman" w:cs="Times New Roman"/>
          <w:sz w:val="28"/>
          <w:szCs w:val="28"/>
        </w:rPr>
        <w:t xml:space="preserve"> using universal software radio peripheral. After generating secret common key among three nodes, we also test it using the National Institute of Standards and Technology test suit. The generated key passes the test and it is random enough for communication secrecy.</w:t>
      </w:r>
    </w:p>
    <w:p w:rsidR="006F1905" w:rsidRPr="006F1905" w:rsidRDefault="006F1905" w:rsidP="006F1905">
      <w:pPr>
        <w:spacing w:line="360" w:lineRule="auto"/>
        <w:jc w:val="both"/>
        <w:rPr>
          <w:rFonts w:ascii="Times New Roman" w:hAnsi="Times New Roman" w:cs="Times New Roman"/>
          <w:sz w:val="28"/>
          <w:szCs w:val="28"/>
        </w:rPr>
      </w:pPr>
    </w:p>
    <w:p w:rsidR="006F1905" w:rsidRPr="006F1905" w:rsidRDefault="006F1905" w:rsidP="006F1905">
      <w:pPr>
        <w:spacing w:line="360" w:lineRule="auto"/>
        <w:jc w:val="both"/>
        <w:rPr>
          <w:rFonts w:ascii="Times New Roman" w:hAnsi="Times New Roman" w:cs="Times New Roman"/>
          <w:sz w:val="28"/>
          <w:szCs w:val="28"/>
        </w:rPr>
      </w:pPr>
    </w:p>
    <w:p w:rsidR="006F1905" w:rsidRPr="006F1905" w:rsidRDefault="006F1905" w:rsidP="006F1905">
      <w:pPr>
        <w:spacing w:line="360" w:lineRule="auto"/>
        <w:jc w:val="both"/>
        <w:rPr>
          <w:rFonts w:ascii="Times New Roman" w:hAnsi="Times New Roman" w:cs="Times New Roman"/>
          <w:b/>
          <w:sz w:val="28"/>
          <w:szCs w:val="28"/>
        </w:rPr>
      </w:pPr>
      <w:r w:rsidRPr="006F1905">
        <w:rPr>
          <w:rFonts w:ascii="Times New Roman" w:hAnsi="Times New Roman" w:cs="Times New Roman"/>
          <w:b/>
          <w:sz w:val="28"/>
          <w:szCs w:val="28"/>
        </w:rPr>
        <w:lastRenderedPageBreak/>
        <w:t>EXISTING SYSTEM</w:t>
      </w:r>
    </w:p>
    <w:p w:rsidR="006F1905" w:rsidRPr="006F1905" w:rsidRDefault="006F1905" w:rsidP="006F1905">
      <w:pPr>
        <w:spacing w:line="360" w:lineRule="auto"/>
        <w:jc w:val="both"/>
        <w:rPr>
          <w:rFonts w:ascii="Times New Roman" w:hAnsi="Times New Roman" w:cs="Times New Roman"/>
          <w:sz w:val="28"/>
          <w:szCs w:val="28"/>
        </w:rPr>
      </w:pPr>
      <w:r w:rsidRPr="006F1905">
        <w:rPr>
          <w:rFonts w:ascii="Times New Roman" w:hAnsi="Times New Roman" w:cs="Times New Roman"/>
          <w:sz w:val="28"/>
          <w:szCs w:val="28"/>
        </w:rPr>
        <w:t>By exploiting more channels, longer group key can be generated. However, at the same time, a scheme requires a longer channel coherence time as it needs to sense all those channel information while the channels stay the same. Moreover, there are more options in arranging the transmissions and selecting parameters, so optimizing those parameters becomes a more complicated problem</w:t>
      </w:r>
      <w:r w:rsidRPr="006F1905">
        <w:rPr>
          <w:rFonts w:ascii="Times New Roman" w:hAnsi="Times New Roman" w:cs="Times New Roman"/>
          <w:sz w:val="28"/>
          <w:szCs w:val="28"/>
        </w:rPr>
        <w:t xml:space="preserve">. </w:t>
      </w:r>
      <w:r w:rsidRPr="006F1905">
        <w:rPr>
          <w:rFonts w:ascii="Times New Roman" w:hAnsi="Times New Roman" w:cs="Times New Roman"/>
          <w:sz w:val="28"/>
          <w:szCs w:val="28"/>
        </w:rPr>
        <w:t>Schemes for secret group-key generation have been proposed by considering various topologies and exploiting different channel information. Using information-theoretic methods, schemes to generate a secret key for an arbitrary number of nodes are proposed</w:t>
      </w:r>
      <w:r w:rsidRPr="006F1905">
        <w:rPr>
          <w:rFonts w:ascii="Times New Roman" w:hAnsi="Times New Roman" w:cs="Times New Roman"/>
          <w:sz w:val="28"/>
          <w:szCs w:val="28"/>
        </w:rPr>
        <w:t xml:space="preserve">. </w:t>
      </w:r>
      <w:r w:rsidRPr="006F1905">
        <w:rPr>
          <w:rFonts w:ascii="Times New Roman" w:hAnsi="Times New Roman" w:cs="Times New Roman"/>
          <w:sz w:val="28"/>
          <w:szCs w:val="28"/>
        </w:rPr>
        <w:t>However, these works only consider noiseless communications among the nodes, which may not work in practical scenarios.</w:t>
      </w: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Default="006F1905" w:rsidP="006F1905">
      <w:pPr>
        <w:spacing w:line="360" w:lineRule="auto"/>
        <w:jc w:val="both"/>
        <w:rPr>
          <w:rFonts w:ascii="Times New Roman" w:hAnsi="Times New Roman" w:cs="Times New Roman"/>
          <w:sz w:val="28"/>
          <w:szCs w:val="28"/>
        </w:rPr>
      </w:pPr>
    </w:p>
    <w:p w:rsidR="006F1905" w:rsidRPr="006F1905" w:rsidRDefault="006F1905" w:rsidP="006F1905">
      <w:pPr>
        <w:spacing w:line="360" w:lineRule="auto"/>
        <w:jc w:val="both"/>
        <w:rPr>
          <w:rFonts w:ascii="Times New Roman" w:hAnsi="Times New Roman" w:cs="Times New Roman"/>
          <w:sz w:val="28"/>
          <w:szCs w:val="28"/>
        </w:rPr>
      </w:pPr>
      <w:bookmarkStart w:id="0" w:name="_GoBack"/>
      <w:bookmarkEnd w:id="0"/>
    </w:p>
    <w:p w:rsidR="006F1905" w:rsidRPr="006F1905" w:rsidRDefault="006F1905" w:rsidP="006F1905">
      <w:pPr>
        <w:spacing w:line="360" w:lineRule="auto"/>
        <w:jc w:val="both"/>
        <w:rPr>
          <w:rFonts w:ascii="Times New Roman" w:hAnsi="Times New Roman" w:cs="Times New Roman"/>
          <w:b/>
          <w:sz w:val="28"/>
          <w:szCs w:val="28"/>
        </w:rPr>
      </w:pPr>
      <w:r w:rsidRPr="006F1905">
        <w:rPr>
          <w:rFonts w:ascii="Times New Roman" w:hAnsi="Times New Roman" w:cs="Times New Roman"/>
          <w:b/>
          <w:sz w:val="28"/>
          <w:szCs w:val="28"/>
        </w:rPr>
        <w:lastRenderedPageBreak/>
        <w:t>PROPOSED SYSTEM</w:t>
      </w:r>
    </w:p>
    <w:p w:rsidR="006F1905" w:rsidRPr="006F1905" w:rsidRDefault="006F1905" w:rsidP="006F1905">
      <w:pPr>
        <w:spacing w:line="360" w:lineRule="auto"/>
        <w:jc w:val="both"/>
        <w:rPr>
          <w:rFonts w:ascii="Times New Roman" w:hAnsi="Times New Roman" w:cs="Times New Roman"/>
          <w:b/>
          <w:sz w:val="28"/>
          <w:szCs w:val="28"/>
        </w:rPr>
      </w:pPr>
      <w:r w:rsidRPr="006F1905">
        <w:rPr>
          <w:rFonts w:ascii="Times New Roman" w:hAnsi="Times New Roman" w:cs="Times New Roman"/>
          <w:sz w:val="28"/>
          <w:szCs w:val="28"/>
        </w:rPr>
        <w:t xml:space="preserve"> In a secret group-key generation scheme was proposed for star topology using the received signal strength (RSS). Specifically, the channel between a side node and the central node is selected as the reference channel and estimated first. Then, for each other side node, the central node forwards the difference of two RSSs of the reference channel and the channel linked to that side node. As that side node has the estimate of channel linked to the central node, it can also estimate the reference channel using the received RSS difference. Finally, all nodes can have the reference channel information, and use it to generate the group key. The group</w:t>
      </w:r>
      <w:r w:rsidRPr="006F1905">
        <w:rPr>
          <w:rFonts w:ascii="Times New Roman" w:hAnsi="Times New Roman" w:cs="Times New Roman"/>
          <w:sz w:val="28"/>
          <w:szCs w:val="28"/>
        </w:rPr>
        <w:t xml:space="preserve"> </w:t>
      </w:r>
      <w:r w:rsidRPr="006F1905">
        <w:rPr>
          <w:rFonts w:ascii="Times New Roman" w:hAnsi="Times New Roman" w:cs="Times New Roman"/>
          <w:sz w:val="28"/>
          <w:szCs w:val="28"/>
        </w:rPr>
        <w:t>key generation scheme has also been extended for independent</w:t>
      </w:r>
      <w:r w:rsidRPr="006F1905">
        <w:rPr>
          <w:rFonts w:ascii="Times New Roman" w:hAnsi="Times New Roman" w:cs="Times New Roman"/>
          <w:sz w:val="28"/>
          <w:szCs w:val="28"/>
        </w:rPr>
        <w:t xml:space="preserve"> </w:t>
      </w:r>
      <w:r w:rsidRPr="006F1905">
        <w:rPr>
          <w:rFonts w:ascii="Times New Roman" w:hAnsi="Times New Roman" w:cs="Times New Roman"/>
          <w:sz w:val="28"/>
          <w:szCs w:val="28"/>
        </w:rPr>
        <w:t>and overlapped multi-cluster topology, where each cluster</w:t>
      </w:r>
      <w:r w:rsidRPr="006F1905">
        <w:rPr>
          <w:rFonts w:ascii="Times New Roman" w:hAnsi="Times New Roman" w:cs="Times New Roman"/>
          <w:sz w:val="28"/>
          <w:szCs w:val="28"/>
        </w:rPr>
        <w:t xml:space="preserve"> is a single star-topology, </w:t>
      </w:r>
      <w:proofErr w:type="gramStart"/>
      <w:r w:rsidRPr="006F1905">
        <w:rPr>
          <w:rFonts w:ascii="Times New Roman" w:hAnsi="Times New Roman" w:cs="Times New Roman"/>
          <w:sz w:val="28"/>
          <w:szCs w:val="28"/>
        </w:rPr>
        <w:t xml:space="preserve">in </w:t>
      </w:r>
      <w:r w:rsidRPr="006F1905">
        <w:rPr>
          <w:rFonts w:ascii="Times New Roman" w:hAnsi="Times New Roman" w:cs="Times New Roman"/>
          <w:sz w:val="28"/>
          <w:szCs w:val="28"/>
        </w:rPr>
        <w:t>,</w:t>
      </w:r>
      <w:proofErr w:type="gramEnd"/>
      <w:r w:rsidRPr="006F1905">
        <w:rPr>
          <w:rFonts w:ascii="Times New Roman" w:hAnsi="Times New Roman" w:cs="Times New Roman"/>
          <w:sz w:val="28"/>
          <w:szCs w:val="28"/>
        </w:rPr>
        <w:t xml:space="preserve"> while the chain to</w:t>
      </w:r>
      <w:r w:rsidRPr="006F1905">
        <w:rPr>
          <w:rFonts w:ascii="Times New Roman" w:hAnsi="Times New Roman" w:cs="Times New Roman"/>
          <w:sz w:val="28"/>
          <w:szCs w:val="28"/>
        </w:rPr>
        <w:t xml:space="preserve">pology has been considered in </w:t>
      </w:r>
      <w:r w:rsidRPr="006F1905">
        <w:rPr>
          <w:rFonts w:ascii="Times New Roman" w:hAnsi="Times New Roman" w:cs="Times New Roman"/>
          <w:sz w:val="28"/>
          <w:szCs w:val="28"/>
        </w:rPr>
        <w:t>. However, a mesh topology has not been considered for group-key generation, in which the scheme should be newly designed to achieve higher key generation performance.</w:t>
      </w:r>
    </w:p>
    <w:sectPr w:rsidR="006F1905" w:rsidRPr="006F19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08E"/>
    <w:rsid w:val="006F1905"/>
    <w:rsid w:val="00A11A6C"/>
    <w:rsid w:val="00B80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506</Words>
  <Characters>2890</Characters>
  <Application>Microsoft Office Word</Application>
  <DocSecurity>0</DocSecurity>
  <Lines>24</Lines>
  <Paragraphs>6</Paragraphs>
  <ScaleCrop>false</ScaleCrop>
  <Company/>
  <LinksUpToDate>false</LinksUpToDate>
  <CharactersWithSpaces>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2022-02-03T10:37:00Z</dcterms:created>
  <dcterms:modified xsi:type="dcterms:W3CDTF">2022-02-03T10:41:00Z</dcterms:modified>
</cp:coreProperties>
</file>