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BDF" w:rsidRPr="00326B42" w:rsidRDefault="000A0BDF" w:rsidP="000A0BDF">
      <w:pPr>
        <w:jc w:val="center"/>
        <w:rPr>
          <w:rFonts w:ascii="Times New Roman" w:hAnsi="Times New Roman" w:cs="Times New Roman"/>
          <w:b/>
          <w:sz w:val="32"/>
          <w:szCs w:val="32"/>
        </w:rPr>
      </w:pPr>
      <w:r w:rsidRPr="00326B42">
        <w:rPr>
          <w:rFonts w:ascii="Times New Roman" w:hAnsi="Times New Roman" w:cs="Times New Roman"/>
          <w:b/>
          <w:sz w:val="32"/>
          <w:szCs w:val="32"/>
        </w:rPr>
        <w:t>Diffusion LMS Over Multitask Networks</w:t>
      </w:r>
    </w:p>
    <w:p w:rsidR="000A0BDF" w:rsidRDefault="000A0BDF" w:rsidP="000A0BDF">
      <w:pPr>
        <w:autoSpaceDE w:val="0"/>
        <w:autoSpaceDN w:val="0"/>
        <w:adjustRightInd w:val="0"/>
        <w:spacing w:after="0" w:line="240" w:lineRule="auto"/>
        <w:rPr>
          <w:rFonts w:ascii="Times New Roman" w:hAnsi="Times New Roman" w:cs="Times New Roman"/>
          <w:b/>
          <w:sz w:val="24"/>
          <w:szCs w:val="24"/>
        </w:rPr>
      </w:pPr>
    </w:p>
    <w:p w:rsidR="000A0BDF" w:rsidRDefault="000A0BDF" w:rsidP="000A0BDF">
      <w:pPr>
        <w:autoSpaceDE w:val="0"/>
        <w:autoSpaceDN w:val="0"/>
        <w:adjustRightInd w:val="0"/>
        <w:spacing w:after="0" w:line="240" w:lineRule="auto"/>
        <w:rPr>
          <w:rFonts w:ascii="TimesNewRoman,Bold" w:eastAsia="TimesNewRoman,Bold" w:cs="TimesNewRoman,Bold"/>
          <w:b/>
          <w:bCs/>
          <w:sz w:val="18"/>
          <w:szCs w:val="18"/>
        </w:rPr>
      </w:pPr>
      <w:r w:rsidRPr="00F14BF2">
        <w:rPr>
          <w:rFonts w:ascii="Times New Roman" w:hAnsi="Times New Roman" w:cs="Times New Roman"/>
          <w:b/>
          <w:sz w:val="24"/>
          <w:szCs w:val="24"/>
        </w:rPr>
        <w:t>ABSTRACT:</w:t>
      </w:r>
      <w:r w:rsidRPr="00326B42">
        <w:rPr>
          <w:rFonts w:ascii="TimesNewRoman,Bold" w:eastAsia="TimesNewRoman,Bold" w:cs="TimesNewRoman,Bold"/>
          <w:b/>
          <w:bCs/>
          <w:sz w:val="18"/>
          <w:szCs w:val="18"/>
        </w:rPr>
        <w:t xml:space="preserve"> </w:t>
      </w:r>
    </w:p>
    <w:p w:rsidR="000A0BDF" w:rsidRDefault="000A0BDF" w:rsidP="000A0BDF">
      <w:pPr>
        <w:autoSpaceDE w:val="0"/>
        <w:autoSpaceDN w:val="0"/>
        <w:adjustRightInd w:val="0"/>
        <w:spacing w:after="0" w:line="240" w:lineRule="auto"/>
        <w:rPr>
          <w:rFonts w:ascii="TimesNewRoman,Bold" w:eastAsia="TimesNewRoman,Bold" w:cs="TimesNewRoman,Bold"/>
          <w:b/>
          <w:bCs/>
          <w:sz w:val="18"/>
          <w:szCs w:val="18"/>
        </w:rPr>
      </w:pPr>
    </w:p>
    <w:p w:rsidR="000A0BDF" w:rsidRPr="00326B42" w:rsidRDefault="000A0BDF" w:rsidP="000A0BDF">
      <w:pPr>
        <w:autoSpaceDE w:val="0"/>
        <w:autoSpaceDN w:val="0"/>
        <w:adjustRightInd w:val="0"/>
        <w:spacing w:after="0" w:line="360" w:lineRule="auto"/>
        <w:ind w:firstLine="720"/>
        <w:jc w:val="both"/>
        <w:rPr>
          <w:rFonts w:ascii="Times New Roman" w:eastAsia="TimesNewRoman,Bold" w:hAnsi="Times New Roman" w:cs="Times New Roman"/>
          <w:bCs/>
          <w:sz w:val="24"/>
          <w:szCs w:val="24"/>
        </w:rPr>
      </w:pPr>
      <w:r>
        <w:rPr>
          <w:rFonts w:ascii="Times New Roman" w:eastAsia="TimesNewRoman,Bold" w:hAnsi="Times New Roman" w:cs="Times New Roman"/>
          <w:bCs/>
          <w:sz w:val="24"/>
          <w:szCs w:val="24"/>
        </w:rPr>
        <w:t xml:space="preserve">A </w:t>
      </w:r>
      <w:r w:rsidRPr="00326B42">
        <w:rPr>
          <w:rFonts w:ascii="Times New Roman" w:eastAsia="TimesNewRoman,Bold" w:hAnsi="Times New Roman" w:cs="Times New Roman"/>
          <w:bCs/>
          <w:sz w:val="24"/>
          <w:szCs w:val="24"/>
        </w:rPr>
        <w:t>distributed adaptive algorithm is proposed to solve</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a node-specific parameter estimation problem where the nodes are</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interested in estimating parameters that can be of local interest,</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common interest to a subset of nodes and global interest to the</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whole network. To address the different node-specific parameter</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estimation problems, this novel algorithm relies on a diffusion-</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based implementation of different, yet coupled Least Mean</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Squares (LMS) algorithms, each associated with the estimation of</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a specific set of local, common or global parameters. The study of</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convergence in the mean sense reveals that the proposed algorithm</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is asymptotically unbiased. Moreover, a spatial-temporal energy</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conservation relation is provided to evaluate the steady-state</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performance at each node in the mean-square sense. Finally, the</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theoretical results and the effectiveness of the proposed technique</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are validated through computer simulations in the context of</w:t>
      </w:r>
      <w:r>
        <w:rPr>
          <w:rFonts w:ascii="Times New Roman" w:eastAsia="TimesNewRoman,Bold" w:hAnsi="Times New Roman" w:cs="Times New Roman"/>
          <w:bCs/>
          <w:sz w:val="24"/>
          <w:szCs w:val="24"/>
        </w:rPr>
        <w:t xml:space="preserve"> </w:t>
      </w:r>
      <w:r w:rsidRPr="00326B42">
        <w:rPr>
          <w:rFonts w:ascii="Times New Roman" w:eastAsia="TimesNewRoman,Bold" w:hAnsi="Times New Roman" w:cs="Times New Roman"/>
          <w:bCs/>
          <w:sz w:val="24"/>
          <w:szCs w:val="24"/>
        </w:rPr>
        <w:t>cooperative spectrum sensing in Cognitive Radio networks.</w:t>
      </w: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spacing w:line="360" w:lineRule="auto"/>
        <w:jc w:val="both"/>
        <w:rPr>
          <w:rFonts w:ascii="Times New Roman" w:eastAsia="TimesNewRoman" w:hAnsi="Times New Roman" w:cs="Times New Roman"/>
          <w:sz w:val="24"/>
          <w:szCs w:val="24"/>
        </w:rPr>
      </w:pPr>
    </w:p>
    <w:p w:rsidR="000A0BDF" w:rsidRDefault="000A0BDF" w:rsidP="000A0BDF">
      <w:pPr>
        <w:spacing w:line="360" w:lineRule="auto"/>
        <w:jc w:val="both"/>
        <w:rPr>
          <w:rFonts w:ascii="Times New Roman" w:hAnsi="Times New Roman" w:cs="Times New Roman"/>
          <w:b/>
          <w:sz w:val="28"/>
          <w:szCs w:val="28"/>
        </w:rPr>
      </w:pPr>
      <w:r w:rsidRPr="0061149C">
        <w:rPr>
          <w:rFonts w:ascii="Times New Roman" w:hAnsi="Times New Roman" w:cs="Times New Roman"/>
          <w:b/>
          <w:sz w:val="28"/>
          <w:szCs w:val="28"/>
        </w:rPr>
        <w:lastRenderedPageBreak/>
        <w:t>EXISTING SYSTEM:</w:t>
      </w:r>
    </w:p>
    <w:p w:rsidR="000A0BDF" w:rsidRPr="00326B42" w:rsidRDefault="000A0BDF" w:rsidP="000A0BDF">
      <w:pPr>
        <w:spacing w:line="360" w:lineRule="auto"/>
        <w:jc w:val="both"/>
        <w:rPr>
          <w:rFonts w:ascii="Times New Roman" w:hAnsi="Times New Roman" w:cs="Times New Roman"/>
          <w:sz w:val="24"/>
          <w:szCs w:val="24"/>
        </w:rPr>
      </w:pPr>
      <w:r w:rsidRPr="00326B42">
        <w:rPr>
          <w:rFonts w:ascii="Times New Roman" w:hAnsi="Times New Roman" w:cs="Times New Roman"/>
          <w:sz w:val="24"/>
          <w:szCs w:val="24"/>
        </w:rPr>
        <w:t>There are several problems in practice that are multitask-oriented in the sense that the optimum parameter vector may not be the same for every node. This brings up the issue of studying the performance of the diffusion LMS algorithm when it is run, either intentionally or unintentionally, in a multitask environment. These observations motivate us to examine the performance of the diffusion LMS strategy when it is run, either intentionally or unintentionally, in a multitask environment. The parameter space is decomposed into two orthogonal subspaces with one of them being common to all nodes.</w:t>
      </w:r>
    </w:p>
    <w:p w:rsidR="000A0BDF" w:rsidRDefault="000A0BDF" w:rsidP="000A0BDF"/>
    <w:p w:rsidR="000A0BDF" w:rsidRPr="00326B42" w:rsidRDefault="000A0BDF" w:rsidP="000A0BDF">
      <w:pPr>
        <w:rPr>
          <w:rFonts w:ascii="Times New Roman" w:hAnsi="Times New Roman" w:cs="Times New Roman"/>
          <w:b/>
          <w:sz w:val="24"/>
          <w:szCs w:val="24"/>
        </w:rPr>
      </w:pPr>
      <w:r w:rsidRPr="00326B42">
        <w:rPr>
          <w:rFonts w:ascii="Times New Roman" w:hAnsi="Times New Roman" w:cs="Times New Roman"/>
          <w:b/>
          <w:sz w:val="24"/>
          <w:szCs w:val="24"/>
        </w:rPr>
        <w:t>Disadvantages</w:t>
      </w:r>
    </w:p>
    <w:p w:rsidR="000A0BDF" w:rsidRDefault="000A0BDF" w:rsidP="000A0BDF">
      <w:pPr>
        <w:pStyle w:val="ListParagraph"/>
        <w:numPr>
          <w:ilvl w:val="0"/>
          <w:numId w:val="1"/>
        </w:numPr>
      </w:pPr>
      <w:r w:rsidRPr="007B3005">
        <w:t>Multitask estimation problem requires cooperation between nodes because non</w:t>
      </w:r>
      <w:r>
        <w:t xml:space="preserve"> </w:t>
      </w:r>
      <w:r w:rsidRPr="007B3005">
        <w:t>cooperative strategies would lead to local spectral profiles that are subject to hidden node effects</w:t>
      </w:r>
      <w:r>
        <w:t>.</w:t>
      </w:r>
    </w:p>
    <w:p w:rsidR="000A0BDF" w:rsidRDefault="000A0BDF" w:rsidP="000A0BDF">
      <w:pPr>
        <w:pStyle w:val="ListParagraph"/>
        <w:numPr>
          <w:ilvl w:val="0"/>
          <w:numId w:val="1"/>
        </w:numPr>
      </w:pPr>
      <w:proofErr w:type="gramStart"/>
      <w:r w:rsidRPr="00384E9A">
        <w:t>The multitask</w:t>
      </w:r>
      <w:proofErr w:type="gramEnd"/>
      <w:r w:rsidRPr="00384E9A">
        <w:t xml:space="preserve"> learning problem is relevant in several machine learning formulations</w:t>
      </w:r>
      <w:r>
        <w:t>.</w:t>
      </w:r>
    </w:p>
    <w:p w:rsidR="000A0BDF" w:rsidRDefault="000A0BDF" w:rsidP="000A0BDF">
      <w:pPr>
        <w:spacing w:line="360" w:lineRule="auto"/>
        <w:jc w:val="both"/>
        <w:rPr>
          <w:rFonts w:ascii="Times New Roman" w:hAnsi="Times New Roman" w:cs="Times New Roman"/>
          <w:b/>
          <w:sz w:val="28"/>
          <w:szCs w:val="28"/>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pStyle w:val="ListParagraph"/>
        <w:tabs>
          <w:tab w:val="left" w:pos="-270"/>
        </w:tabs>
        <w:ind w:left="0"/>
        <w:rPr>
          <w:b/>
        </w:rPr>
      </w:pPr>
      <w:r w:rsidRPr="004E04AE">
        <w:rPr>
          <w:b/>
        </w:rPr>
        <w:lastRenderedPageBreak/>
        <w:t>Proposed System</w:t>
      </w:r>
    </w:p>
    <w:p w:rsidR="000A0BDF" w:rsidRDefault="000A0BDF" w:rsidP="000A0BDF">
      <w:pPr>
        <w:pStyle w:val="ListParagraph"/>
        <w:ind w:left="0" w:firstLine="720"/>
      </w:pPr>
      <w:r w:rsidRPr="00992387">
        <w:t>Propose an unsupervised clustering strategy that allows each node to select, via adaptive adjustments of combination weights, the neighboring nodes with which it can collaborate to estimate a common parameter vector.</w:t>
      </w:r>
      <w:r w:rsidRPr="00B60DF0">
        <w:t xml:space="preserve"> Many practical problems of interest happen to be multitasking</w:t>
      </w:r>
      <w:r>
        <w:t xml:space="preserve"> </w:t>
      </w:r>
      <w:r w:rsidRPr="00B60DF0">
        <w:t>oriented in the sense that there are multiple optimum parameter vectors to be inferred simultaneously. In this paper, we studied the performance of the single-task diffusion LMS algorithm when it is run in a multitask environment. Accurate mean weight behavior model and mean square deviation model were derived. Next, we proposed an unsupervised clustering strategy that allows each node to select the neighboring nodes with which it can collaborate to address a given task</w:t>
      </w:r>
      <w:r>
        <w:t xml:space="preserve">. </w:t>
      </w:r>
    </w:p>
    <w:p w:rsidR="000A0BDF" w:rsidRDefault="000A0BDF" w:rsidP="000A0BDF">
      <w:pPr>
        <w:pStyle w:val="ListParagraph"/>
        <w:ind w:left="0"/>
      </w:pPr>
    </w:p>
    <w:p w:rsidR="000A0BDF" w:rsidRDefault="000A0BDF" w:rsidP="000A0BDF">
      <w:pPr>
        <w:pStyle w:val="ListParagraph"/>
        <w:ind w:left="0"/>
        <w:rPr>
          <w:b/>
        </w:rPr>
      </w:pPr>
      <w:r w:rsidRPr="0051577F">
        <w:rPr>
          <w:b/>
        </w:rPr>
        <w:t>Advantages</w:t>
      </w:r>
    </w:p>
    <w:p w:rsidR="000A0BDF" w:rsidRDefault="000A0BDF" w:rsidP="000A0BDF">
      <w:pPr>
        <w:pStyle w:val="ListParagraph"/>
        <w:numPr>
          <w:ilvl w:val="0"/>
          <w:numId w:val="2"/>
        </w:numPr>
      </w:pPr>
      <w:r w:rsidRPr="005928F4">
        <w:t>It can be observed that diffusion LMS can still be advantageous over non-cooperative LMS if the differences between local optimum weight</w:t>
      </w:r>
      <w:r>
        <w:t>.</w:t>
      </w:r>
    </w:p>
    <w:p w:rsidR="000A0BDF" w:rsidRDefault="000A0BDF" w:rsidP="000A0BDF">
      <w:pPr>
        <w:pStyle w:val="ListParagraph"/>
        <w:numPr>
          <w:ilvl w:val="0"/>
          <w:numId w:val="2"/>
        </w:numPr>
      </w:pPr>
      <w:r w:rsidRPr="00D216FD">
        <w:t>Users are allowed to detect and occupy temporarily unused spectral bands provided that they do not cause interference to primary users.</w:t>
      </w: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Default="000A0BDF" w:rsidP="000A0BDF">
      <w:pPr>
        <w:autoSpaceDE w:val="0"/>
        <w:autoSpaceDN w:val="0"/>
        <w:adjustRightInd w:val="0"/>
        <w:spacing w:after="0" w:line="360" w:lineRule="auto"/>
        <w:jc w:val="both"/>
        <w:rPr>
          <w:rFonts w:ascii="Times New Roman" w:eastAsia="TimesNewRoman" w:hAnsi="Times New Roman" w:cs="Times New Roman"/>
          <w:sz w:val="24"/>
          <w:szCs w:val="24"/>
        </w:rPr>
      </w:pPr>
    </w:p>
    <w:p w:rsidR="000A0BDF" w:rsidRPr="00326B42" w:rsidRDefault="000A0BDF" w:rsidP="000A0BDF">
      <w:pPr>
        <w:rPr>
          <w:rFonts w:ascii="Times New Roman" w:hAnsi="Times New Roman" w:cs="Times New Roman"/>
          <w:b/>
          <w:sz w:val="32"/>
          <w:szCs w:val="32"/>
        </w:rPr>
      </w:pPr>
      <w:r w:rsidRPr="00326B42">
        <w:rPr>
          <w:rFonts w:ascii="Times New Roman" w:hAnsi="Times New Roman" w:cs="Times New Roman"/>
          <w:b/>
          <w:sz w:val="32"/>
          <w:szCs w:val="32"/>
        </w:rPr>
        <w:lastRenderedPageBreak/>
        <w:t>SYSTEM SPECIFICATION:</w:t>
      </w:r>
    </w:p>
    <w:p w:rsidR="000A0BDF" w:rsidRPr="003E08EE" w:rsidRDefault="000A0BDF" w:rsidP="000A0BDF">
      <w:pPr>
        <w:pStyle w:val="BodyTextIndent"/>
        <w:ind w:firstLine="0"/>
        <w:rPr>
          <w:rFonts w:ascii="Times New Roman" w:hAnsi="Times New Roman"/>
          <w:sz w:val="24"/>
          <w:szCs w:val="24"/>
        </w:rPr>
      </w:pPr>
      <w:r w:rsidRPr="003E08EE">
        <w:rPr>
          <w:rFonts w:ascii="Times New Roman" w:hAnsi="Times New Roman"/>
          <w:sz w:val="24"/>
          <w:szCs w:val="24"/>
        </w:rPr>
        <w:t>Hardware Requirements:</w:t>
      </w:r>
    </w:p>
    <w:p w:rsidR="000A0BDF" w:rsidRPr="003E08EE" w:rsidRDefault="000A0BDF" w:rsidP="000A0BDF">
      <w:pPr>
        <w:pStyle w:val="BodyTextIndent"/>
        <w:numPr>
          <w:ilvl w:val="0"/>
          <w:numId w:val="4"/>
        </w:numPr>
        <w:ind w:firstLine="0"/>
        <w:rPr>
          <w:rFonts w:ascii="Times New Roman" w:hAnsi="Times New Roman"/>
          <w:sz w:val="24"/>
          <w:szCs w:val="24"/>
          <w:lang w:val="en-GB"/>
        </w:rPr>
      </w:pPr>
      <w:r w:rsidRPr="003E08EE">
        <w:rPr>
          <w:rFonts w:ascii="Times New Roman" w:hAnsi="Times New Roman"/>
          <w:sz w:val="24"/>
          <w:szCs w:val="24"/>
          <w:lang w:val="en-GB"/>
        </w:rPr>
        <w:t>System</w:t>
      </w:r>
      <w:r w:rsidRPr="003E08EE">
        <w:rPr>
          <w:rFonts w:ascii="Times New Roman" w:hAnsi="Times New Roman"/>
          <w:sz w:val="24"/>
          <w:szCs w:val="24"/>
          <w:lang w:val="en-GB"/>
        </w:rPr>
        <w:tab/>
      </w:r>
      <w:r w:rsidRPr="003E08EE">
        <w:rPr>
          <w:rFonts w:ascii="Times New Roman" w:hAnsi="Times New Roman"/>
          <w:sz w:val="24"/>
          <w:szCs w:val="24"/>
          <w:lang w:val="en-GB"/>
        </w:rPr>
        <w:tab/>
      </w:r>
      <w:r w:rsidRPr="003E08EE">
        <w:rPr>
          <w:rFonts w:ascii="Times New Roman" w:hAnsi="Times New Roman"/>
          <w:sz w:val="24"/>
          <w:szCs w:val="24"/>
          <w:lang w:val="en-GB"/>
        </w:rPr>
        <w:tab/>
        <w:t xml:space="preserve"> : </w:t>
      </w:r>
      <w:r w:rsidRPr="003E08EE">
        <w:rPr>
          <w:rFonts w:ascii="Times New Roman" w:hAnsi="Times New Roman"/>
          <w:sz w:val="24"/>
          <w:szCs w:val="24"/>
          <w:lang w:val="en-GB"/>
        </w:rPr>
        <w:tab/>
        <w:t>Pentium IV 2.4 GHz.</w:t>
      </w:r>
    </w:p>
    <w:p w:rsidR="000A0BDF" w:rsidRPr="003E08EE" w:rsidRDefault="000A0BDF" w:rsidP="000A0BDF">
      <w:pPr>
        <w:pStyle w:val="BodyTextIndent"/>
        <w:numPr>
          <w:ilvl w:val="0"/>
          <w:numId w:val="4"/>
        </w:numPr>
        <w:ind w:firstLine="0"/>
        <w:rPr>
          <w:rFonts w:ascii="Times New Roman" w:hAnsi="Times New Roman"/>
          <w:sz w:val="24"/>
          <w:szCs w:val="24"/>
          <w:lang w:val="en-GB"/>
        </w:rPr>
      </w:pPr>
      <w:r w:rsidRPr="003E08EE">
        <w:rPr>
          <w:rFonts w:ascii="Times New Roman" w:hAnsi="Times New Roman"/>
          <w:sz w:val="24"/>
          <w:szCs w:val="24"/>
          <w:lang w:val="en-GB"/>
        </w:rPr>
        <w:t xml:space="preserve">Hard Disk        </w:t>
      </w:r>
      <w:r w:rsidRPr="003E08EE">
        <w:rPr>
          <w:rFonts w:ascii="Times New Roman" w:hAnsi="Times New Roman"/>
          <w:sz w:val="24"/>
          <w:szCs w:val="24"/>
          <w:lang w:val="en-GB"/>
        </w:rPr>
        <w:tab/>
        <w:t>:</w:t>
      </w:r>
      <w:r w:rsidRPr="003E08EE">
        <w:rPr>
          <w:rFonts w:ascii="Times New Roman" w:hAnsi="Times New Roman"/>
          <w:sz w:val="24"/>
          <w:szCs w:val="24"/>
          <w:lang w:val="en-GB"/>
        </w:rPr>
        <w:tab/>
        <w:t xml:space="preserve"> 40 GB.</w:t>
      </w:r>
    </w:p>
    <w:p w:rsidR="000A0BDF" w:rsidRPr="003E08EE" w:rsidRDefault="000A0BDF" w:rsidP="000A0BDF">
      <w:pPr>
        <w:pStyle w:val="BodyTextIndent"/>
        <w:numPr>
          <w:ilvl w:val="0"/>
          <w:numId w:val="4"/>
        </w:numPr>
        <w:ind w:firstLine="0"/>
        <w:rPr>
          <w:rFonts w:ascii="Times New Roman" w:hAnsi="Times New Roman"/>
          <w:sz w:val="24"/>
          <w:szCs w:val="24"/>
          <w:lang w:val="en-GB"/>
        </w:rPr>
      </w:pPr>
      <w:r w:rsidRPr="003E08EE">
        <w:rPr>
          <w:rFonts w:ascii="Times New Roman" w:hAnsi="Times New Roman"/>
          <w:sz w:val="24"/>
          <w:szCs w:val="24"/>
          <w:lang w:val="en-GB"/>
        </w:rPr>
        <w:t>Floppy Drive</w:t>
      </w:r>
      <w:r w:rsidRPr="003E08EE">
        <w:rPr>
          <w:rFonts w:ascii="Times New Roman" w:hAnsi="Times New Roman"/>
          <w:sz w:val="24"/>
          <w:szCs w:val="24"/>
          <w:lang w:val="en-GB"/>
        </w:rPr>
        <w:tab/>
      </w:r>
      <w:r w:rsidRPr="003E08EE">
        <w:rPr>
          <w:rFonts w:ascii="Times New Roman" w:hAnsi="Times New Roman"/>
          <w:sz w:val="24"/>
          <w:szCs w:val="24"/>
          <w:lang w:val="en-GB"/>
        </w:rPr>
        <w:tab/>
        <w:t xml:space="preserve">: </w:t>
      </w:r>
      <w:r w:rsidRPr="003E08EE">
        <w:rPr>
          <w:rFonts w:ascii="Times New Roman" w:hAnsi="Times New Roman"/>
          <w:sz w:val="24"/>
          <w:szCs w:val="24"/>
          <w:lang w:val="en-GB"/>
        </w:rPr>
        <w:tab/>
        <w:t>1.44 Mb.</w:t>
      </w:r>
    </w:p>
    <w:p w:rsidR="000A0BDF" w:rsidRPr="003E08EE" w:rsidRDefault="000A0BDF" w:rsidP="000A0BDF">
      <w:pPr>
        <w:pStyle w:val="BodyTextIndent"/>
        <w:numPr>
          <w:ilvl w:val="0"/>
          <w:numId w:val="4"/>
        </w:numPr>
        <w:ind w:firstLine="0"/>
        <w:rPr>
          <w:rFonts w:ascii="Times New Roman" w:hAnsi="Times New Roman"/>
          <w:sz w:val="24"/>
          <w:szCs w:val="24"/>
          <w:lang w:val="en-GB"/>
        </w:rPr>
      </w:pPr>
      <w:r w:rsidRPr="003E08EE">
        <w:rPr>
          <w:rFonts w:ascii="Times New Roman" w:hAnsi="Times New Roman"/>
          <w:sz w:val="24"/>
          <w:szCs w:val="24"/>
          <w:lang w:val="en-GB"/>
        </w:rPr>
        <w:t>Monitor</w:t>
      </w:r>
      <w:r w:rsidRPr="003E08EE">
        <w:rPr>
          <w:rFonts w:ascii="Times New Roman" w:hAnsi="Times New Roman"/>
          <w:sz w:val="24"/>
          <w:szCs w:val="24"/>
          <w:lang w:val="en-GB"/>
        </w:rPr>
        <w:tab/>
      </w:r>
      <w:r w:rsidRPr="003E08EE">
        <w:rPr>
          <w:rFonts w:ascii="Times New Roman" w:hAnsi="Times New Roman"/>
          <w:sz w:val="24"/>
          <w:szCs w:val="24"/>
          <w:lang w:val="en-GB"/>
        </w:rPr>
        <w:tab/>
        <w:t xml:space="preserve">: </w:t>
      </w:r>
      <w:r w:rsidRPr="003E08EE">
        <w:rPr>
          <w:rFonts w:ascii="Times New Roman" w:hAnsi="Times New Roman"/>
          <w:sz w:val="24"/>
          <w:szCs w:val="24"/>
          <w:lang w:val="en-GB"/>
        </w:rPr>
        <w:tab/>
        <w:t>15 VGA Colour.</w:t>
      </w:r>
    </w:p>
    <w:p w:rsidR="000A0BDF" w:rsidRPr="003E08EE" w:rsidRDefault="000A0BDF" w:rsidP="000A0BDF">
      <w:pPr>
        <w:pStyle w:val="BodyTextIndent"/>
        <w:numPr>
          <w:ilvl w:val="0"/>
          <w:numId w:val="4"/>
        </w:numPr>
        <w:ind w:firstLine="0"/>
        <w:rPr>
          <w:rFonts w:ascii="Times New Roman" w:hAnsi="Times New Roman"/>
          <w:sz w:val="24"/>
          <w:szCs w:val="24"/>
          <w:lang w:val="en-GB"/>
        </w:rPr>
      </w:pPr>
      <w:r>
        <w:rPr>
          <w:rFonts w:ascii="Times New Roman" w:hAnsi="Times New Roman"/>
          <w:sz w:val="24"/>
          <w:szCs w:val="24"/>
          <w:lang w:val="en-GB"/>
        </w:rPr>
        <w:t>Mouse</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 xml:space="preserve">: </w:t>
      </w:r>
      <w:r>
        <w:rPr>
          <w:rFonts w:ascii="Times New Roman" w:hAnsi="Times New Roman"/>
          <w:sz w:val="24"/>
          <w:szCs w:val="24"/>
          <w:lang w:val="en-GB"/>
        </w:rPr>
        <w:tab/>
      </w:r>
      <w:r w:rsidRPr="0007164D">
        <w:rPr>
          <w:rFonts w:ascii="Times New Roman" w:hAnsi="Times New Roman"/>
          <w:sz w:val="24"/>
          <w:szCs w:val="24"/>
          <w:lang w:val="en-GB"/>
        </w:rPr>
        <w:t>Two or Three Button Mouse</w:t>
      </w:r>
      <w:r>
        <w:rPr>
          <w:rFonts w:ascii="Times New Roman" w:hAnsi="Times New Roman"/>
          <w:sz w:val="24"/>
          <w:szCs w:val="24"/>
          <w:lang w:val="en-GB"/>
        </w:rPr>
        <w:t>.</w:t>
      </w:r>
    </w:p>
    <w:p w:rsidR="000A0BDF" w:rsidRPr="003E08EE" w:rsidRDefault="000A0BDF" w:rsidP="000A0BDF">
      <w:pPr>
        <w:pStyle w:val="BodyTextIndent"/>
        <w:numPr>
          <w:ilvl w:val="0"/>
          <w:numId w:val="4"/>
        </w:numPr>
        <w:ind w:firstLine="0"/>
        <w:rPr>
          <w:rFonts w:ascii="Times New Roman" w:hAnsi="Times New Roman"/>
          <w:bCs/>
          <w:sz w:val="24"/>
          <w:szCs w:val="24"/>
        </w:rPr>
      </w:pPr>
      <w:r w:rsidRPr="003E08EE">
        <w:rPr>
          <w:rFonts w:ascii="Times New Roman" w:hAnsi="Times New Roman"/>
          <w:sz w:val="24"/>
          <w:szCs w:val="24"/>
          <w:lang w:val="en-GB"/>
        </w:rPr>
        <w:t>Ram</w:t>
      </w:r>
      <w:r w:rsidRPr="003E08EE">
        <w:rPr>
          <w:rFonts w:ascii="Times New Roman" w:hAnsi="Times New Roman"/>
          <w:sz w:val="24"/>
          <w:szCs w:val="24"/>
          <w:lang w:val="en-GB"/>
        </w:rPr>
        <w:tab/>
      </w:r>
      <w:r w:rsidRPr="003E08EE">
        <w:rPr>
          <w:rFonts w:ascii="Times New Roman" w:hAnsi="Times New Roman"/>
          <w:sz w:val="24"/>
          <w:szCs w:val="24"/>
          <w:lang w:val="en-GB"/>
        </w:rPr>
        <w:tab/>
      </w:r>
      <w:r w:rsidRPr="003E08EE">
        <w:rPr>
          <w:rFonts w:ascii="Times New Roman" w:hAnsi="Times New Roman"/>
          <w:sz w:val="24"/>
          <w:szCs w:val="24"/>
          <w:lang w:val="en-GB"/>
        </w:rPr>
        <w:tab/>
        <w:t xml:space="preserve">: </w:t>
      </w:r>
      <w:r w:rsidRPr="003E08EE">
        <w:rPr>
          <w:rFonts w:ascii="Times New Roman" w:hAnsi="Times New Roman"/>
          <w:sz w:val="24"/>
          <w:szCs w:val="24"/>
          <w:lang w:val="en-GB"/>
        </w:rPr>
        <w:tab/>
        <w:t>512 Mb.</w:t>
      </w:r>
    </w:p>
    <w:p w:rsidR="000A0BDF" w:rsidRPr="00600A3A" w:rsidRDefault="000A0BDF" w:rsidP="000A0BDF">
      <w:pPr>
        <w:rPr>
          <w:rFonts w:ascii="Times New Roman" w:hAnsi="Times New Roman" w:cs="Times New Roman"/>
          <w:sz w:val="24"/>
          <w:szCs w:val="24"/>
        </w:rPr>
      </w:pPr>
      <w:r w:rsidRPr="00600A3A">
        <w:rPr>
          <w:rFonts w:ascii="Times New Roman" w:hAnsi="Times New Roman" w:cs="Times New Roman"/>
          <w:sz w:val="24"/>
          <w:szCs w:val="24"/>
        </w:rPr>
        <w:t>Software Requirements</w:t>
      </w:r>
    </w:p>
    <w:p w:rsidR="000A0BDF" w:rsidRPr="003E08EE" w:rsidRDefault="000A0BDF" w:rsidP="000A0BDF">
      <w:pPr>
        <w:pStyle w:val="ListParagraph"/>
        <w:numPr>
          <w:ilvl w:val="0"/>
          <w:numId w:val="3"/>
        </w:numPr>
        <w:rPr>
          <w:szCs w:val="24"/>
        </w:rPr>
      </w:pPr>
      <w:r>
        <w:rPr>
          <w:szCs w:val="24"/>
        </w:rPr>
        <w:t xml:space="preserve">Front End </w:t>
      </w:r>
      <w:r>
        <w:rPr>
          <w:szCs w:val="24"/>
        </w:rPr>
        <w:tab/>
      </w:r>
      <w:r>
        <w:rPr>
          <w:szCs w:val="24"/>
        </w:rPr>
        <w:tab/>
        <w:t xml:space="preserve">:  </w:t>
      </w:r>
      <w:r>
        <w:rPr>
          <w:szCs w:val="24"/>
        </w:rPr>
        <w:tab/>
        <w:t>Asp.Net(c#)</w:t>
      </w:r>
    </w:p>
    <w:p w:rsidR="000A0BDF" w:rsidRPr="003E08EE" w:rsidRDefault="000A0BDF" w:rsidP="000A0BDF">
      <w:pPr>
        <w:pStyle w:val="ListParagraph"/>
        <w:numPr>
          <w:ilvl w:val="0"/>
          <w:numId w:val="3"/>
        </w:numPr>
        <w:rPr>
          <w:szCs w:val="24"/>
        </w:rPr>
      </w:pPr>
      <w:r w:rsidRPr="003E08EE">
        <w:rPr>
          <w:szCs w:val="24"/>
        </w:rPr>
        <w:t>Back End</w:t>
      </w:r>
      <w:r w:rsidRPr="003E08EE">
        <w:rPr>
          <w:szCs w:val="24"/>
        </w:rPr>
        <w:tab/>
      </w:r>
      <w:r w:rsidRPr="003E08EE">
        <w:rPr>
          <w:szCs w:val="24"/>
        </w:rPr>
        <w:tab/>
        <w:t xml:space="preserve">: </w:t>
      </w:r>
      <w:r w:rsidRPr="003E08EE">
        <w:rPr>
          <w:szCs w:val="24"/>
        </w:rPr>
        <w:tab/>
        <w:t>SQL Server 2005</w:t>
      </w:r>
    </w:p>
    <w:p w:rsidR="000A0BDF" w:rsidRPr="003E08EE" w:rsidRDefault="000A0BDF" w:rsidP="000A0BDF">
      <w:pPr>
        <w:pStyle w:val="ListParagraph"/>
        <w:numPr>
          <w:ilvl w:val="0"/>
          <w:numId w:val="3"/>
        </w:numPr>
        <w:rPr>
          <w:szCs w:val="24"/>
        </w:rPr>
      </w:pPr>
      <w:r w:rsidRPr="003E08EE">
        <w:rPr>
          <w:szCs w:val="24"/>
        </w:rPr>
        <w:t xml:space="preserve">Operating System  </w:t>
      </w:r>
      <w:r w:rsidRPr="003E08EE">
        <w:rPr>
          <w:szCs w:val="24"/>
        </w:rPr>
        <w:tab/>
        <w:t xml:space="preserve">:  </w:t>
      </w:r>
      <w:r w:rsidRPr="003E08EE">
        <w:rPr>
          <w:szCs w:val="24"/>
        </w:rPr>
        <w:tab/>
        <w:t>Windows XP/07</w:t>
      </w:r>
    </w:p>
    <w:p w:rsidR="000A0BDF" w:rsidRDefault="000A0BDF" w:rsidP="000A0BDF">
      <w:pPr>
        <w:pStyle w:val="ListParagraph"/>
        <w:numPr>
          <w:ilvl w:val="0"/>
          <w:numId w:val="3"/>
        </w:numPr>
        <w:rPr>
          <w:szCs w:val="24"/>
        </w:rPr>
      </w:pPr>
      <w:r>
        <w:rPr>
          <w:szCs w:val="24"/>
        </w:rPr>
        <w:t>IDE</w:t>
      </w:r>
      <w:r>
        <w:rPr>
          <w:szCs w:val="24"/>
        </w:rPr>
        <w:tab/>
      </w:r>
      <w:r>
        <w:rPr>
          <w:szCs w:val="24"/>
        </w:rPr>
        <w:tab/>
      </w:r>
      <w:r>
        <w:rPr>
          <w:szCs w:val="24"/>
        </w:rPr>
        <w:tab/>
        <w:t>:</w:t>
      </w:r>
      <w:r>
        <w:rPr>
          <w:szCs w:val="24"/>
        </w:rPr>
        <w:tab/>
        <w:t>Visual Studio 2008, 2010.</w:t>
      </w:r>
    </w:p>
    <w:p w:rsidR="00273D88" w:rsidRDefault="00273D88">
      <w:bookmarkStart w:id="0" w:name="_GoBack"/>
      <w:bookmarkEnd w:id="0"/>
    </w:p>
    <w:sectPr w:rsidR="00273D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14F73DB"/>
    <w:multiLevelType w:val="hybridMultilevel"/>
    <w:tmpl w:val="D8AE40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07430CA"/>
    <w:multiLevelType w:val="hybridMultilevel"/>
    <w:tmpl w:val="C9D0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F7E"/>
    <w:rsid w:val="000A0BDF"/>
    <w:rsid w:val="00273D88"/>
    <w:rsid w:val="00EC2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BD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BDF"/>
    <w:pPr>
      <w:spacing w:line="360" w:lineRule="auto"/>
      <w:ind w:left="720"/>
      <w:contextualSpacing/>
      <w:jc w:val="both"/>
    </w:pPr>
    <w:rPr>
      <w:rFonts w:ascii="Times New Roman" w:eastAsiaTheme="minorHAnsi" w:hAnsi="Times New Roman" w:cs="Times New Roman"/>
      <w:sz w:val="24"/>
    </w:rPr>
  </w:style>
  <w:style w:type="paragraph" w:styleId="BodyTextIndent">
    <w:name w:val="Body Text Indent"/>
    <w:basedOn w:val="Normal"/>
    <w:link w:val="BodyTextIndentChar"/>
    <w:rsid w:val="000A0BDF"/>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0A0BDF"/>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BD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BDF"/>
    <w:pPr>
      <w:spacing w:line="360" w:lineRule="auto"/>
      <w:ind w:left="720"/>
      <w:contextualSpacing/>
      <w:jc w:val="both"/>
    </w:pPr>
    <w:rPr>
      <w:rFonts w:ascii="Times New Roman" w:eastAsiaTheme="minorHAnsi" w:hAnsi="Times New Roman" w:cs="Times New Roman"/>
      <w:sz w:val="24"/>
    </w:rPr>
  </w:style>
  <w:style w:type="paragraph" w:styleId="BodyTextIndent">
    <w:name w:val="Body Text Indent"/>
    <w:basedOn w:val="Normal"/>
    <w:link w:val="BodyTextIndentChar"/>
    <w:rsid w:val="000A0BDF"/>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0A0BDF"/>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511</Words>
  <Characters>2915</Characters>
  <Application>Microsoft Office Word</Application>
  <DocSecurity>0</DocSecurity>
  <Lines>24</Lines>
  <Paragraphs>6</Paragraphs>
  <ScaleCrop>false</ScaleCrop>
  <Company/>
  <LinksUpToDate>false</LinksUpToDate>
  <CharactersWithSpaces>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2022-02-03T08:20:00Z</dcterms:created>
  <dcterms:modified xsi:type="dcterms:W3CDTF">2022-02-03T08:20:00Z</dcterms:modified>
</cp:coreProperties>
</file>