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LITRATURE REVIEW:</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Title:</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 xml:space="preserve">Efficient Authentication and Signing of Multicast Streams over </w:t>
      </w:r>
      <w:proofErr w:type="spellStart"/>
      <w:r w:rsidRPr="0041759C">
        <w:rPr>
          <w:rFonts w:ascii="Times New Roman" w:hAnsi="Times New Roman" w:cs="Times New Roman"/>
          <w:b/>
          <w:sz w:val="24"/>
          <w:szCs w:val="24"/>
        </w:rPr>
        <w:t>Lossy</w:t>
      </w:r>
      <w:proofErr w:type="spellEnd"/>
      <w:r w:rsidRPr="0041759C">
        <w:rPr>
          <w:rFonts w:ascii="Times New Roman" w:hAnsi="Times New Roman" w:cs="Times New Roman"/>
          <w:b/>
          <w:sz w:val="24"/>
          <w:szCs w:val="24"/>
        </w:rPr>
        <w:t xml:space="preserve"> Channels</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Author:</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 xml:space="preserve">Adrian </w:t>
      </w:r>
      <w:proofErr w:type="spellStart"/>
      <w:r w:rsidRPr="0041759C">
        <w:rPr>
          <w:rFonts w:ascii="Times New Roman" w:hAnsi="Times New Roman" w:cs="Times New Roman"/>
          <w:b/>
          <w:sz w:val="24"/>
          <w:szCs w:val="24"/>
        </w:rPr>
        <w:t>Perrigy</w:t>
      </w:r>
      <w:proofErr w:type="spellEnd"/>
      <w:r w:rsidRPr="0041759C">
        <w:rPr>
          <w:rFonts w:ascii="Times New Roman" w:hAnsi="Times New Roman" w:cs="Times New Roman"/>
          <w:b/>
          <w:sz w:val="24"/>
          <w:szCs w:val="24"/>
        </w:rPr>
        <w:t xml:space="preserve"> Ran </w:t>
      </w:r>
      <w:proofErr w:type="spellStart"/>
      <w:r w:rsidRPr="0041759C">
        <w:rPr>
          <w:rFonts w:ascii="Times New Roman" w:hAnsi="Times New Roman" w:cs="Times New Roman"/>
          <w:b/>
          <w:sz w:val="24"/>
          <w:szCs w:val="24"/>
        </w:rPr>
        <w:t>Canettiz</w:t>
      </w:r>
      <w:proofErr w:type="spellEnd"/>
      <w:r w:rsidRPr="0041759C">
        <w:rPr>
          <w:rFonts w:ascii="Times New Roman" w:hAnsi="Times New Roman" w:cs="Times New Roman"/>
          <w:b/>
          <w:sz w:val="24"/>
          <w:szCs w:val="24"/>
        </w:rPr>
        <w:t xml:space="preserve"> J. D. </w:t>
      </w:r>
      <w:proofErr w:type="spellStart"/>
      <w:r w:rsidRPr="0041759C">
        <w:rPr>
          <w:rFonts w:ascii="Times New Roman" w:hAnsi="Times New Roman" w:cs="Times New Roman"/>
          <w:b/>
          <w:sz w:val="24"/>
          <w:szCs w:val="24"/>
        </w:rPr>
        <w:t>Tygary</w:t>
      </w:r>
      <w:proofErr w:type="spellEnd"/>
      <w:r w:rsidRPr="0041759C">
        <w:rPr>
          <w:rFonts w:ascii="Times New Roman" w:hAnsi="Times New Roman" w:cs="Times New Roman"/>
          <w:b/>
          <w:sz w:val="24"/>
          <w:szCs w:val="24"/>
        </w:rPr>
        <w:t xml:space="preserve"> Dawn Song</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Description:</w:t>
      </w:r>
    </w:p>
    <w:p w:rsidR="001A7AA4" w:rsidRPr="0041759C" w:rsidRDefault="0041759C" w:rsidP="004175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A7AA4" w:rsidRPr="0041759C">
        <w:rPr>
          <w:rFonts w:ascii="Times New Roman" w:hAnsi="Times New Roman" w:cs="Times New Roman"/>
          <w:sz w:val="24"/>
          <w:szCs w:val="24"/>
        </w:rPr>
        <w:t xml:space="preserve">Multicast stream authentication and signing is an important and challenging problem. Applications include the continuous authentication of radio and TV Internet broadcasts, and authenticated data distribution by satellite. The main challenges are fourfold. First, authenticity must be guaranteed even when only the sender of the data is trusted. Second, the scheme needs to scale to potentially millions of receivers. Third, streamed media distribution can have high packet loss. Finally, the system needs to be efficient to support fast packet rates. We propose two efficient schemes, TESLA and EMSS, for secure </w:t>
      </w:r>
      <w:proofErr w:type="spellStart"/>
      <w:r w:rsidR="001A7AA4" w:rsidRPr="0041759C">
        <w:rPr>
          <w:rFonts w:ascii="Times New Roman" w:hAnsi="Times New Roman" w:cs="Times New Roman"/>
          <w:sz w:val="24"/>
          <w:szCs w:val="24"/>
        </w:rPr>
        <w:t>lossy</w:t>
      </w:r>
      <w:proofErr w:type="spellEnd"/>
      <w:r w:rsidR="001A7AA4" w:rsidRPr="0041759C">
        <w:rPr>
          <w:rFonts w:ascii="Times New Roman" w:hAnsi="Times New Roman" w:cs="Times New Roman"/>
          <w:sz w:val="24"/>
          <w:szCs w:val="24"/>
        </w:rPr>
        <w:t xml:space="preserve"> multicast streams. TESLA, short for Timed Efficient Stream Loss-tolerant Authentication, offers sender authentication, strong loss robustness, high scalability, and minimal overhead, at the cost of loose initial time synchronization and slightly delayed authentication. EMSS, short for Efficient Multi-chained Stream Signature, provides no repudiation of origin, high loss resistance, and low overhead, at the cost of slightly delayed verification.</w:t>
      </w:r>
    </w:p>
    <w:p w:rsidR="001A7AA4" w:rsidRPr="0041759C" w:rsidRDefault="001A7AA4" w:rsidP="0041759C">
      <w:pPr>
        <w:spacing w:line="360" w:lineRule="auto"/>
        <w:jc w:val="both"/>
        <w:rPr>
          <w:rFonts w:ascii="Times New Roman" w:hAnsi="Times New Roman" w:cs="Times New Roman"/>
          <w:b/>
          <w:sz w:val="24"/>
          <w:szCs w:val="24"/>
        </w:rPr>
      </w:pP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Title:</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Attacking Cryptographic Schemes Based on “Perturbation Polynomials”</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Author:</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Martin Albrecht,</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Craig Gentry</w:t>
      </w:r>
    </w:p>
    <w:p w:rsidR="001A7AA4" w:rsidRPr="0041759C" w:rsidRDefault="001A7AA4" w:rsidP="0041759C">
      <w:pPr>
        <w:spacing w:line="360" w:lineRule="auto"/>
        <w:jc w:val="both"/>
        <w:rPr>
          <w:rFonts w:ascii="Times New Roman" w:hAnsi="Times New Roman" w:cs="Times New Roman"/>
          <w:sz w:val="24"/>
          <w:szCs w:val="24"/>
        </w:rPr>
      </w:pPr>
      <w:r w:rsidRPr="0041759C">
        <w:rPr>
          <w:rFonts w:ascii="Times New Roman" w:hAnsi="Times New Roman" w:cs="Times New Roman"/>
          <w:b/>
          <w:sz w:val="24"/>
          <w:szCs w:val="24"/>
        </w:rPr>
        <w:t>Description:</w:t>
      </w:r>
      <w:r w:rsidRPr="0041759C">
        <w:rPr>
          <w:rFonts w:ascii="Times New Roman" w:hAnsi="Times New Roman" w:cs="Times New Roman"/>
          <w:sz w:val="24"/>
          <w:szCs w:val="24"/>
        </w:rPr>
        <w:t xml:space="preserve"> We show attacks on several cryptographic schemes that have recently been proposed for achieving various security goals in sensor networks. Roughly speaking, these schemes all use “perturbation polynomials” to add “noise” to </w:t>
      </w:r>
      <w:proofErr w:type="spellStart"/>
      <w:r w:rsidRPr="0041759C">
        <w:rPr>
          <w:rFonts w:ascii="Times New Roman" w:hAnsi="Times New Roman" w:cs="Times New Roman"/>
          <w:sz w:val="24"/>
          <w:szCs w:val="24"/>
        </w:rPr>
        <w:t>polynomialbased</w:t>
      </w:r>
      <w:proofErr w:type="spellEnd"/>
      <w:r w:rsidRPr="0041759C">
        <w:rPr>
          <w:rFonts w:ascii="Times New Roman" w:hAnsi="Times New Roman" w:cs="Times New Roman"/>
          <w:sz w:val="24"/>
          <w:szCs w:val="24"/>
        </w:rPr>
        <w:t xml:space="preserve"> systems that offer information-theoretic security, in an attempt to increase the resilience threshold while maintaining efficiency. We show that the heuristic security arguments given for these modified schemes do not hold, and that they can be completely broken once we allow even a slight extension of the parameters beyond those achieved by the underlying information-theoretic schemes. Our attacks apply to the key </w:t>
      </w:r>
      <w:proofErr w:type="spellStart"/>
      <w:r w:rsidRPr="0041759C">
        <w:rPr>
          <w:rFonts w:ascii="Times New Roman" w:hAnsi="Times New Roman" w:cs="Times New Roman"/>
          <w:sz w:val="24"/>
          <w:szCs w:val="24"/>
        </w:rPr>
        <w:t>predistribution</w:t>
      </w:r>
      <w:proofErr w:type="spellEnd"/>
      <w:r w:rsidRPr="0041759C">
        <w:rPr>
          <w:rFonts w:ascii="Times New Roman" w:hAnsi="Times New Roman" w:cs="Times New Roman"/>
          <w:sz w:val="24"/>
          <w:szCs w:val="24"/>
        </w:rPr>
        <w:t xml:space="preserve"> scheme of Zhang et al. Our results cast </w:t>
      </w:r>
      <w:r w:rsidRPr="0041759C">
        <w:rPr>
          <w:rFonts w:ascii="Times New Roman" w:hAnsi="Times New Roman" w:cs="Times New Roman"/>
          <w:sz w:val="24"/>
          <w:szCs w:val="24"/>
        </w:rPr>
        <w:lastRenderedPageBreak/>
        <w:t>doubt on the viability of using “perturbation polynomials” for designing secure cryptographic schemes.</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Title:</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An Interleaved Hop-by-Hop Authentication Scheme for Filtering of Injected False Data in Sensor Networks</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Author:</w:t>
      </w:r>
      <w:r w:rsidRPr="0041759C">
        <w:rPr>
          <w:rFonts w:ascii="Times New Roman" w:hAnsi="Times New Roman" w:cs="Times New Roman"/>
          <w:sz w:val="24"/>
          <w:szCs w:val="24"/>
        </w:rPr>
        <w:t xml:space="preserve"> </w:t>
      </w:r>
      <w:proofErr w:type="spellStart"/>
      <w:r w:rsidRPr="0041759C">
        <w:rPr>
          <w:rFonts w:ascii="Times New Roman" w:hAnsi="Times New Roman" w:cs="Times New Roman"/>
          <w:b/>
          <w:sz w:val="24"/>
          <w:szCs w:val="24"/>
        </w:rPr>
        <w:t>Sencun</w:t>
      </w:r>
      <w:proofErr w:type="spellEnd"/>
      <w:r w:rsidRPr="0041759C">
        <w:rPr>
          <w:rFonts w:ascii="Times New Roman" w:hAnsi="Times New Roman" w:cs="Times New Roman"/>
          <w:b/>
          <w:sz w:val="24"/>
          <w:szCs w:val="24"/>
        </w:rPr>
        <w:t xml:space="preserve"> Zhu1 </w:t>
      </w:r>
      <w:proofErr w:type="spellStart"/>
      <w:r w:rsidRPr="0041759C">
        <w:rPr>
          <w:rFonts w:ascii="Times New Roman" w:hAnsi="Times New Roman" w:cs="Times New Roman"/>
          <w:b/>
          <w:sz w:val="24"/>
          <w:szCs w:val="24"/>
        </w:rPr>
        <w:t>Sanjeev</w:t>
      </w:r>
      <w:proofErr w:type="spellEnd"/>
      <w:r w:rsidRPr="0041759C">
        <w:rPr>
          <w:rFonts w:ascii="Times New Roman" w:hAnsi="Times New Roman" w:cs="Times New Roman"/>
          <w:b/>
          <w:sz w:val="24"/>
          <w:szCs w:val="24"/>
        </w:rPr>
        <w:t xml:space="preserve"> Setia1, </w:t>
      </w:r>
      <w:proofErr w:type="spellStart"/>
      <w:r w:rsidRPr="0041759C">
        <w:rPr>
          <w:rFonts w:ascii="Times New Roman" w:hAnsi="Times New Roman" w:cs="Times New Roman"/>
          <w:b/>
          <w:sz w:val="24"/>
          <w:szCs w:val="24"/>
        </w:rPr>
        <w:t>Sushil</w:t>
      </w:r>
      <w:proofErr w:type="spellEnd"/>
      <w:r w:rsidRPr="0041759C">
        <w:rPr>
          <w:rFonts w:ascii="Times New Roman" w:hAnsi="Times New Roman" w:cs="Times New Roman"/>
          <w:b/>
          <w:sz w:val="24"/>
          <w:szCs w:val="24"/>
        </w:rPr>
        <w:t xml:space="preserve"> </w:t>
      </w:r>
      <w:proofErr w:type="spellStart"/>
      <w:r w:rsidRPr="0041759C">
        <w:rPr>
          <w:rFonts w:ascii="Times New Roman" w:hAnsi="Times New Roman" w:cs="Times New Roman"/>
          <w:b/>
          <w:sz w:val="24"/>
          <w:szCs w:val="24"/>
        </w:rPr>
        <w:t>Jajodia</w:t>
      </w:r>
      <w:proofErr w:type="spellEnd"/>
      <w:r w:rsidRPr="0041759C">
        <w:rPr>
          <w:rFonts w:ascii="Times New Roman" w:hAnsi="Times New Roman" w:cs="Times New Roman"/>
          <w:b/>
          <w:sz w:val="24"/>
          <w:szCs w:val="24"/>
        </w:rPr>
        <w:t xml:space="preserve"> </w:t>
      </w:r>
      <w:r w:rsidRPr="0041759C">
        <w:rPr>
          <w:rFonts w:ascii="Times New Roman" w:hAnsi="Times New Roman" w:cs="Times New Roman"/>
          <w:b/>
          <w:sz w:val="24"/>
          <w:szCs w:val="24"/>
        </w:rPr>
        <w:tab/>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Description:</w:t>
      </w:r>
    </w:p>
    <w:p w:rsidR="001A7AA4" w:rsidRPr="0041759C" w:rsidRDefault="0041759C" w:rsidP="004175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A7AA4" w:rsidRPr="0041759C">
        <w:rPr>
          <w:rFonts w:ascii="Times New Roman" w:hAnsi="Times New Roman" w:cs="Times New Roman"/>
          <w:sz w:val="24"/>
          <w:szCs w:val="24"/>
        </w:rPr>
        <w:t xml:space="preserve">Sensor networks are often deployed in unattended environments, thus leaving these networks vulnerable to false data injection attacks in which an adversary injects false data into the network with the goal of deceiving the base station or depleting the resources of the relaying nodes. Standard authentication mechanisms cannot prevent this attack if the adversary has compromised one or a small number of sensor nodes. In this paper, we present an interleaved hop-by-hop authentication scheme that guarantees that the base station will detect any injected false data packets when no more than a certain number t nodes are compromised. Further, our scheme provides an upper bound B for the number of hops that a false data packet could be forwarded before it is detected and dropped, given that there are up to t colluding compromised nodes. We show that in the worst case B is </w:t>
      </w:r>
      <w:proofErr w:type="gramStart"/>
      <w:r w:rsidR="001A7AA4" w:rsidRPr="0041759C">
        <w:rPr>
          <w:rFonts w:ascii="Times New Roman" w:hAnsi="Times New Roman" w:cs="Times New Roman"/>
          <w:sz w:val="24"/>
          <w:szCs w:val="24"/>
        </w:rPr>
        <w:t>O(</w:t>
      </w:r>
      <w:proofErr w:type="gramEnd"/>
      <w:r w:rsidR="001A7AA4" w:rsidRPr="0041759C">
        <w:rPr>
          <w:rFonts w:ascii="Times New Roman" w:hAnsi="Times New Roman" w:cs="Times New Roman"/>
          <w:sz w:val="24"/>
          <w:szCs w:val="24"/>
        </w:rPr>
        <w:t>t2). We also propose a variant of this scheme which guarantees B = 0 and works for a small t. Through performance analysis, we show that our scheme is efficient with respect to the security it provides, and it also allows a tradeoff between security and performance.</w:t>
      </w:r>
    </w:p>
    <w:p w:rsidR="001A7AA4" w:rsidRPr="0041759C" w:rsidRDefault="001A7AA4" w:rsidP="0041759C">
      <w:pPr>
        <w:spacing w:line="360" w:lineRule="auto"/>
        <w:jc w:val="both"/>
        <w:rPr>
          <w:rFonts w:ascii="Times New Roman" w:hAnsi="Times New Roman" w:cs="Times New Roman"/>
          <w:sz w:val="24"/>
          <w:szCs w:val="24"/>
        </w:rPr>
      </w:pP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Title:</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lightweight and compromise-resilient message authentication in sensor networks</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 xml:space="preserve">Author: </w:t>
      </w:r>
      <w:proofErr w:type="spellStart"/>
      <w:r w:rsidRPr="0041759C">
        <w:rPr>
          <w:rFonts w:ascii="Times New Roman" w:hAnsi="Times New Roman" w:cs="Times New Roman"/>
          <w:b/>
          <w:sz w:val="24"/>
          <w:szCs w:val="24"/>
        </w:rPr>
        <w:t>wensheng</w:t>
      </w:r>
      <w:proofErr w:type="spellEnd"/>
      <w:r w:rsidRPr="0041759C">
        <w:rPr>
          <w:rFonts w:ascii="Times New Roman" w:hAnsi="Times New Roman" w:cs="Times New Roman"/>
          <w:b/>
          <w:sz w:val="24"/>
          <w:szCs w:val="24"/>
        </w:rPr>
        <w:t xml:space="preserve"> </w:t>
      </w:r>
      <w:proofErr w:type="spellStart"/>
      <w:r w:rsidRPr="0041759C">
        <w:rPr>
          <w:rFonts w:ascii="Times New Roman" w:hAnsi="Times New Roman" w:cs="Times New Roman"/>
          <w:b/>
          <w:sz w:val="24"/>
          <w:szCs w:val="24"/>
        </w:rPr>
        <w:t>zhang</w:t>
      </w:r>
      <w:proofErr w:type="spellEnd"/>
      <w:r w:rsidRPr="0041759C">
        <w:rPr>
          <w:rFonts w:ascii="Times New Roman" w:hAnsi="Times New Roman" w:cs="Times New Roman"/>
          <w:b/>
          <w:sz w:val="24"/>
          <w:szCs w:val="24"/>
        </w:rPr>
        <w:t xml:space="preserve"> and </w:t>
      </w:r>
      <w:proofErr w:type="spellStart"/>
      <w:r w:rsidRPr="0041759C">
        <w:rPr>
          <w:rFonts w:ascii="Times New Roman" w:hAnsi="Times New Roman" w:cs="Times New Roman"/>
          <w:b/>
          <w:sz w:val="24"/>
          <w:szCs w:val="24"/>
        </w:rPr>
        <w:t>nalin</w:t>
      </w:r>
      <w:proofErr w:type="spellEnd"/>
      <w:r w:rsidRPr="0041759C">
        <w:rPr>
          <w:rFonts w:ascii="Times New Roman" w:hAnsi="Times New Roman" w:cs="Times New Roman"/>
          <w:b/>
          <w:sz w:val="24"/>
          <w:szCs w:val="24"/>
        </w:rPr>
        <w:t xml:space="preserve"> </w:t>
      </w:r>
      <w:proofErr w:type="spellStart"/>
      <w:r w:rsidRPr="0041759C">
        <w:rPr>
          <w:rFonts w:ascii="Times New Roman" w:hAnsi="Times New Roman" w:cs="Times New Roman"/>
          <w:b/>
          <w:sz w:val="24"/>
          <w:szCs w:val="24"/>
        </w:rPr>
        <w:t>subramanian</w:t>
      </w:r>
      <w:proofErr w:type="spellEnd"/>
    </w:p>
    <w:p w:rsid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Description:</w:t>
      </w:r>
    </w:p>
    <w:p w:rsidR="001A7AA4" w:rsidRPr="0041759C" w:rsidRDefault="0041759C" w:rsidP="0041759C">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1A7AA4" w:rsidRPr="0041759C">
        <w:rPr>
          <w:rFonts w:ascii="Times New Roman" w:hAnsi="Times New Roman" w:cs="Times New Roman"/>
          <w:sz w:val="24"/>
          <w:szCs w:val="24"/>
        </w:rPr>
        <w:t xml:space="preserve"> Numerous authentication schemes have been proposed in the past for protecting communication authenticity and integrity in wireless sensor networks. Most of them however have following limitations: high computation or communication overhead, no resilience to a large number of node compromises, delayed authentication, lack of scalability, etc. To address </w:t>
      </w:r>
      <w:r w:rsidR="001A7AA4" w:rsidRPr="0041759C">
        <w:rPr>
          <w:rFonts w:ascii="Times New Roman" w:hAnsi="Times New Roman" w:cs="Times New Roman"/>
          <w:sz w:val="24"/>
          <w:szCs w:val="24"/>
        </w:rPr>
        <w:lastRenderedPageBreak/>
        <w:t>these issues, we propose in this paper a novel message authentication approach which adopts a perturbed polynomial-based technique to simultaneously accomplish the goals of lightweight, resilience to a large number of node compromises, immediate authentication, scalability, and non-repudiation. Extensive analysis and experiments have also been conducted to evaluate the scheme in terms of security properties and system overhead.</w:t>
      </w:r>
    </w:p>
    <w:p w:rsidR="001A7AA4" w:rsidRPr="0041759C" w:rsidRDefault="001A7AA4" w:rsidP="0041759C">
      <w:pPr>
        <w:spacing w:line="360" w:lineRule="auto"/>
        <w:jc w:val="both"/>
        <w:rPr>
          <w:rFonts w:ascii="Times New Roman" w:hAnsi="Times New Roman" w:cs="Times New Roman"/>
          <w:b/>
          <w:sz w:val="24"/>
          <w:szCs w:val="24"/>
        </w:rPr>
      </w:pP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Title:</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Anonymity, Unlinkability, Unobservability, Pseudonymity, and Identity Management Consolidated Proposal for Terminology</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Author:</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Andreas Pfitzmann Marit Hansen</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Description:</w:t>
      </w:r>
    </w:p>
    <w:p w:rsidR="001A7AA4" w:rsidRPr="0041759C" w:rsidRDefault="001A7AA4" w:rsidP="0041759C">
      <w:pPr>
        <w:spacing w:line="360" w:lineRule="auto"/>
        <w:jc w:val="both"/>
        <w:rPr>
          <w:rFonts w:ascii="Times New Roman" w:hAnsi="Times New Roman" w:cs="Times New Roman"/>
          <w:sz w:val="24"/>
          <w:szCs w:val="24"/>
        </w:rPr>
      </w:pPr>
      <w:r w:rsidRPr="0041759C">
        <w:rPr>
          <w:rFonts w:ascii="Times New Roman" w:hAnsi="Times New Roman" w:cs="Times New Roman"/>
          <w:sz w:val="24"/>
          <w:szCs w:val="24"/>
        </w:rPr>
        <w:t xml:space="preserve">        </w:t>
      </w:r>
      <w:r w:rsidR="0041759C">
        <w:rPr>
          <w:rFonts w:ascii="Times New Roman" w:hAnsi="Times New Roman" w:cs="Times New Roman"/>
          <w:sz w:val="24"/>
          <w:szCs w:val="24"/>
        </w:rPr>
        <w:t xml:space="preserve">     </w:t>
      </w:r>
      <w:r w:rsidRPr="0041759C">
        <w:rPr>
          <w:rFonts w:ascii="Times New Roman" w:hAnsi="Times New Roman" w:cs="Times New Roman"/>
          <w:sz w:val="24"/>
          <w:szCs w:val="24"/>
        </w:rPr>
        <w:t>Based on the nomenclature of the early papers in the field, we propose a terminology which is both expressive and precise. More particularly, we define anonymity, unlinkability, unobservability, pseudonymity (pseudonyms and digital pseudonyms, and their attributes), and identity management. In addition, we describe the relationships between these terms, give a rational why we define them as we do, and sketch the main mechanisms to provide for the properties defined.</w:t>
      </w:r>
    </w:p>
    <w:p w:rsidR="001A7AA4" w:rsidRPr="0041759C" w:rsidRDefault="001A7AA4" w:rsidP="0041759C">
      <w:pPr>
        <w:spacing w:line="360" w:lineRule="auto"/>
        <w:jc w:val="both"/>
        <w:rPr>
          <w:rFonts w:ascii="Times New Roman" w:hAnsi="Times New Roman" w:cs="Times New Roman"/>
          <w:b/>
          <w:sz w:val="24"/>
          <w:szCs w:val="24"/>
        </w:rPr>
      </w:pP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Title:</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 xml:space="preserve">Networks </w:t>
      </w:r>
      <w:proofErr w:type="gramStart"/>
      <w:r w:rsidRPr="0041759C">
        <w:rPr>
          <w:rFonts w:ascii="Times New Roman" w:hAnsi="Times New Roman" w:cs="Times New Roman"/>
          <w:b/>
          <w:sz w:val="24"/>
          <w:szCs w:val="24"/>
        </w:rPr>
        <w:t>Without</w:t>
      </w:r>
      <w:proofErr w:type="gramEnd"/>
      <w:r w:rsidRPr="0041759C">
        <w:rPr>
          <w:rFonts w:ascii="Times New Roman" w:hAnsi="Times New Roman" w:cs="Times New Roman"/>
          <w:b/>
          <w:sz w:val="24"/>
          <w:szCs w:val="24"/>
        </w:rPr>
        <w:t xml:space="preserve"> User Observability -- Design Options</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Author:</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 xml:space="preserve">Andreas Pfitzmann, Michael </w:t>
      </w:r>
      <w:proofErr w:type="spellStart"/>
      <w:r w:rsidRPr="0041759C">
        <w:rPr>
          <w:rFonts w:ascii="Times New Roman" w:hAnsi="Times New Roman" w:cs="Times New Roman"/>
          <w:b/>
          <w:sz w:val="24"/>
          <w:szCs w:val="24"/>
        </w:rPr>
        <w:t>Waidner</w:t>
      </w:r>
      <w:proofErr w:type="spellEnd"/>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Description:</w:t>
      </w:r>
    </w:p>
    <w:p w:rsidR="001A7AA4" w:rsidRPr="0041759C" w:rsidRDefault="001A7AA4" w:rsidP="0041759C">
      <w:pPr>
        <w:spacing w:line="360" w:lineRule="auto"/>
        <w:jc w:val="both"/>
        <w:rPr>
          <w:rFonts w:ascii="Times New Roman" w:hAnsi="Times New Roman" w:cs="Times New Roman"/>
          <w:sz w:val="24"/>
          <w:szCs w:val="24"/>
        </w:rPr>
      </w:pPr>
      <w:r w:rsidRPr="0041759C">
        <w:rPr>
          <w:rFonts w:ascii="Times New Roman" w:hAnsi="Times New Roman" w:cs="Times New Roman"/>
          <w:b/>
          <w:sz w:val="24"/>
          <w:szCs w:val="24"/>
        </w:rPr>
        <w:t xml:space="preserve">         </w:t>
      </w:r>
      <w:r w:rsidR="0041759C">
        <w:rPr>
          <w:rFonts w:ascii="Times New Roman" w:hAnsi="Times New Roman" w:cs="Times New Roman"/>
          <w:b/>
          <w:sz w:val="24"/>
          <w:szCs w:val="24"/>
        </w:rPr>
        <w:t xml:space="preserve">  </w:t>
      </w:r>
      <w:r w:rsidRPr="0041759C">
        <w:rPr>
          <w:rFonts w:ascii="Times New Roman" w:hAnsi="Times New Roman" w:cs="Times New Roman"/>
          <w:sz w:val="24"/>
          <w:szCs w:val="24"/>
        </w:rPr>
        <w:t xml:space="preserve"> In usual communication networks, the network operator or an intruder could easily observe when, how much and with whom the users communicate (traffic analysis), even if the users employ end-to-end encryption. When ISDNs are used for almost everything, this becomes a severe threat. Therefore, we summarize basic concepts to keep the recipient and sender or at least their relationship unobservable, consider some possible implementations and necessary hierarchical extensions, and propose some suitable performance and reliability enhancements</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lastRenderedPageBreak/>
        <w:t>Title:</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Unconditional Sender and Recipient Untraceability in spite of Active Attacks</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Author:</w:t>
      </w:r>
      <w:r w:rsidRPr="0041759C">
        <w:rPr>
          <w:rFonts w:ascii="Times New Roman" w:hAnsi="Times New Roman" w:cs="Times New Roman"/>
          <w:sz w:val="24"/>
          <w:szCs w:val="24"/>
        </w:rPr>
        <w:t xml:space="preserve"> </w:t>
      </w:r>
      <w:r w:rsidRPr="0041759C">
        <w:rPr>
          <w:rFonts w:ascii="Times New Roman" w:hAnsi="Times New Roman" w:cs="Times New Roman"/>
          <w:b/>
          <w:sz w:val="24"/>
          <w:szCs w:val="24"/>
        </w:rPr>
        <w:t xml:space="preserve">Michael </w:t>
      </w:r>
      <w:proofErr w:type="spellStart"/>
      <w:r w:rsidRPr="0041759C">
        <w:rPr>
          <w:rFonts w:ascii="Times New Roman" w:hAnsi="Times New Roman" w:cs="Times New Roman"/>
          <w:b/>
          <w:sz w:val="24"/>
          <w:szCs w:val="24"/>
        </w:rPr>
        <w:t>Waidner</w:t>
      </w:r>
      <w:proofErr w:type="spellEnd"/>
      <w:r w:rsidRPr="0041759C">
        <w:rPr>
          <w:rFonts w:ascii="Times New Roman" w:hAnsi="Times New Roman" w:cs="Times New Roman"/>
          <w:b/>
          <w:sz w:val="24"/>
          <w:szCs w:val="24"/>
        </w:rPr>
        <w:t>, Birgit Pfitzmann</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Description:</w:t>
      </w:r>
    </w:p>
    <w:p w:rsidR="001A7AA4" w:rsidRPr="0041759C" w:rsidRDefault="001A7AA4" w:rsidP="0041759C">
      <w:pPr>
        <w:spacing w:line="360" w:lineRule="auto"/>
        <w:jc w:val="both"/>
        <w:rPr>
          <w:rFonts w:ascii="Times New Roman" w:hAnsi="Times New Roman" w:cs="Times New Roman"/>
          <w:sz w:val="24"/>
          <w:szCs w:val="24"/>
        </w:rPr>
      </w:pPr>
      <w:r w:rsidRPr="0041759C">
        <w:rPr>
          <w:rFonts w:ascii="Times New Roman" w:hAnsi="Times New Roman" w:cs="Times New Roman"/>
          <w:sz w:val="24"/>
          <w:szCs w:val="24"/>
        </w:rPr>
        <w:t xml:space="preserve">           The untraceability of senders and recipients of messages is proved to be unconditional, but this proof implicitly assumes a reliable broadcast network, i.e. each message broadcast by an honest participant is received by each other participant without alterations. Since unconditional Byzantine Agreement (i.e. BA in spite of an attacker with unlimited computational power who may control an arbitrary number of participants) is impossible, such a network cannot be realized by cryptographic means. Thus the assumption may be rather unrealistic. In section 3 it is shown how the sending of a specific participant X can be traced by an active attacker who is able to manipulate broadcast and controls the current communication partner of X. A number of countermeasures, called fail-stop key generation schemes, are suggested and it is proved that each of them will realize the desired unconditional untraceability in spite of active attacks.</w:t>
      </w:r>
    </w:p>
    <w:p w:rsidR="001A7AA4" w:rsidRPr="0041759C" w:rsidRDefault="001A7AA4" w:rsidP="0041759C">
      <w:pPr>
        <w:spacing w:line="360" w:lineRule="auto"/>
        <w:jc w:val="both"/>
        <w:rPr>
          <w:rFonts w:ascii="Times New Roman" w:hAnsi="Times New Roman" w:cs="Times New Roman"/>
          <w:sz w:val="24"/>
          <w:szCs w:val="24"/>
        </w:rPr>
      </w:pPr>
    </w:p>
    <w:p w:rsidR="00C440D3" w:rsidRPr="0041759C" w:rsidRDefault="001A7AA4" w:rsidP="0041759C">
      <w:pPr>
        <w:autoSpaceDE w:val="0"/>
        <w:autoSpaceDN w:val="0"/>
        <w:adjustRightInd w:val="0"/>
        <w:spacing w:after="0"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Title:</w:t>
      </w:r>
      <w:r w:rsidR="00C440D3" w:rsidRPr="0041759C">
        <w:rPr>
          <w:rFonts w:ascii="Times New Roman" w:hAnsi="Times New Roman" w:cs="Times New Roman"/>
          <w:b/>
          <w:sz w:val="24"/>
          <w:szCs w:val="24"/>
        </w:rPr>
        <w:t xml:space="preserve"> </w:t>
      </w:r>
      <w:r w:rsidR="00C440D3" w:rsidRPr="0041759C">
        <w:rPr>
          <w:rFonts w:ascii="Times New Roman" w:hAnsi="Times New Roman" w:cs="Times New Roman"/>
          <w:b/>
          <w:bCs/>
          <w:sz w:val="24"/>
          <w:szCs w:val="24"/>
        </w:rPr>
        <w:t xml:space="preserve"> A blind signature based on discrete Logarithm problem</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Author:</w:t>
      </w:r>
      <w:r w:rsidR="00C440D3" w:rsidRPr="0041759C">
        <w:rPr>
          <w:rFonts w:ascii="Times New Roman" w:hAnsi="Times New Roman" w:cs="Times New Roman"/>
          <w:sz w:val="24"/>
          <w:szCs w:val="24"/>
        </w:rPr>
        <w:t xml:space="preserve"> </w:t>
      </w:r>
      <w:r w:rsidR="00C440D3" w:rsidRPr="0041759C">
        <w:rPr>
          <w:rFonts w:ascii="Times New Roman" w:hAnsi="Times New Roman" w:cs="Times New Roman"/>
          <w:b/>
          <w:sz w:val="24"/>
          <w:szCs w:val="24"/>
        </w:rPr>
        <w:t xml:space="preserve">Victor R. L. Shen1, Yu Fang Chung2, </w:t>
      </w:r>
      <w:proofErr w:type="spellStart"/>
      <w:r w:rsidR="00C440D3" w:rsidRPr="0041759C">
        <w:rPr>
          <w:rFonts w:ascii="Times New Roman" w:hAnsi="Times New Roman" w:cs="Times New Roman"/>
          <w:b/>
          <w:sz w:val="24"/>
          <w:szCs w:val="24"/>
        </w:rPr>
        <w:t>Tzer</w:t>
      </w:r>
      <w:proofErr w:type="spellEnd"/>
      <w:r w:rsidR="00C440D3" w:rsidRPr="0041759C">
        <w:rPr>
          <w:rFonts w:ascii="Times New Roman" w:hAnsi="Times New Roman" w:cs="Times New Roman"/>
          <w:b/>
          <w:sz w:val="24"/>
          <w:szCs w:val="24"/>
        </w:rPr>
        <w:t xml:space="preserve"> </w:t>
      </w:r>
      <w:proofErr w:type="spellStart"/>
      <w:r w:rsidR="00C440D3" w:rsidRPr="0041759C">
        <w:rPr>
          <w:rFonts w:ascii="Times New Roman" w:hAnsi="Times New Roman" w:cs="Times New Roman"/>
          <w:b/>
          <w:sz w:val="24"/>
          <w:szCs w:val="24"/>
        </w:rPr>
        <w:t>Shyong</w:t>
      </w:r>
      <w:proofErr w:type="spellEnd"/>
      <w:r w:rsidR="00C440D3" w:rsidRPr="0041759C">
        <w:rPr>
          <w:rFonts w:ascii="Times New Roman" w:hAnsi="Times New Roman" w:cs="Times New Roman"/>
          <w:b/>
          <w:sz w:val="24"/>
          <w:szCs w:val="24"/>
        </w:rPr>
        <w:t xml:space="preserve"> Chen3 and Yu </w:t>
      </w:r>
      <w:proofErr w:type="gramStart"/>
      <w:r w:rsidR="00C440D3" w:rsidRPr="0041759C">
        <w:rPr>
          <w:rFonts w:ascii="Times New Roman" w:hAnsi="Times New Roman" w:cs="Times New Roman"/>
          <w:b/>
          <w:sz w:val="24"/>
          <w:szCs w:val="24"/>
        </w:rPr>
        <w:t>An</w:t>
      </w:r>
      <w:proofErr w:type="gramEnd"/>
      <w:r w:rsidR="00C440D3" w:rsidRPr="0041759C">
        <w:rPr>
          <w:rFonts w:ascii="Times New Roman" w:hAnsi="Times New Roman" w:cs="Times New Roman"/>
          <w:b/>
          <w:sz w:val="24"/>
          <w:szCs w:val="24"/>
        </w:rPr>
        <w:t xml:space="preserve"> Lin4</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Description:</w:t>
      </w:r>
    </w:p>
    <w:p w:rsidR="00C440D3" w:rsidRPr="0041759C" w:rsidRDefault="00C440D3" w:rsidP="0041759C">
      <w:pPr>
        <w:spacing w:line="360" w:lineRule="auto"/>
        <w:jc w:val="both"/>
        <w:rPr>
          <w:rFonts w:ascii="Times New Roman" w:hAnsi="Times New Roman" w:cs="Times New Roman"/>
          <w:sz w:val="24"/>
          <w:szCs w:val="24"/>
        </w:rPr>
      </w:pPr>
      <w:r w:rsidRPr="0041759C">
        <w:rPr>
          <w:rFonts w:ascii="Times New Roman" w:hAnsi="Times New Roman" w:cs="Times New Roman"/>
          <w:sz w:val="24"/>
          <w:szCs w:val="24"/>
        </w:rPr>
        <w:t xml:space="preserve">        The concept of a blind signature scheme deals with the request that the signer should sign on a blind message. The characteristic of blind signatures is that the requester enables to derive the signature but the signer disables to link a pair of signatures when the requester releases the signature pair in public. This study proposes a new blind signature scheme based on the discrete logarithm problem and the generalized </w:t>
      </w:r>
      <w:proofErr w:type="spellStart"/>
      <w:r w:rsidRPr="0041759C">
        <w:rPr>
          <w:rFonts w:ascii="Times New Roman" w:hAnsi="Times New Roman" w:cs="Times New Roman"/>
          <w:sz w:val="24"/>
          <w:szCs w:val="24"/>
        </w:rPr>
        <w:t>ElGamal</w:t>
      </w:r>
      <w:proofErr w:type="spellEnd"/>
      <w:r w:rsidRPr="0041759C">
        <w:rPr>
          <w:rFonts w:ascii="Times New Roman" w:hAnsi="Times New Roman" w:cs="Times New Roman"/>
          <w:sz w:val="24"/>
          <w:szCs w:val="24"/>
        </w:rPr>
        <w:t xml:space="preserve">-type digital signature scheme by </w:t>
      </w:r>
      <w:proofErr w:type="spellStart"/>
      <w:r w:rsidRPr="0041759C">
        <w:rPr>
          <w:rFonts w:ascii="Times New Roman" w:hAnsi="Times New Roman" w:cs="Times New Roman"/>
          <w:sz w:val="24"/>
          <w:szCs w:val="24"/>
        </w:rPr>
        <w:t>Harn</w:t>
      </w:r>
      <w:proofErr w:type="spellEnd"/>
      <w:r w:rsidRPr="0041759C">
        <w:rPr>
          <w:rFonts w:ascii="Times New Roman" w:hAnsi="Times New Roman" w:cs="Times New Roman"/>
          <w:sz w:val="24"/>
          <w:szCs w:val="24"/>
        </w:rPr>
        <w:t xml:space="preserve">. With high security, the proposed blind signature scheme meets the requirements like correctness, blindness, </w:t>
      </w:r>
      <w:proofErr w:type="spellStart"/>
      <w:r w:rsidRPr="0041759C">
        <w:rPr>
          <w:rFonts w:ascii="Times New Roman" w:hAnsi="Times New Roman" w:cs="Times New Roman"/>
          <w:sz w:val="24"/>
          <w:szCs w:val="24"/>
        </w:rPr>
        <w:t>unforgeability</w:t>
      </w:r>
      <w:proofErr w:type="spellEnd"/>
      <w:r w:rsidRPr="0041759C">
        <w:rPr>
          <w:rFonts w:ascii="Times New Roman" w:hAnsi="Times New Roman" w:cs="Times New Roman"/>
          <w:sz w:val="24"/>
          <w:szCs w:val="24"/>
        </w:rPr>
        <w:t xml:space="preserve"> and untraceability. Keywords: Blind signature, Digital signature, </w:t>
      </w:r>
      <w:proofErr w:type="gramStart"/>
      <w:r w:rsidRPr="0041759C">
        <w:rPr>
          <w:rFonts w:ascii="Times New Roman" w:hAnsi="Times New Roman" w:cs="Times New Roman"/>
          <w:sz w:val="24"/>
          <w:szCs w:val="24"/>
        </w:rPr>
        <w:t>Discrete</w:t>
      </w:r>
      <w:proofErr w:type="gramEnd"/>
      <w:r w:rsidRPr="0041759C">
        <w:rPr>
          <w:rFonts w:ascii="Times New Roman" w:hAnsi="Times New Roman" w:cs="Times New Roman"/>
          <w:sz w:val="24"/>
          <w:szCs w:val="24"/>
        </w:rPr>
        <w:t xml:space="preserve"> logarithm problem</w:t>
      </w:r>
    </w:p>
    <w:p w:rsidR="001A7AA4" w:rsidRPr="0041759C" w:rsidRDefault="001A7AA4" w:rsidP="0041759C">
      <w:pPr>
        <w:spacing w:line="360" w:lineRule="auto"/>
        <w:jc w:val="both"/>
        <w:rPr>
          <w:rFonts w:ascii="Times New Roman" w:hAnsi="Times New Roman" w:cs="Times New Roman"/>
          <w:sz w:val="24"/>
          <w:szCs w:val="24"/>
        </w:rPr>
      </w:pPr>
    </w:p>
    <w:p w:rsidR="001A7AA4" w:rsidRPr="0041759C" w:rsidRDefault="001A7AA4" w:rsidP="0041759C">
      <w:pPr>
        <w:spacing w:line="360" w:lineRule="auto"/>
        <w:jc w:val="both"/>
        <w:rPr>
          <w:rFonts w:ascii="Times New Roman" w:hAnsi="Times New Roman" w:cs="Times New Roman"/>
          <w:sz w:val="24"/>
          <w:szCs w:val="24"/>
        </w:rPr>
      </w:pPr>
      <w:r w:rsidRPr="0041759C">
        <w:rPr>
          <w:rFonts w:ascii="Times New Roman" w:hAnsi="Times New Roman" w:cs="Times New Roman"/>
          <w:sz w:val="24"/>
          <w:szCs w:val="24"/>
        </w:rPr>
        <w:br w:type="page"/>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lastRenderedPageBreak/>
        <w:t>Title:</w:t>
      </w:r>
      <w:r w:rsidR="00C440D3" w:rsidRPr="0041759C">
        <w:rPr>
          <w:rFonts w:ascii="Times New Roman" w:hAnsi="Times New Roman" w:cs="Times New Roman"/>
          <w:sz w:val="24"/>
          <w:szCs w:val="24"/>
        </w:rPr>
        <w:t xml:space="preserve"> </w:t>
      </w:r>
      <w:r w:rsidR="00C440D3" w:rsidRPr="0041759C">
        <w:rPr>
          <w:rFonts w:ascii="Times New Roman" w:hAnsi="Times New Roman" w:cs="Times New Roman"/>
          <w:b/>
          <w:sz w:val="24"/>
          <w:szCs w:val="24"/>
        </w:rPr>
        <w:t>Comparing Symmetric-key and Public-key based Security Schemes in Sensor Networks: A Case Study of User Access Control</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Author:</w:t>
      </w:r>
      <w:r w:rsidR="0041759C" w:rsidRPr="0041759C">
        <w:rPr>
          <w:rFonts w:ascii="Times New Roman" w:hAnsi="Times New Roman" w:cs="Times New Roman"/>
          <w:sz w:val="24"/>
          <w:szCs w:val="24"/>
        </w:rPr>
        <w:t xml:space="preserve"> </w:t>
      </w:r>
      <w:proofErr w:type="spellStart"/>
      <w:r w:rsidR="0041759C" w:rsidRPr="0041759C">
        <w:rPr>
          <w:rFonts w:ascii="Times New Roman" w:hAnsi="Times New Roman" w:cs="Times New Roman"/>
          <w:b/>
          <w:sz w:val="24"/>
          <w:szCs w:val="24"/>
        </w:rPr>
        <w:t>Haodong</w:t>
      </w:r>
      <w:proofErr w:type="spellEnd"/>
      <w:r w:rsidR="0041759C" w:rsidRPr="0041759C">
        <w:rPr>
          <w:rFonts w:ascii="Times New Roman" w:hAnsi="Times New Roman" w:cs="Times New Roman"/>
          <w:b/>
          <w:sz w:val="24"/>
          <w:szCs w:val="24"/>
        </w:rPr>
        <w:t xml:space="preserve"> Wang, Bo </w:t>
      </w:r>
      <w:proofErr w:type="spellStart"/>
      <w:r w:rsidR="0041759C" w:rsidRPr="0041759C">
        <w:rPr>
          <w:rFonts w:ascii="Times New Roman" w:hAnsi="Times New Roman" w:cs="Times New Roman"/>
          <w:b/>
          <w:sz w:val="24"/>
          <w:szCs w:val="24"/>
        </w:rPr>
        <w:t>Sheng</w:t>
      </w:r>
      <w:proofErr w:type="spellEnd"/>
      <w:r w:rsidR="0041759C" w:rsidRPr="0041759C">
        <w:rPr>
          <w:rFonts w:ascii="Times New Roman" w:hAnsi="Times New Roman" w:cs="Times New Roman"/>
          <w:b/>
          <w:sz w:val="24"/>
          <w:szCs w:val="24"/>
        </w:rPr>
        <w:t xml:space="preserve">, Chiu C. Tan, </w:t>
      </w:r>
      <w:proofErr w:type="spellStart"/>
      <w:r w:rsidR="0041759C" w:rsidRPr="0041759C">
        <w:rPr>
          <w:rFonts w:ascii="Times New Roman" w:hAnsi="Times New Roman" w:cs="Times New Roman"/>
          <w:b/>
          <w:sz w:val="24"/>
          <w:szCs w:val="24"/>
        </w:rPr>
        <w:t>Qun</w:t>
      </w:r>
      <w:proofErr w:type="spellEnd"/>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Description:</w:t>
      </w:r>
    </w:p>
    <w:p w:rsidR="0041759C" w:rsidRPr="0041759C" w:rsidRDefault="0041759C" w:rsidP="0041759C">
      <w:pPr>
        <w:spacing w:line="360" w:lineRule="auto"/>
        <w:jc w:val="both"/>
        <w:rPr>
          <w:rFonts w:ascii="Times New Roman" w:hAnsi="Times New Roman" w:cs="Times New Roman"/>
          <w:sz w:val="24"/>
          <w:szCs w:val="24"/>
        </w:rPr>
      </w:pPr>
      <w:r w:rsidRPr="0041759C">
        <w:rPr>
          <w:rFonts w:ascii="Times New Roman" w:hAnsi="Times New Roman" w:cs="Times New Roman"/>
          <w:sz w:val="24"/>
          <w:szCs w:val="24"/>
        </w:rPr>
        <w:t xml:space="preserve">While symmetric-key schemes are efficient in processing time for sensor networks, they generally require complicated key management, which may introduce large memory and communication overhead. On the contrary, </w:t>
      </w:r>
      <w:proofErr w:type="spellStart"/>
      <w:r w:rsidRPr="0041759C">
        <w:rPr>
          <w:rFonts w:ascii="Times New Roman" w:hAnsi="Times New Roman" w:cs="Times New Roman"/>
          <w:sz w:val="24"/>
          <w:szCs w:val="24"/>
        </w:rPr>
        <w:t>publickey</w:t>
      </w:r>
      <w:proofErr w:type="spellEnd"/>
      <w:r w:rsidRPr="0041759C">
        <w:rPr>
          <w:rFonts w:ascii="Times New Roman" w:hAnsi="Times New Roman" w:cs="Times New Roman"/>
          <w:sz w:val="24"/>
          <w:szCs w:val="24"/>
        </w:rPr>
        <w:t xml:space="preserve"> based schemes have simple and clean key management, but cost more computational time. The recent progress of elliptic curve cryptography (ECC) implementation on sensors motivates us to design a public-key scheme and compare its performance with the symmetric-key counterparts. This paper builds the user access control on commercial off-the-shelf sensor devices as a case study to show that the public-key scheme can be more advantageous in terms of the memory usage, message complexity, and security resilience. Meanwhile, our work also provides insights in integrating and designing public-key based security protocols for sensor networks.</w:t>
      </w:r>
    </w:p>
    <w:p w:rsidR="001A7AA4" w:rsidRPr="0041759C" w:rsidRDefault="001A7AA4" w:rsidP="0041759C">
      <w:pPr>
        <w:spacing w:line="360" w:lineRule="auto"/>
        <w:jc w:val="both"/>
        <w:rPr>
          <w:rFonts w:ascii="Times New Roman" w:hAnsi="Times New Roman" w:cs="Times New Roman"/>
          <w:sz w:val="24"/>
          <w:szCs w:val="24"/>
        </w:rPr>
      </w:pP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Title:</w:t>
      </w:r>
      <w:r w:rsidR="0041759C" w:rsidRPr="0041759C">
        <w:rPr>
          <w:rFonts w:ascii="Times New Roman" w:hAnsi="Times New Roman" w:cs="Times New Roman"/>
          <w:sz w:val="24"/>
          <w:szCs w:val="24"/>
        </w:rPr>
        <w:t xml:space="preserve"> </w:t>
      </w:r>
      <w:r w:rsidR="0041759C" w:rsidRPr="0041759C">
        <w:rPr>
          <w:rFonts w:ascii="Times New Roman" w:hAnsi="Times New Roman" w:cs="Times New Roman"/>
          <w:b/>
          <w:sz w:val="24"/>
          <w:szCs w:val="24"/>
        </w:rPr>
        <w:t>Crowds: Anonymity for Web Transactions</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Author:</w:t>
      </w:r>
      <w:r w:rsidR="0041759C" w:rsidRPr="0041759C">
        <w:rPr>
          <w:rFonts w:ascii="Times New Roman" w:hAnsi="Times New Roman" w:cs="Times New Roman"/>
          <w:sz w:val="24"/>
          <w:szCs w:val="24"/>
        </w:rPr>
        <w:t xml:space="preserve"> </w:t>
      </w:r>
      <w:r w:rsidR="0041759C" w:rsidRPr="0041759C">
        <w:rPr>
          <w:rFonts w:ascii="Times New Roman" w:hAnsi="Times New Roman" w:cs="Times New Roman"/>
          <w:b/>
          <w:sz w:val="24"/>
          <w:szCs w:val="24"/>
        </w:rPr>
        <w:t>Michael K. Reiter</w:t>
      </w:r>
    </w:p>
    <w:p w:rsidR="001A7AA4" w:rsidRPr="0041759C" w:rsidRDefault="001A7AA4" w:rsidP="0041759C">
      <w:pPr>
        <w:spacing w:line="360" w:lineRule="auto"/>
        <w:jc w:val="both"/>
        <w:rPr>
          <w:rFonts w:ascii="Times New Roman" w:hAnsi="Times New Roman" w:cs="Times New Roman"/>
          <w:b/>
          <w:sz w:val="24"/>
          <w:szCs w:val="24"/>
        </w:rPr>
      </w:pPr>
      <w:r w:rsidRPr="0041759C">
        <w:rPr>
          <w:rFonts w:ascii="Times New Roman" w:hAnsi="Times New Roman" w:cs="Times New Roman"/>
          <w:b/>
          <w:sz w:val="24"/>
          <w:szCs w:val="24"/>
        </w:rPr>
        <w:t>Description:</w:t>
      </w:r>
    </w:p>
    <w:p w:rsidR="001A7AA4" w:rsidRPr="0041759C" w:rsidRDefault="0041759C" w:rsidP="0041759C">
      <w:pPr>
        <w:spacing w:line="360" w:lineRule="auto"/>
        <w:jc w:val="both"/>
        <w:rPr>
          <w:rFonts w:ascii="Times New Roman" w:hAnsi="Times New Roman" w:cs="Times New Roman"/>
          <w:sz w:val="24"/>
          <w:szCs w:val="24"/>
        </w:rPr>
      </w:pPr>
      <w:r w:rsidRPr="0041759C">
        <w:rPr>
          <w:rFonts w:ascii="Times New Roman" w:hAnsi="Times New Roman" w:cs="Times New Roman"/>
          <w:sz w:val="24"/>
          <w:szCs w:val="24"/>
        </w:rPr>
        <w:t xml:space="preserve">         In this paper we introduce a system called Crowds for protecting users' anonymity on the world- wide-web. Crowds, named for the notion of \blending into a crowd", operates by grouping users into a large and geographically diverse group (crowd) that collectively issues requests on behalf of its members. Web servers are unable to learn the true source of a request because it is equally likely to have originated from any member of the crowd, and even collaborating crowd members cannot distinguish the originator of a request from a member who is merely forwarding the request on behalf of another. We describe the design, implementation, security, performance, and scalability of our system. Our security analysis introduces degrees of anonymity as an important tool for describing and proving anonymity properties. </w:t>
      </w:r>
      <w:r w:rsidR="001A7AA4" w:rsidRPr="0041759C">
        <w:rPr>
          <w:rFonts w:ascii="Times New Roman" w:hAnsi="Times New Roman" w:cs="Times New Roman"/>
          <w:sz w:val="24"/>
          <w:szCs w:val="24"/>
        </w:rPr>
        <w:br w:type="page"/>
      </w:r>
    </w:p>
    <w:sectPr w:rsidR="001A7AA4" w:rsidRPr="0041759C" w:rsidSect="003128A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A7AA4"/>
    <w:rsid w:val="001A7AA4"/>
    <w:rsid w:val="003128A7"/>
    <w:rsid w:val="0041759C"/>
    <w:rsid w:val="00C440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A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1451</Words>
  <Characters>8273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Fabsys</cp:lastModifiedBy>
  <cp:revision>1</cp:revision>
  <dcterms:created xsi:type="dcterms:W3CDTF">2014-11-11T09:10:00Z</dcterms:created>
  <dcterms:modified xsi:type="dcterms:W3CDTF">2014-11-11T09:42:00Z</dcterms:modified>
</cp:coreProperties>
</file>