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318C" w:rsidRPr="002A60F0" w:rsidRDefault="00F9318C" w:rsidP="002A60F0">
      <w:pPr>
        <w:spacing w:line="360" w:lineRule="auto"/>
        <w:jc w:val="center"/>
        <w:rPr>
          <w:rFonts w:ascii="Times-Roman" w:hAnsi="Times-Roman" w:cs="Times-Roman"/>
          <w:b/>
          <w:sz w:val="32"/>
          <w:szCs w:val="24"/>
        </w:rPr>
      </w:pPr>
      <w:r w:rsidRPr="002A60F0">
        <w:rPr>
          <w:rFonts w:ascii="Times-Roman" w:hAnsi="Times-Roman" w:cs="Times-Roman"/>
          <w:b/>
          <w:sz w:val="32"/>
          <w:szCs w:val="24"/>
        </w:rPr>
        <w:t>SEDASC: SECURE DATA SHARING IN CLOUDS</w:t>
      </w:r>
    </w:p>
    <w:p w:rsidR="00F9318C" w:rsidRPr="002A60F0" w:rsidRDefault="00F9318C" w:rsidP="002A60F0">
      <w:pPr>
        <w:spacing w:line="360" w:lineRule="auto"/>
        <w:jc w:val="both"/>
        <w:rPr>
          <w:rFonts w:ascii="Times New Roman" w:hAnsi="Times New Roman" w:cs="Times New Roman"/>
          <w:b/>
          <w:sz w:val="28"/>
          <w:szCs w:val="28"/>
        </w:rPr>
      </w:pPr>
    </w:p>
    <w:p w:rsidR="00F9318C" w:rsidRPr="002A60F0" w:rsidRDefault="00F9318C" w:rsidP="002A60F0">
      <w:pPr>
        <w:spacing w:line="360" w:lineRule="auto"/>
        <w:jc w:val="both"/>
        <w:rPr>
          <w:rFonts w:ascii="Times New Roman" w:hAnsi="Times New Roman" w:cs="Times New Roman"/>
          <w:b/>
          <w:sz w:val="28"/>
          <w:szCs w:val="28"/>
        </w:rPr>
      </w:pPr>
      <w:r w:rsidRPr="002A60F0">
        <w:rPr>
          <w:rFonts w:ascii="Times New Roman" w:hAnsi="Times New Roman" w:cs="Times New Roman"/>
          <w:b/>
          <w:sz w:val="28"/>
          <w:szCs w:val="28"/>
        </w:rPr>
        <w:t>ABSTRACT:</w:t>
      </w:r>
    </w:p>
    <w:p w:rsidR="00F9318C" w:rsidRPr="002A60F0" w:rsidRDefault="00F9318C" w:rsidP="002A60F0">
      <w:pPr>
        <w:spacing w:line="360" w:lineRule="auto"/>
        <w:jc w:val="both"/>
        <w:rPr>
          <w:rFonts w:ascii="Times New Roman" w:hAnsi="Times New Roman" w:cs="Times New Roman"/>
          <w:b/>
          <w:sz w:val="28"/>
          <w:szCs w:val="28"/>
        </w:rPr>
      </w:pPr>
      <w:r w:rsidRPr="002A60F0">
        <w:rPr>
          <w:rFonts w:ascii="Times New Roman" w:hAnsi="Times New Roman" w:cs="Times New Roman"/>
          <w:sz w:val="28"/>
          <w:szCs w:val="28"/>
        </w:rPr>
        <w:t>Cloud storage is an application of clouds that liberates organizations from establishing in-house data storage systems. However, cloud storage gives rise to security concerns. In case of group-shared data, the data face both cloud-specific and conventional insider threats. Secure data sharing among a group that counters insider threats of legitimate yet malicious users is an important research issue. In this paper, we propose the Secure Data Sharing in Clouds (SeDaSC) methodology that provides: 1) data confidentiality and integrity; 2) access control; 3) data sharing (forwarding) without using compute-intensive reencryption; 4) insider threat security; and 5) forward and backward access control. The SeDaSC methodology encrypts a file with a single encryption key. Two different key shares for each of the users are generated, with the user only getting one share. The possession of a single share of a key allows the SeDaSC methodology to counter the insider threats. The other key share is stored by a trusted third party, which is called the cryptographic server. The SeDaSC methodology is applicable to conventional and mobile cloud computing environments. We implement a working prototype of the SeDaSC methodology and evaluate its performance based on the time consumed during various operations. We formally verify the working of SeDaSC by using high-level Petri nets, the Satisfiability Modulo Theories Library, and a Z3 solver. The results proved to be encouraging and show that SeDaSC has the potential to be effectively used for secure data sharing in the cloud.</w:t>
      </w:r>
    </w:p>
    <w:p w:rsidR="00F9318C" w:rsidRPr="002A60F0" w:rsidRDefault="00F9318C" w:rsidP="002A60F0">
      <w:pPr>
        <w:spacing w:line="360" w:lineRule="auto"/>
        <w:jc w:val="both"/>
        <w:rPr>
          <w:rFonts w:ascii="Times New Roman" w:hAnsi="Times New Roman" w:cs="Times New Roman"/>
          <w:b/>
          <w:sz w:val="28"/>
          <w:szCs w:val="28"/>
        </w:rPr>
      </w:pPr>
    </w:p>
    <w:p w:rsidR="00F9318C" w:rsidRPr="002A60F0" w:rsidRDefault="00F9318C" w:rsidP="002A60F0">
      <w:pPr>
        <w:spacing w:line="360" w:lineRule="auto"/>
        <w:jc w:val="both"/>
        <w:rPr>
          <w:rFonts w:ascii="Times New Roman" w:hAnsi="Times New Roman" w:cs="Times New Roman"/>
          <w:sz w:val="28"/>
          <w:szCs w:val="28"/>
        </w:rPr>
      </w:pPr>
      <w:r w:rsidRPr="002A60F0">
        <w:rPr>
          <w:rFonts w:ascii="Times New Roman" w:hAnsi="Times New Roman" w:cs="Times New Roman"/>
          <w:b/>
          <w:sz w:val="28"/>
          <w:szCs w:val="28"/>
        </w:rPr>
        <w:lastRenderedPageBreak/>
        <w:t>EXISTING SYSTEM:</w:t>
      </w:r>
      <w:r w:rsidRPr="002A60F0">
        <w:rPr>
          <w:rFonts w:ascii="Times New Roman" w:hAnsi="Times New Roman" w:cs="Times New Roman"/>
          <w:sz w:val="28"/>
          <w:szCs w:val="28"/>
        </w:rPr>
        <w:t xml:space="preserve"> </w:t>
      </w:r>
    </w:p>
    <w:p w:rsidR="00F9318C" w:rsidRPr="002A60F0" w:rsidRDefault="00F9318C" w:rsidP="002A60F0">
      <w:pPr>
        <w:spacing w:line="360" w:lineRule="auto"/>
        <w:ind w:firstLine="720"/>
        <w:jc w:val="both"/>
        <w:rPr>
          <w:rFonts w:ascii="Times New Roman" w:hAnsi="Times New Roman" w:cs="Times New Roman"/>
          <w:sz w:val="28"/>
          <w:szCs w:val="28"/>
        </w:rPr>
      </w:pPr>
      <w:r w:rsidRPr="002A60F0">
        <w:rPr>
          <w:rFonts w:ascii="Times New Roman" w:hAnsi="Times New Roman" w:cs="Times New Roman"/>
          <w:sz w:val="28"/>
          <w:szCs w:val="28"/>
        </w:rPr>
        <w:t>Data handling can be outsourced by the direct cloud service provider (CSP) to other entities in the cloud and theses entities can also delegate the tasks to others, and so on. Entities are allowed to join and leave the cloud in a flexible manner. As a result, data handling in the cloud goes through a complex and dynamic hierarchical service chain which does not exist in conventional environments.</w:t>
      </w:r>
    </w:p>
    <w:p w:rsidR="00F9318C" w:rsidRPr="002A60F0" w:rsidRDefault="00F9318C" w:rsidP="002A60F0">
      <w:pPr>
        <w:spacing w:line="360" w:lineRule="auto"/>
        <w:jc w:val="both"/>
        <w:rPr>
          <w:rFonts w:ascii="Times New Roman" w:hAnsi="Times New Roman" w:cs="Times New Roman"/>
          <w:b/>
          <w:sz w:val="28"/>
          <w:szCs w:val="28"/>
        </w:rPr>
      </w:pPr>
      <w:r w:rsidRPr="002A60F0">
        <w:rPr>
          <w:rFonts w:ascii="Times New Roman" w:hAnsi="Times New Roman" w:cs="Times New Roman"/>
          <w:b/>
          <w:sz w:val="28"/>
          <w:szCs w:val="28"/>
        </w:rPr>
        <w:t>DISADVANTAGES:</w:t>
      </w:r>
    </w:p>
    <w:p w:rsidR="00F9318C" w:rsidRPr="002A60F0" w:rsidRDefault="00F9318C" w:rsidP="002A60F0">
      <w:pPr>
        <w:pStyle w:val="ListParagraph"/>
        <w:numPr>
          <w:ilvl w:val="0"/>
          <w:numId w:val="1"/>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No log and JAR files created for this system.</w:t>
      </w:r>
    </w:p>
    <w:p w:rsidR="00F9318C" w:rsidRPr="002A60F0" w:rsidRDefault="00F9318C" w:rsidP="002A60F0">
      <w:pPr>
        <w:pStyle w:val="ListParagraph"/>
        <w:numPr>
          <w:ilvl w:val="0"/>
          <w:numId w:val="1"/>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Data in the cloud may be of encrypted form</w:t>
      </w: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2A60F0" w:rsidRDefault="002A60F0"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lastRenderedPageBreak/>
        <w:t xml:space="preserve"> </w:t>
      </w:r>
      <w:r w:rsidRPr="002A60F0">
        <w:rPr>
          <w:rFonts w:ascii="Times New Roman" w:hAnsi="Times New Roman" w:cs="Times New Roman"/>
          <w:b/>
          <w:sz w:val="28"/>
          <w:szCs w:val="28"/>
        </w:rPr>
        <w:t>PROPOSED SYSTEM:</w:t>
      </w:r>
      <w:r w:rsidRPr="002A60F0">
        <w:rPr>
          <w:rFonts w:ascii="Times New Roman" w:hAnsi="Times New Roman" w:cs="Times New Roman"/>
          <w:sz w:val="28"/>
          <w:szCs w:val="28"/>
        </w:rPr>
        <w:t xml:space="preserve"> </w:t>
      </w:r>
    </w:p>
    <w:p w:rsidR="00F9318C" w:rsidRPr="002A60F0" w:rsidRDefault="00F9318C" w:rsidP="002A60F0">
      <w:pPr>
        <w:spacing w:line="360" w:lineRule="auto"/>
        <w:ind w:firstLine="720"/>
        <w:jc w:val="both"/>
        <w:rPr>
          <w:rFonts w:ascii="Times New Roman" w:hAnsi="Times New Roman" w:cs="Times New Roman"/>
          <w:sz w:val="28"/>
          <w:szCs w:val="28"/>
        </w:rPr>
      </w:pPr>
      <w:r w:rsidRPr="002A60F0">
        <w:rPr>
          <w:rFonts w:ascii="Times New Roman" w:hAnsi="Times New Roman" w:cs="Times New Roman"/>
          <w:sz w:val="28"/>
          <w:szCs w:val="28"/>
        </w:rPr>
        <w:t>As the cloud provider gives the access of the resources to the cloud users, the data owner keeps track of usage of their resources. It also provides authenticated usage of data in the cloud. Proposed CIA framework provides end-to end accountability in a highly distributed fashion. By means of the CIA, data owners can track not only whether or not the service-level agreements.</w:t>
      </w:r>
    </w:p>
    <w:p w:rsidR="00F9318C" w:rsidRPr="002A60F0" w:rsidRDefault="00F9318C" w:rsidP="002A60F0">
      <w:pPr>
        <w:spacing w:line="360" w:lineRule="auto"/>
        <w:jc w:val="both"/>
        <w:rPr>
          <w:rFonts w:ascii="Times New Roman" w:hAnsi="Times New Roman" w:cs="Times New Roman"/>
          <w:b/>
          <w:sz w:val="28"/>
          <w:szCs w:val="28"/>
        </w:rPr>
      </w:pPr>
      <w:r w:rsidRPr="002A60F0">
        <w:rPr>
          <w:rFonts w:ascii="Times New Roman" w:hAnsi="Times New Roman" w:cs="Times New Roman"/>
          <w:b/>
          <w:sz w:val="28"/>
          <w:szCs w:val="28"/>
        </w:rPr>
        <w:t xml:space="preserve">ADVANTAGES: </w:t>
      </w:r>
    </w:p>
    <w:p w:rsidR="00F9318C" w:rsidRPr="002A60F0" w:rsidRDefault="00F9318C" w:rsidP="002A60F0">
      <w:pPr>
        <w:pStyle w:val="ListParagraph"/>
        <w:numPr>
          <w:ilvl w:val="0"/>
          <w:numId w:val="2"/>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Novel automatic and enforceable logging mechanism in the cloud. Proposed architecture is platform independent and highly decentralized, in that it does not require any dedicated authentication or storage system in place.</w:t>
      </w:r>
    </w:p>
    <w:p w:rsidR="00F9318C" w:rsidRPr="002A60F0" w:rsidRDefault="00F9318C" w:rsidP="002A60F0">
      <w:pPr>
        <w:pStyle w:val="ListParagraph"/>
        <w:numPr>
          <w:ilvl w:val="0"/>
          <w:numId w:val="2"/>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 xml:space="preserve">Provide a certain degree of usage control for the protected data after these are delivered to the receiver. </w:t>
      </w:r>
    </w:p>
    <w:p w:rsidR="00F9318C" w:rsidRPr="002A60F0" w:rsidRDefault="00F9318C" w:rsidP="002A60F0">
      <w:pPr>
        <w:pStyle w:val="ListParagraph"/>
        <w:numPr>
          <w:ilvl w:val="0"/>
          <w:numId w:val="2"/>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 xml:space="preserve">The results demonstrate the efficiency, scalability, and granularity of our approach. </w:t>
      </w:r>
    </w:p>
    <w:p w:rsidR="00F9318C" w:rsidRPr="002A60F0" w:rsidRDefault="00F9318C" w:rsidP="002A60F0">
      <w:pPr>
        <w:pStyle w:val="ListParagraph"/>
        <w:numPr>
          <w:ilvl w:val="0"/>
          <w:numId w:val="2"/>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We also provide a detailed security analysis and discuss the reliability and strength of our architecture.</w:t>
      </w: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F9318C" w:rsidRPr="002A60F0" w:rsidRDefault="00F9318C" w:rsidP="002A60F0">
      <w:pPr>
        <w:spacing w:line="360" w:lineRule="auto"/>
        <w:jc w:val="both"/>
        <w:rPr>
          <w:rFonts w:ascii="Times New Roman" w:hAnsi="Times New Roman" w:cs="Times New Roman"/>
          <w:sz w:val="28"/>
          <w:szCs w:val="28"/>
        </w:rPr>
      </w:pPr>
    </w:p>
    <w:p w:rsidR="002A60F0" w:rsidRDefault="002A60F0" w:rsidP="002A60F0">
      <w:pPr>
        <w:spacing w:line="360" w:lineRule="auto"/>
        <w:jc w:val="both"/>
        <w:rPr>
          <w:rFonts w:ascii="Times New Roman" w:hAnsi="Times New Roman" w:cs="Times New Roman"/>
          <w:sz w:val="28"/>
          <w:szCs w:val="28"/>
        </w:rPr>
      </w:pPr>
    </w:p>
    <w:p w:rsidR="002A60F0" w:rsidRPr="002A60F0" w:rsidRDefault="002A60F0" w:rsidP="002A60F0">
      <w:pPr>
        <w:spacing w:line="360" w:lineRule="auto"/>
        <w:jc w:val="both"/>
        <w:rPr>
          <w:rFonts w:ascii="Times New Roman" w:hAnsi="Times New Roman" w:cs="Times New Roman"/>
          <w:b/>
          <w:sz w:val="28"/>
          <w:szCs w:val="28"/>
        </w:rPr>
      </w:pPr>
      <w:r w:rsidRPr="002A60F0">
        <w:rPr>
          <w:rFonts w:ascii="Times New Roman" w:hAnsi="Times New Roman" w:cs="Times New Roman"/>
          <w:b/>
          <w:sz w:val="28"/>
          <w:szCs w:val="28"/>
        </w:rPr>
        <w:lastRenderedPageBreak/>
        <w:t>SYSTEM SPECIFICATION</w:t>
      </w:r>
    </w:p>
    <w:p w:rsidR="002A60F0" w:rsidRPr="002A60F0" w:rsidRDefault="002A60F0" w:rsidP="002A60F0">
      <w:pPr>
        <w:spacing w:line="360" w:lineRule="auto"/>
        <w:jc w:val="both"/>
        <w:rPr>
          <w:rFonts w:ascii="Times New Roman" w:hAnsi="Times New Roman" w:cs="Times New Roman"/>
          <w:b/>
          <w:sz w:val="28"/>
          <w:szCs w:val="28"/>
        </w:rPr>
      </w:pPr>
      <w:r w:rsidRPr="002A60F0">
        <w:rPr>
          <w:rFonts w:ascii="Times New Roman" w:hAnsi="Times New Roman" w:cs="Times New Roman"/>
          <w:b/>
          <w:sz w:val="28"/>
          <w:szCs w:val="28"/>
        </w:rPr>
        <w:t>HARDWARE REQUIREMENTS:</w:t>
      </w:r>
    </w:p>
    <w:p w:rsidR="002A60F0" w:rsidRPr="002A60F0" w:rsidRDefault="00D3751C" w:rsidP="002A60F0">
      <w:pPr>
        <w:pStyle w:val="ListParagraph"/>
        <w:numPr>
          <w:ilvl w:val="0"/>
          <w:numId w:val="4"/>
        </w:numPr>
        <w:spacing w:line="360" w:lineRule="auto"/>
        <w:jc w:val="both"/>
        <w:rPr>
          <w:rFonts w:ascii="Times New Roman" w:hAnsi="Times New Roman" w:cs="Times New Roman"/>
          <w:sz w:val="28"/>
          <w:szCs w:val="28"/>
          <w:lang w:val="en-GB"/>
        </w:rPr>
      </w:pPr>
      <w:r>
        <w:rPr>
          <w:rFonts w:ascii="Times New Roman" w:hAnsi="Times New Roman" w:cs="Times New Roman"/>
          <w:sz w:val="28"/>
          <w:szCs w:val="28"/>
          <w:lang w:val="en-GB"/>
        </w:rPr>
        <w:t>Processor</w:t>
      </w:r>
      <w:r>
        <w:rPr>
          <w:rFonts w:ascii="Times New Roman" w:hAnsi="Times New Roman" w:cs="Times New Roman"/>
          <w:sz w:val="28"/>
          <w:szCs w:val="28"/>
          <w:lang w:val="en-GB"/>
        </w:rPr>
        <w:tab/>
      </w:r>
      <w:r>
        <w:rPr>
          <w:rFonts w:ascii="Times New Roman" w:hAnsi="Times New Roman" w:cs="Times New Roman"/>
          <w:sz w:val="28"/>
          <w:szCs w:val="28"/>
          <w:lang w:val="en-GB"/>
        </w:rPr>
        <w:tab/>
        <w:t>:</w:t>
      </w:r>
      <w:r>
        <w:rPr>
          <w:rFonts w:ascii="Times New Roman" w:hAnsi="Times New Roman" w:cs="Times New Roman"/>
          <w:sz w:val="28"/>
          <w:szCs w:val="28"/>
          <w:lang w:val="en-GB"/>
        </w:rPr>
        <w:tab/>
        <w:t xml:space="preserve">Intel Core </w:t>
      </w:r>
      <w:bookmarkStart w:id="0" w:name="_GoBack"/>
      <w:bookmarkEnd w:id="0"/>
      <w:r w:rsidR="002A60F0" w:rsidRPr="002A60F0">
        <w:rPr>
          <w:rFonts w:ascii="Times New Roman" w:hAnsi="Times New Roman" w:cs="Times New Roman"/>
          <w:sz w:val="28"/>
          <w:szCs w:val="28"/>
          <w:lang w:val="en-GB"/>
        </w:rPr>
        <w:t>i3 Processor</w:t>
      </w:r>
    </w:p>
    <w:p w:rsidR="002A60F0" w:rsidRPr="002A60F0" w:rsidRDefault="002A60F0" w:rsidP="002A60F0">
      <w:pPr>
        <w:pStyle w:val="ListParagraph"/>
        <w:numPr>
          <w:ilvl w:val="0"/>
          <w:numId w:val="4"/>
        </w:numPr>
        <w:spacing w:line="360" w:lineRule="auto"/>
        <w:jc w:val="both"/>
        <w:rPr>
          <w:rFonts w:ascii="Times New Roman" w:hAnsi="Times New Roman" w:cs="Times New Roman"/>
          <w:sz w:val="28"/>
          <w:szCs w:val="28"/>
          <w:lang w:val="en-GB"/>
        </w:rPr>
      </w:pPr>
      <w:r w:rsidRPr="002A60F0">
        <w:rPr>
          <w:rFonts w:ascii="Times New Roman" w:hAnsi="Times New Roman" w:cs="Times New Roman"/>
          <w:sz w:val="28"/>
          <w:szCs w:val="28"/>
          <w:lang w:val="en-GB"/>
        </w:rPr>
        <w:t>Speed</w:t>
      </w:r>
      <w:r w:rsidRPr="002A60F0">
        <w:rPr>
          <w:rFonts w:ascii="Times New Roman" w:hAnsi="Times New Roman" w:cs="Times New Roman"/>
          <w:sz w:val="28"/>
          <w:szCs w:val="28"/>
          <w:lang w:val="en-GB"/>
        </w:rPr>
        <w:tab/>
      </w:r>
      <w:r w:rsidRPr="002A60F0">
        <w:rPr>
          <w:rFonts w:ascii="Times New Roman" w:hAnsi="Times New Roman" w:cs="Times New Roman"/>
          <w:sz w:val="28"/>
          <w:szCs w:val="28"/>
          <w:lang w:val="en-GB"/>
        </w:rPr>
        <w:tab/>
      </w:r>
      <w:r w:rsidRPr="002A60F0">
        <w:rPr>
          <w:rFonts w:ascii="Times New Roman" w:hAnsi="Times New Roman" w:cs="Times New Roman"/>
          <w:sz w:val="28"/>
          <w:szCs w:val="28"/>
          <w:lang w:val="en-GB"/>
        </w:rPr>
        <w:tab/>
        <w:t xml:space="preserve">:   </w:t>
      </w:r>
      <w:r w:rsidRPr="002A60F0">
        <w:rPr>
          <w:rFonts w:ascii="Times New Roman" w:hAnsi="Times New Roman" w:cs="Times New Roman"/>
          <w:sz w:val="28"/>
          <w:szCs w:val="28"/>
          <w:lang w:val="en-GB"/>
        </w:rPr>
        <w:tab/>
        <w:t>2.5 GHz</w:t>
      </w:r>
    </w:p>
    <w:p w:rsidR="002A60F0" w:rsidRPr="002A60F0" w:rsidRDefault="002A60F0" w:rsidP="002A60F0">
      <w:pPr>
        <w:pStyle w:val="ListParagraph"/>
        <w:numPr>
          <w:ilvl w:val="0"/>
          <w:numId w:val="4"/>
        </w:numPr>
        <w:spacing w:line="360" w:lineRule="auto"/>
        <w:jc w:val="both"/>
        <w:rPr>
          <w:rFonts w:ascii="Times New Roman" w:hAnsi="Times New Roman" w:cs="Times New Roman"/>
          <w:sz w:val="28"/>
          <w:szCs w:val="28"/>
          <w:lang w:val="en-GB"/>
        </w:rPr>
      </w:pPr>
      <w:r w:rsidRPr="002A60F0">
        <w:rPr>
          <w:rFonts w:ascii="Times New Roman" w:hAnsi="Times New Roman" w:cs="Times New Roman"/>
          <w:sz w:val="28"/>
          <w:szCs w:val="28"/>
          <w:lang w:val="en-GB"/>
        </w:rPr>
        <w:t>RAM</w:t>
      </w:r>
      <w:r w:rsidRPr="002A60F0">
        <w:rPr>
          <w:rFonts w:ascii="Times New Roman" w:hAnsi="Times New Roman" w:cs="Times New Roman"/>
          <w:sz w:val="28"/>
          <w:szCs w:val="28"/>
          <w:lang w:val="en-GB"/>
        </w:rPr>
        <w:tab/>
      </w:r>
      <w:r w:rsidRPr="002A60F0">
        <w:rPr>
          <w:rFonts w:ascii="Times New Roman" w:hAnsi="Times New Roman" w:cs="Times New Roman"/>
          <w:sz w:val="28"/>
          <w:szCs w:val="28"/>
          <w:lang w:val="en-GB"/>
        </w:rPr>
        <w:tab/>
      </w:r>
      <w:r w:rsidRPr="002A60F0">
        <w:rPr>
          <w:rFonts w:ascii="Times New Roman" w:hAnsi="Times New Roman" w:cs="Times New Roman"/>
          <w:sz w:val="28"/>
          <w:szCs w:val="28"/>
          <w:lang w:val="en-GB"/>
        </w:rPr>
        <w:tab/>
        <w:t xml:space="preserve">:   </w:t>
      </w:r>
      <w:r w:rsidRPr="002A60F0">
        <w:rPr>
          <w:rFonts w:ascii="Times New Roman" w:hAnsi="Times New Roman" w:cs="Times New Roman"/>
          <w:sz w:val="28"/>
          <w:szCs w:val="28"/>
          <w:lang w:val="en-GB"/>
        </w:rPr>
        <w:tab/>
        <w:t>2GB(min)</w:t>
      </w:r>
    </w:p>
    <w:p w:rsidR="002A60F0" w:rsidRPr="002A60F0" w:rsidRDefault="002A60F0" w:rsidP="002A60F0">
      <w:pPr>
        <w:pStyle w:val="ListParagraph"/>
        <w:numPr>
          <w:ilvl w:val="0"/>
          <w:numId w:val="4"/>
        </w:numPr>
        <w:spacing w:line="360" w:lineRule="auto"/>
        <w:jc w:val="both"/>
        <w:rPr>
          <w:rFonts w:ascii="Times New Roman" w:hAnsi="Times New Roman" w:cs="Times New Roman"/>
          <w:sz w:val="28"/>
          <w:szCs w:val="28"/>
          <w:lang w:val="en-GB"/>
        </w:rPr>
      </w:pPr>
      <w:r w:rsidRPr="002A60F0">
        <w:rPr>
          <w:rFonts w:ascii="Times New Roman" w:hAnsi="Times New Roman" w:cs="Times New Roman"/>
          <w:sz w:val="28"/>
          <w:szCs w:val="28"/>
          <w:lang w:val="en-GB"/>
        </w:rPr>
        <w:t>Hard Disk</w:t>
      </w:r>
      <w:r w:rsidRPr="002A60F0">
        <w:rPr>
          <w:rFonts w:ascii="Times New Roman" w:hAnsi="Times New Roman" w:cs="Times New Roman"/>
          <w:sz w:val="28"/>
          <w:szCs w:val="28"/>
          <w:lang w:val="en-GB"/>
        </w:rPr>
        <w:tab/>
      </w:r>
      <w:r w:rsidRPr="002A60F0">
        <w:rPr>
          <w:rFonts w:ascii="Times New Roman" w:hAnsi="Times New Roman" w:cs="Times New Roman"/>
          <w:sz w:val="28"/>
          <w:szCs w:val="28"/>
          <w:lang w:val="en-GB"/>
        </w:rPr>
        <w:tab/>
        <w:t>:</w:t>
      </w:r>
      <w:r w:rsidRPr="002A60F0">
        <w:rPr>
          <w:rFonts w:ascii="Times New Roman" w:hAnsi="Times New Roman" w:cs="Times New Roman"/>
          <w:sz w:val="28"/>
          <w:szCs w:val="28"/>
          <w:lang w:val="en-GB"/>
        </w:rPr>
        <w:tab/>
        <w:t>500MB</w:t>
      </w:r>
    </w:p>
    <w:p w:rsidR="002A60F0" w:rsidRPr="002A60F0" w:rsidRDefault="002A60F0" w:rsidP="002A60F0">
      <w:pPr>
        <w:pStyle w:val="ListParagraph"/>
        <w:numPr>
          <w:ilvl w:val="0"/>
          <w:numId w:val="4"/>
        </w:numPr>
        <w:spacing w:line="360" w:lineRule="auto"/>
        <w:jc w:val="both"/>
        <w:rPr>
          <w:rFonts w:ascii="Times New Roman" w:hAnsi="Times New Roman" w:cs="Times New Roman"/>
          <w:sz w:val="28"/>
          <w:szCs w:val="28"/>
          <w:lang w:val="en-GB"/>
        </w:rPr>
      </w:pPr>
      <w:r w:rsidRPr="002A60F0">
        <w:rPr>
          <w:rFonts w:ascii="Times New Roman" w:hAnsi="Times New Roman" w:cs="Times New Roman"/>
          <w:sz w:val="28"/>
          <w:szCs w:val="28"/>
          <w:lang w:val="en-GB"/>
        </w:rPr>
        <w:t>Key Board</w:t>
      </w:r>
      <w:r w:rsidRPr="002A60F0">
        <w:rPr>
          <w:rFonts w:ascii="Times New Roman" w:hAnsi="Times New Roman" w:cs="Times New Roman"/>
          <w:sz w:val="28"/>
          <w:szCs w:val="28"/>
          <w:lang w:val="en-GB"/>
        </w:rPr>
        <w:tab/>
      </w:r>
      <w:r w:rsidRPr="002A60F0">
        <w:rPr>
          <w:rFonts w:ascii="Times New Roman" w:hAnsi="Times New Roman" w:cs="Times New Roman"/>
          <w:sz w:val="28"/>
          <w:szCs w:val="28"/>
          <w:lang w:val="en-GB"/>
        </w:rPr>
        <w:tab/>
        <w:t xml:space="preserve">:   </w:t>
      </w:r>
      <w:r w:rsidRPr="002A60F0">
        <w:rPr>
          <w:rFonts w:ascii="Times New Roman" w:hAnsi="Times New Roman" w:cs="Times New Roman"/>
          <w:sz w:val="28"/>
          <w:szCs w:val="28"/>
          <w:lang w:val="en-GB"/>
        </w:rPr>
        <w:tab/>
        <w:t>Standard Windows Keyboard</w:t>
      </w:r>
    </w:p>
    <w:p w:rsidR="002A60F0" w:rsidRPr="002A60F0" w:rsidRDefault="002A60F0" w:rsidP="002A60F0">
      <w:pPr>
        <w:pStyle w:val="ListParagraph"/>
        <w:numPr>
          <w:ilvl w:val="0"/>
          <w:numId w:val="4"/>
        </w:numPr>
        <w:spacing w:line="360" w:lineRule="auto"/>
        <w:jc w:val="both"/>
        <w:rPr>
          <w:rFonts w:ascii="Times New Roman" w:hAnsi="Times New Roman" w:cs="Times New Roman"/>
          <w:sz w:val="28"/>
          <w:szCs w:val="28"/>
          <w:lang w:val="en-GB"/>
        </w:rPr>
      </w:pPr>
      <w:r w:rsidRPr="002A60F0">
        <w:rPr>
          <w:rFonts w:ascii="Times New Roman" w:hAnsi="Times New Roman" w:cs="Times New Roman"/>
          <w:sz w:val="28"/>
          <w:szCs w:val="28"/>
          <w:lang w:val="en-GB"/>
        </w:rPr>
        <w:t>Mouse</w:t>
      </w:r>
      <w:r w:rsidRPr="002A60F0">
        <w:rPr>
          <w:rFonts w:ascii="Times New Roman" w:hAnsi="Times New Roman" w:cs="Times New Roman"/>
          <w:sz w:val="28"/>
          <w:szCs w:val="28"/>
          <w:lang w:val="en-GB"/>
        </w:rPr>
        <w:tab/>
        <w:t xml:space="preserve">        </w:t>
      </w:r>
      <w:r w:rsidRPr="002A60F0">
        <w:rPr>
          <w:rFonts w:ascii="Times New Roman" w:hAnsi="Times New Roman" w:cs="Times New Roman"/>
          <w:sz w:val="28"/>
          <w:szCs w:val="28"/>
          <w:lang w:val="en-GB"/>
        </w:rPr>
        <w:tab/>
        <w:t xml:space="preserve">:    </w:t>
      </w:r>
      <w:r w:rsidRPr="002A60F0">
        <w:rPr>
          <w:rFonts w:ascii="Times New Roman" w:hAnsi="Times New Roman" w:cs="Times New Roman"/>
          <w:sz w:val="28"/>
          <w:szCs w:val="28"/>
          <w:lang w:val="en-GB"/>
        </w:rPr>
        <w:tab/>
        <w:t>Two or Three Button Mouse</w:t>
      </w:r>
    </w:p>
    <w:p w:rsidR="002A60F0" w:rsidRPr="002A60F0" w:rsidRDefault="002A60F0" w:rsidP="002A60F0">
      <w:pPr>
        <w:pStyle w:val="ListParagraph"/>
        <w:numPr>
          <w:ilvl w:val="0"/>
          <w:numId w:val="4"/>
        </w:numPr>
        <w:spacing w:line="360" w:lineRule="auto"/>
        <w:jc w:val="both"/>
        <w:rPr>
          <w:rFonts w:ascii="Times New Roman" w:hAnsi="Times New Roman" w:cs="Times New Roman"/>
          <w:sz w:val="28"/>
          <w:szCs w:val="28"/>
          <w:lang w:val="en-GB"/>
        </w:rPr>
      </w:pPr>
      <w:r w:rsidRPr="002A60F0">
        <w:rPr>
          <w:rFonts w:ascii="Times New Roman" w:hAnsi="Times New Roman" w:cs="Times New Roman"/>
          <w:sz w:val="28"/>
          <w:szCs w:val="28"/>
          <w:lang w:val="en-GB"/>
        </w:rPr>
        <w:t>Monitor</w:t>
      </w:r>
      <w:r w:rsidRPr="002A60F0">
        <w:rPr>
          <w:rFonts w:ascii="Times New Roman" w:hAnsi="Times New Roman" w:cs="Times New Roman"/>
          <w:sz w:val="28"/>
          <w:szCs w:val="28"/>
          <w:lang w:val="en-GB"/>
        </w:rPr>
        <w:tab/>
      </w:r>
      <w:r w:rsidRPr="002A60F0">
        <w:rPr>
          <w:rFonts w:ascii="Times New Roman" w:hAnsi="Times New Roman" w:cs="Times New Roman"/>
          <w:sz w:val="28"/>
          <w:szCs w:val="28"/>
          <w:lang w:val="en-GB"/>
        </w:rPr>
        <w:tab/>
        <w:t xml:space="preserve">:    </w:t>
      </w:r>
      <w:r w:rsidRPr="002A60F0">
        <w:rPr>
          <w:rFonts w:ascii="Times New Roman" w:hAnsi="Times New Roman" w:cs="Times New Roman"/>
          <w:sz w:val="28"/>
          <w:szCs w:val="28"/>
          <w:lang w:val="en-GB"/>
        </w:rPr>
        <w:tab/>
        <w:t>LCD</w:t>
      </w:r>
    </w:p>
    <w:p w:rsidR="002A60F0" w:rsidRPr="002A60F0" w:rsidRDefault="002A60F0" w:rsidP="002A60F0">
      <w:pPr>
        <w:spacing w:line="360" w:lineRule="auto"/>
        <w:jc w:val="both"/>
        <w:rPr>
          <w:rFonts w:ascii="Times New Roman" w:hAnsi="Times New Roman" w:cs="Times New Roman"/>
          <w:sz w:val="28"/>
          <w:szCs w:val="28"/>
        </w:rPr>
      </w:pPr>
    </w:p>
    <w:p w:rsidR="002A60F0" w:rsidRPr="002A60F0" w:rsidRDefault="002A60F0" w:rsidP="002A60F0">
      <w:pPr>
        <w:spacing w:line="360" w:lineRule="auto"/>
        <w:jc w:val="both"/>
        <w:rPr>
          <w:rFonts w:ascii="Times New Roman" w:hAnsi="Times New Roman" w:cs="Times New Roman"/>
          <w:b/>
          <w:sz w:val="28"/>
          <w:szCs w:val="28"/>
        </w:rPr>
      </w:pPr>
      <w:r w:rsidRPr="002A60F0">
        <w:rPr>
          <w:rFonts w:ascii="Times New Roman" w:hAnsi="Times New Roman" w:cs="Times New Roman"/>
          <w:b/>
          <w:sz w:val="28"/>
          <w:szCs w:val="28"/>
        </w:rPr>
        <w:t>SOFTWARE REQUIREMENTS:</w:t>
      </w:r>
    </w:p>
    <w:p w:rsidR="002A60F0" w:rsidRPr="002A60F0" w:rsidRDefault="002A60F0" w:rsidP="002A60F0">
      <w:pPr>
        <w:pStyle w:val="ListParagraph"/>
        <w:numPr>
          <w:ilvl w:val="0"/>
          <w:numId w:val="3"/>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Operating System</w:t>
      </w:r>
      <w:r w:rsidRPr="002A60F0">
        <w:rPr>
          <w:rFonts w:ascii="Times New Roman" w:hAnsi="Times New Roman" w:cs="Times New Roman"/>
          <w:sz w:val="28"/>
          <w:szCs w:val="28"/>
        </w:rPr>
        <w:tab/>
        <w:t xml:space="preserve">  </w:t>
      </w:r>
      <w:r w:rsidRPr="002A60F0">
        <w:rPr>
          <w:rFonts w:ascii="Times New Roman" w:hAnsi="Times New Roman" w:cs="Times New Roman"/>
          <w:sz w:val="28"/>
          <w:szCs w:val="28"/>
        </w:rPr>
        <w:tab/>
        <w:t>:</w:t>
      </w:r>
      <w:r w:rsidRPr="002A60F0">
        <w:rPr>
          <w:rFonts w:ascii="Times New Roman" w:hAnsi="Times New Roman" w:cs="Times New Roman"/>
          <w:sz w:val="28"/>
          <w:szCs w:val="28"/>
        </w:rPr>
        <w:tab/>
        <w:t>Windows7/10.</w:t>
      </w:r>
    </w:p>
    <w:p w:rsidR="002A60F0" w:rsidRPr="002A60F0" w:rsidRDefault="002A60F0" w:rsidP="002A60F0">
      <w:pPr>
        <w:pStyle w:val="ListParagraph"/>
        <w:numPr>
          <w:ilvl w:val="0"/>
          <w:numId w:val="3"/>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 xml:space="preserve">Application Server  </w:t>
      </w:r>
      <w:r w:rsidRPr="002A60F0">
        <w:rPr>
          <w:rFonts w:ascii="Times New Roman" w:hAnsi="Times New Roman" w:cs="Times New Roman"/>
          <w:sz w:val="28"/>
          <w:szCs w:val="28"/>
        </w:rPr>
        <w:tab/>
        <w:t xml:space="preserve">: </w:t>
      </w:r>
      <w:r w:rsidRPr="002A60F0">
        <w:rPr>
          <w:rFonts w:ascii="Times New Roman" w:hAnsi="Times New Roman" w:cs="Times New Roman"/>
          <w:sz w:val="28"/>
          <w:szCs w:val="28"/>
        </w:rPr>
        <w:tab/>
        <w:t>Tomcat6.0/7/8.X.</w:t>
      </w:r>
    </w:p>
    <w:p w:rsidR="002A60F0" w:rsidRPr="002A60F0" w:rsidRDefault="002A60F0" w:rsidP="002A60F0">
      <w:pPr>
        <w:pStyle w:val="ListParagraph"/>
        <w:numPr>
          <w:ilvl w:val="0"/>
          <w:numId w:val="3"/>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Front End</w:t>
      </w:r>
      <w:r w:rsidRPr="002A60F0">
        <w:rPr>
          <w:rFonts w:ascii="Times New Roman" w:hAnsi="Times New Roman" w:cs="Times New Roman"/>
          <w:sz w:val="28"/>
          <w:szCs w:val="28"/>
        </w:rPr>
        <w:tab/>
      </w:r>
      <w:r w:rsidRPr="002A60F0">
        <w:rPr>
          <w:rFonts w:ascii="Times New Roman" w:hAnsi="Times New Roman" w:cs="Times New Roman"/>
          <w:sz w:val="28"/>
          <w:szCs w:val="28"/>
        </w:rPr>
        <w:tab/>
      </w:r>
      <w:r w:rsidRPr="002A60F0">
        <w:rPr>
          <w:rFonts w:ascii="Times New Roman" w:hAnsi="Times New Roman" w:cs="Times New Roman"/>
          <w:sz w:val="28"/>
          <w:szCs w:val="28"/>
        </w:rPr>
        <w:tab/>
        <w:t xml:space="preserve">: </w:t>
      </w:r>
      <w:r w:rsidRPr="002A60F0">
        <w:rPr>
          <w:rFonts w:ascii="Times New Roman" w:hAnsi="Times New Roman" w:cs="Times New Roman"/>
          <w:sz w:val="28"/>
          <w:szCs w:val="28"/>
        </w:rPr>
        <w:tab/>
        <w:t>Java , HTML,CSS</w:t>
      </w:r>
    </w:p>
    <w:p w:rsidR="002A60F0" w:rsidRPr="002A60F0" w:rsidRDefault="002A60F0" w:rsidP="002A60F0">
      <w:pPr>
        <w:pStyle w:val="ListParagraph"/>
        <w:numPr>
          <w:ilvl w:val="0"/>
          <w:numId w:val="3"/>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 xml:space="preserve">Scripts </w:t>
      </w:r>
      <w:r w:rsidRPr="002A60F0">
        <w:rPr>
          <w:rFonts w:ascii="Times New Roman" w:hAnsi="Times New Roman" w:cs="Times New Roman"/>
          <w:sz w:val="28"/>
          <w:szCs w:val="28"/>
        </w:rPr>
        <w:tab/>
      </w:r>
      <w:r w:rsidRPr="002A60F0">
        <w:rPr>
          <w:rFonts w:ascii="Times New Roman" w:hAnsi="Times New Roman" w:cs="Times New Roman"/>
          <w:sz w:val="28"/>
          <w:szCs w:val="28"/>
        </w:rPr>
        <w:tab/>
        <w:t xml:space="preserve">  </w:t>
      </w:r>
      <w:r w:rsidRPr="002A60F0">
        <w:rPr>
          <w:rFonts w:ascii="Times New Roman" w:hAnsi="Times New Roman" w:cs="Times New Roman"/>
          <w:sz w:val="28"/>
          <w:szCs w:val="28"/>
        </w:rPr>
        <w:tab/>
        <w:t>:</w:t>
      </w:r>
      <w:r w:rsidRPr="002A60F0">
        <w:rPr>
          <w:rFonts w:ascii="Times New Roman" w:hAnsi="Times New Roman" w:cs="Times New Roman"/>
          <w:sz w:val="28"/>
          <w:szCs w:val="28"/>
        </w:rPr>
        <w:tab/>
        <w:t>JavaScript.</w:t>
      </w:r>
    </w:p>
    <w:p w:rsidR="002A60F0" w:rsidRPr="002A60F0" w:rsidRDefault="002A60F0" w:rsidP="002A60F0">
      <w:pPr>
        <w:pStyle w:val="ListParagraph"/>
        <w:numPr>
          <w:ilvl w:val="0"/>
          <w:numId w:val="3"/>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Server side Script</w:t>
      </w:r>
      <w:r w:rsidRPr="002A60F0">
        <w:rPr>
          <w:rFonts w:ascii="Times New Roman" w:hAnsi="Times New Roman" w:cs="Times New Roman"/>
          <w:sz w:val="28"/>
          <w:szCs w:val="28"/>
        </w:rPr>
        <w:tab/>
        <w:t xml:space="preserve">  </w:t>
      </w:r>
      <w:r w:rsidRPr="002A60F0">
        <w:rPr>
          <w:rFonts w:ascii="Times New Roman" w:hAnsi="Times New Roman" w:cs="Times New Roman"/>
          <w:sz w:val="28"/>
          <w:szCs w:val="28"/>
        </w:rPr>
        <w:tab/>
        <w:t>:</w:t>
      </w:r>
      <w:r w:rsidRPr="002A60F0">
        <w:rPr>
          <w:rFonts w:ascii="Times New Roman" w:hAnsi="Times New Roman" w:cs="Times New Roman"/>
          <w:sz w:val="28"/>
          <w:szCs w:val="28"/>
        </w:rPr>
        <w:tab/>
        <w:t>Java Server Pages.</w:t>
      </w:r>
    </w:p>
    <w:p w:rsidR="002A60F0" w:rsidRPr="002A60F0" w:rsidRDefault="002A60F0" w:rsidP="002A60F0">
      <w:pPr>
        <w:pStyle w:val="ListParagraph"/>
        <w:numPr>
          <w:ilvl w:val="0"/>
          <w:numId w:val="3"/>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IDE</w:t>
      </w:r>
      <w:r w:rsidRPr="002A60F0">
        <w:rPr>
          <w:rFonts w:ascii="Times New Roman" w:hAnsi="Times New Roman" w:cs="Times New Roman"/>
          <w:sz w:val="28"/>
          <w:szCs w:val="28"/>
        </w:rPr>
        <w:tab/>
      </w:r>
      <w:r w:rsidRPr="002A60F0">
        <w:rPr>
          <w:rFonts w:ascii="Times New Roman" w:hAnsi="Times New Roman" w:cs="Times New Roman"/>
          <w:sz w:val="28"/>
          <w:szCs w:val="28"/>
        </w:rPr>
        <w:tab/>
        <w:t xml:space="preserve">      </w:t>
      </w:r>
      <w:r w:rsidRPr="002A60F0">
        <w:rPr>
          <w:rFonts w:ascii="Times New Roman" w:hAnsi="Times New Roman" w:cs="Times New Roman"/>
          <w:sz w:val="28"/>
          <w:szCs w:val="28"/>
        </w:rPr>
        <w:tab/>
      </w:r>
      <w:r w:rsidRPr="002A60F0">
        <w:rPr>
          <w:rFonts w:ascii="Times New Roman" w:hAnsi="Times New Roman" w:cs="Times New Roman"/>
          <w:sz w:val="28"/>
          <w:szCs w:val="28"/>
        </w:rPr>
        <w:tab/>
        <w:t>:</w:t>
      </w:r>
      <w:r w:rsidRPr="002A60F0">
        <w:rPr>
          <w:rFonts w:ascii="Times New Roman" w:hAnsi="Times New Roman" w:cs="Times New Roman"/>
          <w:sz w:val="28"/>
          <w:szCs w:val="28"/>
        </w:rPr>
        <w:tab/>
        <w:t xml:space="preserve">Net beans </w:t>
      </w:r>
    </w:p>
    <w:p w:rsidR="002A60F0" w:rsidRPr="002A60F0" w:rsidRDefault="002A60F0" w:rsidP="002A60F0">
      <w:pPr>
        <w:pStyle w:val="ListParagraph"/>
        <w:numPr>
          <w:ilvl w:val="0"/>
          <w:numId w:val="3"/>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Back End</w:t>
      </w:r>
      <w:r w:rsidRPr="002A60F0">
        <w:rPr>
          <w:rFonts w:ascii="Times New Roman" w:hAnsi="Times New Roman" w:cs="Times New Roman"/>
          <w:sz w:val="28"/>
          <w:szCs w:val="28"/>
        </w:rPr>
        <w:tab/>
      </w:r>
      <w:r w:rsidRPr="002A60F0">
        <w:rPr>
          <w:rFonts w:ascii="Times New Roman" w:hAnsi="Times New Roman" w:cs="Times New Roman"/>
          <w:sz w:val="28"/>
          <w:szCs w:val="28"/>
        </w:rPr>
        <w:tab/>
      </w:r>
      <w:r w:rsidRPr="002A60F0">
        <w:rPr>
          <w:rFonts w:ascii="Times New Roman" w:hAnsi="Times New Roman" w:cs="Times New Roman"/>
          <w:sz w:val="28"/>
          <w:szCs w:val="28"/>
        </w:rPr>
        <w:tab/>
        <w:t>:</w:t>
      </w:r>
      <w:r w:rsidRPr="002A60F0">
        <w:rPr>
          <w:rFonts w:ascii="Times New Roman" w:hAnsi="Times New Roman" w:cs="Times New Roman"/>
          <w:sz w:val="28"/>
          <w:szCs w:val="28"/>
        </w:rPr>
        <w:tab/>
        <w:t xml:space="preserve">MYSQL 5.0/ Heidi SQL 8.1 </w:t>
      </w:r>
    </w:p>
    <w:p w:rsidR="002A60F0" w:rsidRPr="002A60F0" w:rsidRDefault="002A60F0" w:rsidP="002A60F0">
      <w:pPr>
        <w:pStyle w:val="ListParagraph"/>
        <w:numPr>
          <w:ilvl w:val="0"/>
          <w:numId w:val="3"/>
        </w:num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Database Connectivity</w:t>
      </w:r>
      <w:r w:rsidRPr="002A60F0">
        <w:rPr>
          <w:rFonts w:ascii="Times New Roman" w:hAnsi="Times New Roman" w:cs="Times New Roman"/>
          <w:sz w:val="28"/>
          <w:szCs w:val="28"/>
        </w:rPr>
        <w:tab/>
        <w:t>:</w:t>
      </w:r>
      <w:r w:rsidRPr="002A60F0">
        <w:rPr>
          <w:rFonts w:ascii="Times New Roman" w:hAnsi="Times New Roman" w:cs="Times New Roman"/>
          <w:sz w:val="28"/>
          <w:szCs w:val="28"/>
        </w:rPr>
        <w:tab/>
        <w:t>JDBC</w:t>
      </w:r>
    </w:p>
    <w:p w:rsidR="002A60F0" w:rsidRPr="002A60F0" w:rsidRDefault="002A60F0" w:rsidP="002A60F0">
      <w:pPr>
        <w:spacing w:line="360" w:lineRule="auto"/>
        <w:jc w:val="both"/>
        <w:rPr>
          <w:rFonts w:ascii="Times New Roman" w:hAnsi="Times New Roman" w:cs="Times New Roman"/>
          <w:b/>
          <w:bCs/>
          <w:sz w:val="28"/>
          <w:szCs w:val="28"/>
        </w:rPr>
      </w:pPr>
    </w:p>
    <w:p w:rsidR="002A60F0" w:rsidRPr="002A60F0" w:rsidRDefault="002A60F0" w:rsidP="002A60F0">
      <w:pPr>
        <w:spacing w:line="360" w:lineRule="auto"/>
        <w:jc w:val="both"/>
        <w:rPr>
          <w:rFonts w:ascii="Times New Roman" w:hAnsi="Times New Roman" w:cs="Times New Roman"/>
          <w:b/>
          <w:sz w:val="28"/>
          <w:szCs w:val="28"/>
        </w:rPr>
      </w:pPr>
    </w:p>
    <w:p w:rsidR="002A60F0" w:rsidRPr="002A60F0" w:rsidRDefault="002A60F0" w:rsidP="002A60F0">
      <w:pPr>
        <w:spacing w:line="360" w:lineRule="auto"/>
        <w:jc w:val="both"/>
        <w:rPr>
          <w:rFonts w:ascii="Times New Roman" w:hAnsi="Times New Roman" w:cs="Times New Roman"/>
          <w:b/>
          <w:sz w:val="28"/>
          <w:szCs w:val="28"/>
        </w:rPr>
      </w:pPr>
    </w:p>
    <w:p w:rsidR="002A60F0" w:rsidRPr="002A60F0" w:rsidRDefault="002A60F0" w:rsidP="002A60F0">
      <w:pPr>
        <w:spacing w:line="360" w:lineRule="auto"/>
        <w:jc w:val="both"/>
        <w:rPr>
          <w:rFonts w:ascii="Times New Roman" w:hAnsi="Times New Roman" w:cs="Times New Roman"/>
          <w:b/>
          <w:sz w:val="28"/>
          <w:szCs w:val="28"/>
        </w:rPr>
      </w:pPr>
    </w:p>
    <w:p w:rsidR="002A60F0" w:rsidRPr="002A60F0" w:rsidRDefault="002A60F0" w:rsidP="002A60F0">
      <w:pPr>
        <w:spacing w:line="360" w:lineRule="auto"/>
        <w:jc w:val="both"/>
        <w:rPr>
          <w:rFonts w:ascii="Times New Roman" w:hAnsi="Times New Roman" w:cs="Times New Roman"/>
          <w:sz w:val="28"/>
          <w:szCs w:val="28"/>
        </w:rPr>
      </w:pPr>
      <w:r w:rsidRPr="002A60F0">
        <w:rPr>
          <w:rFonts w:ascii="Times New Roman" w:hAnsi="Times New Roman" w:cs="Times New Roman"/>
          <w:b/>
          <w:sz w:val="28"/>
          <w:szCs w:val="28"/>
        </w:rPr>
        <w:lastRenderedPageBreak/>
        <w:t>REFERENCES</w:t>
      </w:r>
      <w:r w:rsidRPr="002A60F0">
        <w:rPr>
          <w:rFonts w:ascii="Times New Roman" w:hAnsi="Times New Roman" w:cs="Times New Roman"/>
          <w:sz w:val="28"/>
          <w:szCs w:val="28"/>
        </w:rPr>
        <w:t xml:space="preserve">: </w:t>
      </w:r>
    </w:p>
    <w:p w:rsidR="002A60F0" w:rsidRPr="002A60F0" w:rsidRDefault="002A60F0" w:rsidP="002A60F0">
      <w:p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[1] A. Abbas and S. U. Khan, “A review on the State-of-the-art privacy preserving approaches in e-health clouds,” IEEE J. Biomed. Health Informat., vol. 18, no. 1, pp. 1431–1441, Jul. 2014.</w:t>
      </w:r>
    </w:p>
    <w:p w:rsidR="002A60F0" w:rsidRPr="002A60F0" w:rsidRDefault="002A60F0" w:rsidP="002A60F0">
      <w:p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 xml:space="preserve"> [2] K. Alhamazani et al., “An overview of the commercial cloud monitoring tools: Research dimensions, design issues, state-of-the-art,” Computing, DOI: 10.1007/s00607-014-0398-5, 2014, to be published.</w:t>
      </w:r>
    </w:p>
    <w:p w:rsidR="002A60F0" w:rsidRPr="002A60F0" w:rsidRDefault="002A60F0" w:rsidP="002A60F0">
      <w:p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 xml:space="preserve"> [3] A. N. Khan, M. L. M. Kiah, S. U. Khan, and S. A. Madani, “Towards secure mobile cloud computing: A survey,” Future Gen. Comput. Syst., vol. 29, no. 5, pp. 1278–1299, Jul. 2013.</w:t>
      </w:r>
    </w:p>
    <w:p w:rsidR="002A60F0" w:rsidRPr="002A60F0" w:rsidRDefault="002A60F0" w:rsidP="002A60F0">
      <w:p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 xml:space="preserve"> [4] L. Wei, H. Zhu, Z. Cao, Y. Chen, and A. V. Vasilakos, “Security and privacy for storage and computation in cloud computing,” Inf. Sci., vol. 258, pp. 371–386, Feb. 2014.</w:t>
      </w:r>
    </w:p>
    <w:p w:rsidR="00F9318C" w:rsidRPr="002A60F0" w:rsidRDefault="002A60F0" w:rsidP="002A60F0">
      <w:pPr>
        <w:spacing w:line="360" w:lineRule="auto"/>
        <w:jc w:val="both"/>
        <w:rPr>
          <w:rFonts w:ascii="Times New Roman" w:hAnsi="Times New Roman" w:cs="Times New Roman"/>
          <w:sz w:val="28"/>
          <w:szCs w:val="28"/>
        </w:rPr>
      </w:pPr>
      <w:r w:rsidRPr="002A60F0">
        <w:rPr>
          <w:rFonts w:ascii="Times New Roman" w:hAnsi="Times New Roman" w:cs="Times New Roman"/>
          <w:sz w:val="28"/>
          <w:szCs w:val="28"/>
        </w:rPr>
        <w:t xml:space="preserve"> [5] Cloud security Alliance, “Security guidelines for critical areas of focus in cloud computing v3.0,” 2011.</w:t>
      </w:r>
    </w:p>
    <w:p w:rsidR="00F9318C" w:rsidRDefault="00F9318C" w:rsidP="00F9318C">
      <w:pPr>
        <w:jc w:val="both"/>
        <w:rPr>
          <w:rFonts w:ascii="Times New Roman" w:hAnsi="Times New Roman" w:cs="Times New Roman"/>
          <w:sz w:val="24"/>
          <w:szCs w:val="24"/>
        </w:rPr>
      </w:pPr>
    </w:p>
    <w:p w:rsidR="00F9318C" w:rsidRDefault="00F9318C" w:rsidP="00F9318C">
      <w:pPr>
        <w:jc w:val="both"/>
        <w:rPr>
          <w:rFonts w:ascii="Times New Roman" w:hAnsi="Times New Roman" w:cs="Times New Roman"/>
          <w:sz w:val="24"/>
          <w:szCs w:val="24"/>
        </w:rPr>
      </w:pPr>
    </w:p>
    <w:p w:rsidR="007E3FFB" w:rsidRDefault="00D3751C"/>
    <w:sectPr w:rsidR="007E3FF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375FF"/>
    <w:multiLevelType w:val="hybridMultilevel"/>
    <w:tmpl w:val="367E008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27C579A0"/>
    <w:multiLevelType w:val="hybridMultilevel"/>
    <w:tmpl w:val="8BB8A08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25F7D7D"/>
    <w:multiLevelType w:val="hybridMultilevel"/>
    <w:tmpl w:val="E680596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74131DC"/>
    <w:multiLevelType w:val="hybridMultilevel"/>
    <w:tmpl w:val="13F4C4C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318C"/>
    <w:rsid w:val="002575A2"/>
    <w:rsid w:val="002A60F0"/>
    <w:rsid w:val="004C433F"/>
    <w:rsid w:val="00D3751C"/>
    <w:rsid w:val="00D52000"/>
    <w:rsid w:val="00F931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1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18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18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31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8512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676</Words>
  <Characters>3857</Characters>
  <Application>Microsoft Office Word</Application>
  <DocSecurity>0</DocSecurity>
  <Lines>32</Lines>
  <Paragraphs>9</Paragraphs>
  <ScaleCrop>false</ScaleCrop>
  <Company/>
  <LinksUpToDate>false</LinksUpToDate>
  <CharactersWithSpaces>4524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JAVA</cp:lastModifiedBy>
  <cp:revision>3</cp:revision>
  <dcterms:created xsi:type="dcterms:W3CDTF">2021-10-21T13:08:00Z</dcterms:created>
  <dcterms:modified xsi:type="dcterms:W3CDTF">2021-10-21T13:08:00Z</dcterms:modified>
</cp:coreProperties>
</file>