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546" w:rsidRDefault="00D44864" w:rsidP="00D44864">
      <w:pPr>
        <w:shd w:val="clear" w:color="auto" w:fill="FFFFFF"/>
        <w:spacing w:after="0" w:line="360" w:lineRule="auto"/>
        <w:jc w:val="center"/>
        <w:outlineLvl w:val="0"/>
        <w:rPr>
          <w:rFonts w:ascii="Times New Roman" w:eastAsia="Times New Roman" w:hAnsi="Times New Roman" w:cs="Times New Roman"/>
          <w:b/>
          <w:bCs/>
          <w:color w:val="333333"/>
          <w:kern w:val="36"/>
          <w:sz w:val="32"/>
          <w:szCs w:val="32"/>
        </w:rPr>
      </w:pPr>
      <w:r w:rsidRPr="008A4546">
        <w:rPr>
          <w:rFonts w:ascii="Times New Roman" w:eastAsia="Times New Roman" w:hAnsi="Times New Roman" w:cs="Times New Roman"/>
          <w:b/>
          <w:bCs/>
          <w:color w:val="333333"/>
          <w:kern w:val="36"/>
          <w:sz w:val="32"/>
          <w:szCs w:val="32"/>
        </w:rPr>
        <w:t>ALLOCATION AND SHARING INFRASTRUCTURE RESOURCES VIA SOCIAL NETWORKS USING PREFERENCE BASED ON TRUST METHOD</w:t>
      </w:r>
    </w:p>
    <w:p w:rsidR="00D44864" w:rsidRDefault="00D44864" w:rsidP="00D44864">
      <w:pPr>
        <w:shd w:val="clear" w:color="auto" w:fill="FFFFFF"/>
        <w:spacing w:after="0" w:line="360" w:lineRule="auto"/>
        <w:outlineLvl w:val="0"/>
        <w:rPr>
          <w:rFonts w:ascii="Times New Roman" w:eastAsia="Times New Roman" w:hAnsi="Times New Roman" w:cs="Times New Roman"/>
          <w:b/>
          <w:bCs/>
          <w:color w:val="333333"/>
          <w:kern w:val="36"/>
          <w:sz w:val="32"/>
          <w:szCs w:val="32"/>
        </w:rPr>
      </w:pPr>
    </w:p>
    <w:p w:rsidR="00D44864" w:rsidRPr="00D44864" w:rsidRDefault="00D44864" w:rsidP="00D44864">
      <w:pPr>
        <w:shd w:val="clear" w:color="auto" w:fill="FFFFFF"/>
        <w:spacing w:after="0" w:line="360" w:lineRule="auto"/>
        <w:jc w:val="both"/>
        <w:outlineLvl w:val="0"/>
        <w:rPr>
          <w:rFonts w:ascii="Times New Roman" w:hAnsi="Times New Roman" w:cs="Times New Roman"/>
          <w:b/>
          <w:sz w:val="28"/>
        </w:rPr>
      </w:pPr>
      <w:r w:rsidRPr="00D44864">
        <w:rPr>
          <w:rFonts w:ascii="Times New Roman" w:hAnsi="Times New Roman" w:cs="Times New Roman"/>
          <w:b/>
          <w:sz w:val="28"/>
        </w:rPr>
        <w:t>ABSTRACT:</w:t>
      </w:r>
    </w:p>
    <w:p w:rsidR="00D44864" w:rsidRDefault="00D44864" w:rsidP="00D44864">
      <w:pPr>
        <w:shd w:val="clear" w:color="auto" w:fill="FFFFFF"/>
        <w:spacing w:after="0" w:line="360" w:lineRule="auto"/>
        <w:ind w:firstLine="720"/>
        <w:jc w:val="both"/>
        <w:outlineLvl w:val="0"/>
        <w:rPr>
          <w:rFonts w:ascii="Times New Roman" w:hAnsi="Times New Roman" w:cs="Times New Roman"/>
          <w:sz w:val="28"/>
          <w:szCs w:val="28"/>
        </w:rPr>
      </w:pPr>
      <w:r w:rsidRPr="00D44864">
        <w:rPr>
          <w:rFonts w:ascii="Times New Roman" w:hAnsi="Times New Roman" w:cs="Times New Roman"/>
        </w:rPr>
        <w:t xml:space="preserve"> </w:t>
      </w:r>
      <w:r w:rsidRPr="00D44864">
        <w:rPr>
          <w:rFonts w:ascii="Times New Roman" w:hAnsi="Times New Roman" w:cs="Times New Roman"/>
          <w:sz w:val="28"/>
          <w:szCs w:val="28"/>
        </w:rPr>
        <w:t>With the increasingly ubiquitous nature of Social networks and Cloud computing, users are exploring new ways to interact with, and exploit these paradigms. Social networks are used to reflect real world relationships that allow users to share information and form connections between one another. Leveraging the pre-established trust formed through friend relationships within a Social network a dynamic cloud-like platform is formed where the provisioning of Cloud infrastructure occurs through “friend” relationship. As users may have complex preference structures concerning with whom they do or do not wish to share their resources, resources can be effectively allocated within a social community offering resources on a best effort basis. Genetic algorithm along with Threshold Acceptance algorithm is used and performs best for large datasets. Preference can be mentioned manually or by using automatic deduction methods.</w:t>
      </w: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b/>
          <w:sz w:val="28"/>
          <w:szCs w:val="28"/>
        </w:rPr>
      </w:pPr>
      <w:r w:rsidRPr="00D44864">
        <w:rPr>
          <w:rFonts w:ascii="Times New Roman" w:hAnsi="Times New Roman" w:cs="Times New Roman"/>
          <w:b/>
          <w:sz w:val="28"/>
          <w:szCs w:val="28"/>
        </w:rPr>
        <w:lastRenderedPageBreak/>
        <w:t>EXISTING SYSTEM:</w:t>
      </w:r>
    </w:p>
    <w:p w:rsidR="00EE11A8" w:rsidRPr="00611D35" w:rsidRDefault="00EE11A8" w:rsidP="00EE11A8">
      <w:pPr>
        <w:autoSpaceDE w:val="0"/>
        <w:autoSpaceDN w:val="0"/>
        <w:adjustRightInd w:val="0"/>
        <w:spacing w:after="0" w:line="360" w:lineRule="auto"/>
        <w:ind w:firstLine="720"/>
        <w:rPr>
          <w:rFonts w:ascii="Times New Roman" w:hAnsi="Times New Roman"/>
          <w:sz w:val="28"/>
          <w:szCs w:val="28"/>
        </w:rPr>
      </w:pPr>
      <w:r w:rsidRPr="00AB509D">
        <w:rPr>
          <w:rFonts w:ascii="Times New Roman" w:hAnsi="Times New Roman"/>
          <w:sz w:val="28"/>
          <w:szCs w:val="28"/>
        </w:rPr>
        <w:t>The greedy strategy seems to provid</w:t>
      </w:r>
      <w:r>
        <w:rPr>
          <w:rFonts w:ascii="Times New Roman" w:hAnsi="Times New Roman"/>
          <w:sz w:val="28"/>
          <w:szCs w:val="28"/>
        </w:rPr>
        <w:t xml:space="preserve">e </w:t>
      </w:r>
      <w:r w:rsidRPr="00AB509D">
        <w:rPr>
          <w:rFonts w:ascii="Times New Roman" w:hAnsi="Times New Roman"/>
          <w:sz w:val="28"/>
          <w:szCs w:val="28"/>
        </w:rPr>
        <w:t>better welfare than the random strategy and at the same time is computationally as efficient.</w:t>
      </w:r>
      <w:r>
        <w:rPr>
          <w:rFonts w:ascii="Times New Roman" w:hAnsi="Times New Roman"/>
          <w:sz w:val="28"/>
          <w:szCs w:val="28"/>
        </w:rPr>
        <w:t xml:space="preserve"> </w:t>
      </w:r>
      <w:r w:rsidRPr="00AB509D">
        <w:rPr>
          <w:rFonts w:ascii="Times New Roman" w:hAnsi="Times New Roman"/>
          <w:sz w:val="28"/>
          <w:szCs w:val="28"/>
        </w:rPr>
        <w:t>While the runtime for GATA per allocation is around 10seconds, both random and greedy run almost instantly</w:t>
      </w:r>
      <w:r>
        <w:rPr>
          <w:rFonts w:ascii="Times New Roman" w:hAnsi="Times New Roman"/>
          <w:sz w:val="28"/>
          <w:szCs w:val="28"/>
        </w:rPr>
        <w:t xml:space="preserve">. </w:t>
      </w:r>
      <w:r w:rsidRPr="00AB509D">
        <w:rPr>
          <w:rFonts w:ascii="Times New Roman" w:hAnsi="Times New Roman"/>
          <w:sz w:val="28"/>
          <w:szCs w:val="28"/>
        </w:rPr>
        <w:t>We get similar results for the number of</w:t>
      </w:r>
      <w:r>
        <w:rPr>
          <w:rFonts w:ascii="Times New Roman" w:hAnsi="Times New Roman"/>
          <w:sz w:val="28"/>
          <w:szCs w:val="28"/>
        </w:rPr>
        <w:t xml:space="preserve"> </w:t>
      </w:r>
      <w:r w:rsidRPr="00AB509D">
        <w:rPr>
          <w:rFonts w:ascii="Times New Roman" w:hAnsi="Times New Roman"/>
          <w:sz w:val="28"/>
          <w:szCs w:val="28"/>
        </w:rPr>
        <w:t>unstable pairs, which are most often lower for the greedy</w:t>
      </w:r>
      <w:r>
        <w:rPr>
          <w:rFonts w:ascii="Times New Roman" w:hAnsi="Times New Roman"/>
          <w:sz w:val="28"/>
          <w:szCs w:val="28"/>
        </w:rPr>
        <w:t xml:space="preserve"> </w:t>
      </w:r>
      <w:r w:rsidRPr="00AB509D">
        <w:rPr>
          <w:rFonts w:ascii="Times New Roman" w:hAnsi="Times New Roman"/>
          <w:sz w:val="28"/>
          <w:szCs w:val="28"/>
        </w:rPr>
        <w:t>strategy than the random strategy</w:t>
      </w:r>
      <w:r>
        <w:rPr>
          <w:rFonts w:ascii="Times New Roman" w:hAnsi="Times New Roman"/>
          <w:sz w:val="28"/>
          <w:szCs w:val="28"/>
        </w:rPr>
        <w:t xml:space="preserve"> here not sharing the user friend user their our wish of not count for the List of friends the</w:t>
      </w:r>
      <w:r w:rsidRPr="0017495A">
        <w:rPr>
          <w:rFonts w:ascii="Times New Roman" w:hAnsi="Times New Roman"/>
          <w:sz w:val="28"/>
          <w:szCs w:val="28"/>
        </w:rPr>
        <w:t xml:space="preserve"> system enables</w:t>
      </w:r>
      <w:r>
        <w:rPr>
          <w:rFonts w:ascii="URWPalladioL-Roma" w:hAnsi="URWPalladioL-Roma" w:cs="URWPalladioL-Roma"/>
          <w:sz w:val="20"/>
          <w:szCs w:val="20"/>
        </w:rPr>
        <w:t xml:space="preserve"> </w:t>
      </w:r>
      <w:r w:rsidRPr="00611D35">
        <w:rPr>
          <w:rFonts w:ascii="Times New Roman" w:hAnsi="Times New Roman"/>
          <w:sz w:val="28"/>
          <w:szCs w:val="28"/>
        </w:rPr>
        <w:t>resource</w:t>
      </w:r>
      <w:r>
        <w:rPr>
          <w:rFonts w:ascii="Times New Roman" w:hAnsi="Times New Roman"/>
          <w:sz w:val="28"/>
          <w:szCs w:val="28"/>
        </w:rPr>
        <w:t xml:space="preserve"> </w:t>
      </w:r>
      <w:r w:rsidRPr="00611D35">
        <w:rPr>
          <w:rFonts w:ascii="Times New Roman" w:hAnsi="Times New Roman"/>
          <w:sz w:val="28"/>
          <w:szCs w:val="28"/>
        </w:rPr>
        <w:t>sharing using social networks without the exchange of</w:t>
      </w:r>
      <w:r>
        <w:rPr>
          <w:rFonts w:ascii="Times New Roman" w:hAnsi="Times New Roman"/>
          <w:sz w:val="28"/>
          <w:szCs w:val="28"/>
        </w:rPr>
        <w:t xml:space="preserve"> </w:t>
      </w:r>
      <w:r w:rsidRPr="00611D35">
        <w:rPr>
          <w:rFonts w:ascii="Times New Roman" w:hAnsi="Times New Roman"/>
          <w:sz w:val="28"/>
          <w:szCs w:val="28"/>
        </w:rPr>
        <w:t>money and relying on a notion of trust to avoid freeriding. Like our approach, they use a virtual container</w:t>
      </w:r>
      <w:r>
        <w:rPr>
          <w:rFonts w:ascii="Times New Roman" w:hAnsi="Times New Roman"/>
          <w:sz w:val="28"/>
          <w:szCs w:val="28"/>
        </w:rPr>
        <w:t xml:space="preserve"> </w:t>
      </w:r>
      <w:r w:rsidRPr="00611D35">
        <w:rPr>
          <w:rFonts w:ascii="Times New Roman" w:hAnsi="Times New Roman"/>
          <w:sz w:val="28"/>
          <w:szCs w:val="28"/>
        </w:rPr>
        <w:t>to provide virtualization within the existing virtual</w:t>
      </w:r>
      <w:r>
        <w:rPr>
          <w:rFonts w:ascii="Times New Roman" w:hAnsi="Times New Roman"/>
          <w:sz w:val="28"/>
          <w:szCs w:val="28"/>
        </w:rPr>
        <w:t xml:space="preserve"> </w:t>
      </w:r>
      <w:r w:rsidRPr="00611D35">
        <w:rPr>
          <w:rFonts w:ascii="Times New Roman" w:hAnsi="Times New Roman"/>
          <w:sz w:val="28"/>
          <w:szCs w:val="28"/>
        </w:rPr>
        <w:t>machine instance; however our approach using Seattle’s programming level virtualization provides a much</w:t>
      </w:r>
      <w:r>
        <w:rPr>
          <w:rFonts w:ascii="Times New Roman" w:hAnsi="Times New Roman"/>
          <w:sz w:val="28"/>
          <w:szCs w:val="28"/>
        </w:rPr>
        <w:t xml:space="preserve"> </w:t>
      </w:r>
      <w:r w:rsidRPr="00611D35">
        <w:rPr>
          <w:rFonts w:ascii="Times New Roman" w:hAnsi="Times New Roman"/>
          <w:sz w:val="28"/>
          <w:szCs w:val="28"/>
        </w:rPr>
        <w:t>more lightweight model at the expense of flexibility.</w:t>
      </w:r>
    </w:p>
    <w:p w:rsidR="00D44864" w:rsidRDefault="00D44864" w:rsidP="00D44864">
      <w:pPr>
        <w:shd w:val="clear" w:color="auto" w:fill="FFFFFF"/>
        <w:spacing w:after="0" w:line="360" w:lineRule="auto"/>
        <w:jc w:val="both"/>
        <w:outlineLvl w:val="0"/>
        <w:rPr>
          <w:rFonts w:ascii="Times New Roman" w:hAnsi="Times New Roman" w:cs="Times New Roman"/>
          <w:sz w:val="28"/>
          <w:szCs w:val="28"/>
        </w:rPr>
      </w:pPr>
    </w:p>
    <w:p w:rsidR="00EE11A8" w:rsidRDefault="00EE11A8" w:rsidP="00D44864">
      <w:pPr>
        <w:shd w:val="clear" w:color="auto" w:fill="FFFFFF"/>
        <w:spacing w:after="0" w:line="360" w:lineRule="auto"/>
        <w:jc w:val="both"/>
        <w:outlineLvl w:val="0"/>
        <w:rPr>
          <w:rFonts w:ascii="Times New Roman" w:hAnsi="Times New Roman" w:cs="Times New Roman"/>
          <w:sz w:val="28"/>
          <w:szCs w:val="28"/>
        </w:rPr>
      </w:pPr>
    </w:p>
    <w:p w:rsidR="00D44864" w:rsidRDefault="00D44864" w:rsidP="00D44864">
      <w:pPr>
        <w:shd w:val="clear" w:color="auto" w:fill="FFFFFF"/>
        <w:spacing w:after="0" w:line="360" w:lineRule="auto"/>
        <w:jc w:val="both"/>
        <w:outlineLvl w:val="0"/>
        <w:rPr>
          <w:rFonts w:ascii="Times New Roman" w:hAnsi="Times New Roman" w:cs="Times New Roman"/>
          <w:b/>
          <w:sz w:val="28"/>
          <w:szCs w:val="28"/>
        </w:rPr>
      </w:pPr>
      <w:r w:rsidRPr="00D44864">
        <w:rPr>
          <w:rFonts w:ascii="Times New Roman" w:hAnsi="Times New Roman" w:cs="Times New Roman"/>
          <w:b/>
          <w:sz w:val="28"/>
          <w:szCs w:val="28"/>
        </w:rPr>
        <w:t>DISADVANTAGES:</w:t>
      </w:r>
    </w:p>
    <w:p w:rsidR="00EE11A8" w:rsidRPr="00EE11A8" w:rsidRDefault="00EE11A8" w:rsidP="00EE11A8">
      <w:pPr>
        <w:pStyle w:val="ListParagraph"/>
        <w:numPr>
          <w:ilvl w:val="0"/>
          <w:numId w:val="1"/>
        </w:numPr>
        <w:autoSpaceDE w:val="0"/>
        <w:autoSpaceDN w:val="0"/>
        <w:adjustRightInd w:val="0"/>
        <w:spacing w:after="0" w:line="360" w:lineRule="auto"/>
        <w:rPr>
          <w:rFonts w:ascii="Times New Roman" w:hAnsi="Times New Roman"/>
          <w:sz w:val="28"/>
          <w:szCs w:val="28"/>
        </w:rPr>
      </w:pPr>
      <w:r w:rsidRPr="00EE11A8">
        <w:rPr>
          <w:rFonts w:ascii="Times New Roman" w:hAnsi="Times New Roman"/>
          <w:sz w:val="28"/>
          <w:szCs w:val="28"/>
        </w:rPr>
        <w:t>Seattle’s programming level virtualization provides a much more lightweight model at the expense of flexibility.</w:t>
      </w:r>
    </w:p>
    <w:p w:rsidR="00D44864" w:rsidRPr="00EE11A8" w:rsidRDefault="00EE11A8" w:rsidP="00D44864">
      <w:pPr>
        <w:pStyle w:val="ListParagraph"/>
        <w:numPr>
          <w:ilvl w:val="0"/>
          <w:numId w:val="1"/>
        </w:numPr>
        <w:shd w:val="clear" w:color="auto" w:fill="FFFFFF"/>
        <w:spacing w:after="0" w:line="360" w:lineRule="auto"/>
        <w:jc w:val="both"/>
        <w:outlineLvl w:val="0"/>
        <w:rPr>
          <w:rFonts w:ascii="Times New Roman" w:eastAsia="Times New Roman" w:hAnsi="Times New Roman" w:cs="Times New Roman"/>
          <w:b/>
          <w:bCs/>
          <w:color w:val="333333"/>
          <w:kern w:val="36"/>
          <w:sz w:val="28"/>
          <w:szCs w:val="28"/>
        </w:rPr>
      </w:pPr>
      <w:r w:rsidRPr="00AB509D">
        <w:rPr>
          <w:rFonts w:ascii="Times New Roman" w:hAnsi="Times New Roman"/>
          <w:sz w:val="28"/>
          <w:szCs w:val="28"/>
        </w:rPr>
        <w:t>We get similar results for the number of</w:t>
      </w:r>
      <w:r>
        <w:rPr>
          <w:rFonts w:ascii="Times New Roman" w:hAnsi="Times New Roman"/>
          <w:sz w:val="28"/>
          <w:szCs w:val="28"/>
        </w:rPr>
        <w:t xml:space="preserve"> </w:t>
      </w:r>
      <w:r w:rsidRPr="00AB509D">
        <w:rPr>
          <w:rFonts w:ascii="Times New Roman" w:hAnsi="Times New Roman"/>
          <w:sz w:val="28"/>
          <w:szCs w:val="28"/>
        </w:rPr>
        <w:t>unstable pairs, which are most often lower for the greedy</w:t>
      </w:r>
      <w:r>
        <w:rPr>
          <w:rFonts w:ascii="Times New Roman" w:hAnsi="Times New Roman"/>
          <w:sz w:val="28"/>
          <w:szCs w:val="28"/>
        </w:rPr>
        <w:t xml:space="preserve"> </w:t>
      </w:r>
      <w:r w:rsidRPr="00AB509D">
        <w:rPr>
          <w:rFonts w:ascii="Times New Roman" w:hAnsi="Times New Roman"/>
          <w:sz w:val="28"/>
          <w:szCs w:val="28"/>
        </w:rPr>
        <w:t>strategy than the random strategy</w:t>
      </w:r>
      <w:r>
        <w:rPr>
          <w:rFonts w:ascii="Times New Roman" w:hAnsi="Times New Roman"/>
          <w:sz w:val="28"/>
          <w:szCs w:val="28"/>
        </w:rPr>
        <w:t>.</w:t>
      </w:r>
    </w:p>
    <w:p w:rsidR="00EE11A8" w:rsidRPr="00EE11A8" w:rsidRDefault="00EE11A8" w:rsidP="00EE11A8">
      <w:pPr>
        <w:shd w:val="clear" w:color="auto" w:fill="FFFFFF"/>
        <w:spacing w:after="0" w:line="360" w:lineRule="auto"/>
        <w:jc w:val="both"/>
        <w:outlineLvl w:val="0"/>
        <w:rPr>
          <w:rFonts w:ascii="Times New Roman" w:eastAsia="Times New Roman" w:hAnsi="Times New Roman" w:cs="Times New Roman"/>
          <w:b/>
          <w:bCs/>
          <w:color w:val="333333"/>
          <w:kern w:val="36"/>
          <w:sz w:val="28"/>
          <w:szCs w:val="28"/>
        </w:rPr>
      </w:pPr>
    </w:p>
    <w:p w:rsidR="007E3FFB" w:rsidRDefault="00B1251E" w:rsidP="00D44864">
      <w:pPr>
        <w:jc w:val="both"/>
        <w:rPr>
          <w:rFonts w:ascii="Times New Roman" w:hAnsi="Times New Roman" w:cs="Times New Roman"/>
          <w:sz w:val="28"/>
          <w:szCs w:val="28"/>
        </w:rPr>
      </w:pPr>
    </w:p>
    <w:p w:rsidR="00EE11A8" w:rsidRDefault="00EE11A8" w:rsidP="00D44864">
      <w:pPr>
        <w:jc w:val="both"/>
        <w:rPr>
          <w:rFonts w:ascii="Times New Roman" w:hAnsi="Times New Roman" w:cs="Times New Roman"/>
          <w:sz w:val="28"/>
          <w:szCs w:val="28"/>
        </w:rPr>
      </w:pPr>
    </w:p>
    <w:p w:rsidR="00EE11A8" w:rsidRDefault="00EE11A8" w:rsidP="00D44864">
      <w:pPr>
        <w:jc w:val="both"/>
        <w:rPr>
          <w:rFonts w:ascii="Times New Roman" w:hAnsi="Times New Roman" w:cs="Times New Roman"/>
          <w:sz w:val="28"/>
          <w:szCs w:val="28"/>
        </w:rPr>
      </w:pPr>
    </w:p>
    <w:p w:rsidR="00EE11A8" w:rsidRDefault="00EE11A8" w:rsidP="00D44864">
      <w:pPr>
        <w:jc w:val="both"/>
        <w:rPr>
          <w:rFonts w:ascii="Times New Roman" w:hAnsi="Times New Roman" w:cs="Times New Roman"/>
          <w:sz w:val="28"/>
          <w:szCs w:val="28"/>
        </w:rPr>
      </w:pPr>
    </w:p>
    <w:p w:rsidR="00EE11A8" w:rsidRDefault="00EE11A8" w:rsidP="00D44864">
      <w:pPr>
        <w:jc w:val="both"/>
        <w:rPr>
          <w:rFonts w:ascii="Times New Roman" w:hAnsi="Times New Roman" w:cs="Times New Roman"/>
          <w:sz w:val="28"/>
          <w:szCs w:val="28"/>
        </w:rPr>
      </w:pPr>
    </w:p>
    <w:p w:rsidR="00EE11A8" w:rsidRDefault="00EE11A8" w:rsidP="00D44864">
      <w:pPr>
        <w:jc w:val="both"/>
        <w:rPr>
          <w:rFonts w:ascii="Times New Roman" w:hAnsi="Times New Roman" w:cs="Times New Roman"/>
          <w:sz w:val="28"/>
          <w:szCs w:val="28"/>
        </w:rPr>
      </w:pPr>
    </w:p>
    <w:p w:rsidR="00EE11A8" w:rsidRPr="00EE11A8" w:rsidRDefault="00EE11A8" w:rsidP="00EE11A8">
      <w:pPr>
        <w:spacing w:line="360" w:lineRule="auto"/>
        <w:jc w:val="both"/>
        <w:rPr>
          <w:rFonts w:ascii="Times New Roman" w:hAnsi="Times New Roman"/>
          <w:b/>
          <w:color w:val="000000" w:themeColor="text1"/>
          <w:sz w:val="32"/>
          <w:szCs w:val="32"/>
        </w:rPr>
      </w:pPr>
      <w:r w:rsidRPr="00EE11A8">
        <w:rPr>
          <w:rFonts w:ascii="Times New Roman" w:hAnsi="Times New Roman"/>
          <w:b/>
          <w:color w:val="000000" w:themeColor="text1"/>
          <w:sz w:val="32"/>
          <w:szCs w:val="32"/>
        </w:rPr>
        <w:lastRenderedPageBreak/>
        <w:t>PROPOSED SYSTEM</w:t>
      </w:r>
      <w:r>
        <w:rPr>
          <w:rFonts w:ascii="Times New Roman" w:hAnsi="Times New Roman"/>
          <w:b/>
          <w:color w:val="000000" w:themeColor="text1"/>
          <w:sz w:val="32"/>
          <w:szCs w:val="32"/>
        </w:rPr>
        <w:t>:</w:t>
      </w:r>
    </w:p>
    <w:p w:rsidR="00EE11A8" w:rsidRPr="00611D35" w:rsidRDefault="00EE11A8" w:rsidP="00EE11A8">
      <w:pPr>
        <w:autoSpaceDE w:val="0"/>
        <w:autoSpaceDN w:val="0"/>
        <w:adjustRightInd w:val="0"/>
        <w:spacing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Pr="00611D35">
        <w:rPr>
          <w:rFonts w:ascii="Times New Roman" w:hAnsi="Times New Roman"/>
          <w:sz w:val="28"/>
          <w:szCs w:val="28"/>
        </w:rPr>
        <w:t>We propose using a social adapter, rather than implementing the platform as a social net-work application as we have observed that us</w:t>
      </w:r>
      <w:r>
        <w:rPr>
          <w:rFonts w:ascii="Times New Roman" w:hAnsi="Times New Roman"/>
          <w:sz w:val="28"/>
          <w:szCs w:val="28"/>
        </w:rPr>
        <w:t>ers often misunderstand the sep</w:t>
      </w:r>
      <w:r w:rsidRPr="00611D35">
        <w:rPr>
          <w:rFonts w:ascii="Times New Roman" w:hAnsi="Times New Roman"/>
          <w:sz w:val="28"/>
          <w:szCs w:val="28"/>
        </w:rPr>
        <w:t>aration between social networks and their applications</w:t>
      </w:r>
    </w:p>
    <w:p w:rsidR="00EE11A8" w:rsidRDefault="00EE11A8" w:rsidP="00EE11A8">
      <w:pPr>
        <w:widowControl w:val="0"/>
        <w:overflowPunct w:val="0"/>
        <w:autoSpaceDE w:val="0"/>
        <w:autoSpaceDN w:val="0"/>
        <w:adjustRightInd w:val="0"/>
        <w:spacing w:line="360" w:lineRule="auto"/>
        <w:ind w:firstLine="19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Pr="00611D35">
        <w:rPr>
          <w:rFonts w:ascii="Times New Roman" w:hAnsi="Times New Roman"/>
          <w:sz w:val="28"/>
          <w:szCs w:val="28"/>
        </w:rPr>
        <w:t>Propose extensions to several well-known</w:t>
      </w:r>
      <w:r>
        <w:rPr>
          <w:rFonts w:ascii="Times New Roman" w:hAnsi="Times New Roman"/>
          <w:sz w:val="28"/>
          <w:szCs w:val="28"/>
        </w:rPr>
        <w:t xml:space="preserve"> scheduling mecha</w:t>
      </w:r>
      <w:r w:rsidRPr="00611D35">
        <w:rPr>
          <w:rFonts w:ascii="Times New Roman" w:hAnsi="Times New Roman"/>
          <w:sz w:val="28"/>
          <w:szCs w:val="28"/>
        </w:rPr>
        <w:t>nisms for task assignments. Their approach considers resource endowment and physical network structure as core factors in the allocation problem, which are different considerations for resource allocation. They analyze the potential of a Social Cloud via simulation, using several co-authorship and friendship networks as input. They observe how a Social</w:t>
      </w:r>
      <w:r>
        <w:rPr>
          <w:rFonts w:ascii="Times New Roman" w:hAnsi="Times New Roman"/>
          <w:sz w:val="28"/>
          <w:szCs w:val="28"/>
        </w:rPr>
        <w:t xml:space="preserve"> Cloud performs based upon vari</w:t>
      </w:r>
      <w:r w:rsidRPr="00611D35">
        <w:rPr>
          <w:rFonts w:ascii="Times New Roman" w:hAnsi="Times New Roman"/>
          <w:sz w:val="28"/>
          <w:szCs w:val="28"/>
        </w:rPr>
        <w:t>ations in load, participation and graph structure. Like Friend List Count Increase their List of view</w:t>
      </w:r>
      <w:r>
        <w:rPr>
          <w:rFonts w:ascii="Times New Roman" w:hAnsi="Times New Roman"/>
          <w:sz w:val="28"/>
          <w:szCs w:val="28"/>
        </w:rPr>
        <w:t>.</w:t>
      </w:r>
    </w:p>
    <w:p w:rsidR="00EE11A8" w:rsidRDefault="00EE11A8" w:rsidP="00EE11A8">
      <w:pPr>
        <w:widowControl w:val="0"/>
        <w:overflowPunct w:val="0"/>
        <w:autoSpaceDE w:val="0"/>
        <w:autoSpaceDN w:val="0"/>
        <w:adjustRightInd w:val="0"/>
        <w:spacing w:line="360" w:lineRule="auto"/>
        <w:jc w:val="both"/>
        <w:rPr>
          <w:rFonts w:ascii="Times New Roman" w:hAnsi="Times New Roman"/>
          <w:sz w:val="28"/>
          <w:szCs w:val="28"/>
        </w:rPr>
      </w:pPr>
    </w:p>
    <w:p w:rsidR="00EE11A8" w:rsidRPr="00C94821" w:rsidRDefault="00EE11A8" w:rsidP="00EE11A8">
      <w:pPr>
        <w:widowControl w:val="0"/>
        <w:overflowPunct w:val="0"/>
        <w:autoSpaceDE w:val="0"/>
        <w:autoSpaceDN w:val="0"/>
        <w:adjustRightInd w:val="0"/>
        <w:spacing w:line="360" w:lineRule="auto"/>
        <w:jc w:val="both"/>
        <w:rPr>
          <w:rFonts w:ascii="Times New Roman" w:hAnsi="Times New Roman"/>
          <w:b/>
          <w:sz w:val="28"/>
          <w:szCs w:val="28"/>
        </w:rPr>
      </w:pPr>
      <w:r w:rsidRPr="00C94821">
        <w:rPr>
          <w:rFonts w:ascii="Times New Roman" w:hAnsi="Times New Roman"/>
          <w:b/>
          <w:sz w:val="28"/>
          <w:szCs w:val="28"/>
        </w:rPr>
        <w:t>ADVANTAGES:</w:t>
      </w:r>
    </w:p>
    <w:p w:rsidR="00EE11A8" w:rsidRPr="00C94821" w:rsidRDefault="00EE11A8" w:rsidP="00EE11A8">
      <w:pPr>
        <w:numPr>
          <w:ilvl w:val="0"/>
          <w:numId w:val="2"/>
        </w:numPr>
        <w:spacing w:line="360" w:lineRule="auto"/>
        <w:jc w:val="both"/>
        <w:rPr>
          <w:rFonts w:ascii="Times New Roman" w:hAnsi="Times New Roman"/>
          <w:sz w:val="28"/>
          <w:szCs w:val="28"/>
        </w:rPr>
      </w:pPr>
      <w:r w:rsidRPr="00C94821">
        <w:rPr>
          <w:rFonts w:ascii="Times New Roman" w:hAnsi="Times New Roman"/>
          <w:sz w:val="28"/>
          <w:szCs w:val="28"/>
        </w:rPr>
        <w:t>Every User Can be Seeing Like Friend List Unlike friend</w:t>
      </w:r>
    </w:p>
    <w:p w:rsidR="00EE11A8" w:rsidRPr="00C94821" w:rsidRDefault="00EE11A8" w:rsidP="00EE11A8">
      <w:pPr>
        <w:numPr>
          <w:ilvl w:val="0"/>
          <w:numId w:val="2"/>
        </w:numPr>
        <w:spacing w:line="360" w:lineRule="auto"/>
        <w:jc w:val="both"/>
        <w:rPr>
          <w:rFonts w:ascii="Times New Roman" w:hAnsi="Times New Roman"/>
          <w:sz w:val="28"/>
          <w:szCs w:val="28"/>
        </w:rPr>
      </w:pPr>
      <w:r w:rsidRPr="00C94821">
        <w:rPr>
          <w:rFonts w:ascii="Times New Roman" w:hAnsi="Times New Roman"/>
          <w:sz w:val="28"/>
          <w:szCs w:val="28"/>
        </w:rPr>
        <w:t>List can be  increase and Decrease</w:t>
      </w:r>
    </w:p>
    <w:p w:rsidR="00EE11A8" w:rsidRPr="00C94821" w:rsidRDefault="00EE11A8" w:rsidP="00EE11A8">
      <w:pPr>
        <w:numPr>
          <w:ilvl w:val="0"/>
          <w:numId w:val="2"/>
        </w:numPr>
        <w:spacing w:line="360" w:lineRule="auto"/>
        <w:jc w:val="both"/>
        <w:rPr>
          <w:rFonts w:ascii="Times New Roman" w:hAnsi="Times New Roman"/>
          <w:sz w:val="28"/>
          <w:szCs w:val="28"/>
        </w:rPr>
      </w:pPr>
      <w:r w:rsidRPr="00C94821">
        <w:rPr>
          <w:rFonts w:ascii="Times New Roman" w:hAnsi="Times New Roman"/>
          <w:sz w:val="28"/>
          <w:szCs w:val="28"/>
        </w:rPr>
        <w:t>How Many People Like  Average Of Rating Show Them</w:t>
      </w:r>
    </w:p>
    <w:p w:rsidR="00EE11A8" w:rsidRPr="00C94821" w:rsidRDefault="00EE11A8" w:rsidP="00EE11A8">
      <w:pPr>
        <w:numPr>
          <w:ilvl w:val="0"/>
          <w:numId w:val="2"/>
        </w:numPr>
        <w:spacing w:line="360" w:lineRule="auto"/>
        <w:jc w:val="both"/>
        <w:rPr>
          <w:rFonts w:ascii="Times New Roman" w:hAnsi="Times New Roman"/>
          <w:b/>
          <w:sz w:val="28"/>
          <w:szCs w:val="28"/>
        </w:rPr>
      </w:pPr>
      <w:r w:rsidRPr="00C94821">
        <w:rPr>
          <w:rFonts w:ascii="Times New Roman" w:hAnsi="Times New Roman"/>
          <w:sz w:val="28"/>
          <w:szCs w:val="28"/>
        </w:rPr>
        <w:t>Every Friend Our List of Rating Known</w:t>
      </w:r>
      <w:r>
        <w:rPr>
          <w:rFonts w:ascii="Times New Roman" w:hAnsi="Times New Roman"/>
          <w:b/>
          <w:sz w:val="28"/>
          <w:szCs w:val="28"/>
        </w:rPr>
        <w:t xml:space="preserve"> </w:t>
      </w:r>
      <w:r w:rsidRPr="00C94821">
        <w:rPr>
          <w:rFonts w:ascii="Times New Roman" w:hAnsi="Times New Roman"/>
          <w:sz w:val="28"/>
          <w:szCs w:val="28"/>
        </w:rPr>
        <w:t>As.</w:t>
      </w:r>
    </w:p>
    <w:p w:rsidR="00C94821" w:rsidRDefault="00C94821" w:rsidP="00C94821">
      <w:pPr>
        <w:spacing w:line="360" w:lineRule="auto"/>
        <w:jc w:val="both"/>
        <w:rPr>
          <w:rFonts w:ascii="Times New Roman" w:hAnsi="Times New Roman"/>
          <w:sz w:val="28"/>
          <w:szCs w:val="28"/>
        </w:rPr>
      </w:pPr>
    </w:p>
    <w:p w:rsidR="00C94821" w:rsidRDefault="00C94821" w:rsidP="00C94821">
      <w:pPr>
        <w:spacing w:line="360" w:lineRule="auto"/>
        <w:jc w:val="both"/>
        <w:rPr>
          <w:rFonts w:ascii="Times New Roman" w:hAnsi="Times New Roman"/>
          <w:sz w:val="28"/>
          <w:szCs w:val="28"/>
        </w:rPr>
      </w:pPr>
    </w:p>
    <w:p w:rsidR="00C94821" w:rsidRDefault="00C94821" w:rsidP="00C94821">
      <w:pPr>
        <w:spacing w:line="360" w:lineRule="auto"/>
        <w:jc w:val="both"/>
        <w:rPr>
          <w:rFonts w:ascii="Times New Roman" w:hAnsi="Times New Roman"/>
          <w:sz w:val="28"/>
          <w:szCs w:val="28"/>
        </w:rPr>
      </w:pPr>
    </w:p>
    <w:p w:rsidR="00C94821" w:rsidRDefault="00C94821" w:rsidP="00C94821">
      <w:pPr>
        <w:spacing w:line="360" w:lineRule="auto"/>
        <w:jc w:val="both"/>
        <w:rPr>
          <w:rFonts w:ascii="Times New Roman" w:hAnsi="Times New Roman"/>
          <w:sz w:val="28"/>
          <w:szCs w:val="28"/>
        </w:rPr>
      </w:pPr>
    </w:p>
    <w:p w:rsidR="00C94821" w:rsidRPr="005B607B" w:rsidRDefault="00C94821" w:rsidP="00C94821">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C94821" w:rsidRPr="005B607B" w:rsidRDefault="00C94821" w:rsidP="00C94821">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C94821" w:rsidRPr="005B607B" w:rsidRDefault="00B1251E" w:rsidP="00C94821">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C94821" w:rsidRPr="005B607B">
        <w:rPr>
          <w:rFonts w:ascii="Times New Roman" w:hAnsi="Times New Roman" w:cs="Times New Roman"/>
          <w:sz w:val="28"/>
          <w:szCs w:val="28"/>
          <w:lang w:val="en-GB"/>
        </w:rPr>
        <w:t>i3 Processor</w:t>
      </w:r>
    </w:p>
    <w:p w:rsidR="00C94821" w:rsidRPr="005B607B" w:rsidRDefault="00C94821" w:rsidP="00C9482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C94821" w:rsidRPr="005B607B" w:rsidRDefault="00C94821" w:rsidP="00C9482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C94821" w:rsidRPr="005B607B" w:rsidRDefault="00C94821" w:rsidP="00C9482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C94821" w:rsidRPr="005B607B" w:rsidRDefault="00C94821" w:rsidP="00C9482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C94821" w:rsidRPr="005B607B" w:rsidRDefault="00C94821" w:rsidP="00C9482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C94821" w:rsidRPr="006F35EF" w:rsidRDefault="00C94821" w:rsidP="00C94821">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C94821" w:rsidRPr="005B607B" w:rsidRDefault="00C94821" w:rsidP="00C94821">
      <w:pPr>
        <w:spacing w:line="360" w:lineRule="auto"/>
        <w:rPr>
          <w:rFonts w:ascii="Times New Roman" w:hAnsi="Times New Roman" w:cs="Times New Roman"/>
          <w:sz w:val="28"/>
          <w:szCs w:val="28"/>
        </w:rPr>
      </w:pPr>
    </w:p>
    <w:p w:rsidR="00C94821" w:rsidRPr="006F35EF" w:rsidRDefault="00C94821" w:rsidP="00C94821">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C94821" w:rsidRPr="005B607B" w:rsidRDefault="00C94821" w:rsidP="00C94821">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C94821" w:rsidRDefault="00C94821" w:rsidP="00C94821">
      <w:pPr>
        <w:spacing w:line="360" w:lineRule="auto"/>
        <w:jc w:val="both"/>
        <w:rPr>
          <w:rFonts w:ascii="Times New Roman" w:hAnsi="Times New Roman" w:cs="Times New Roman"/>
          <w:b/>
          <w:bCs/>
          <w:sz w:val="28"/>
          <w:szCs w:val="28"/>
        </w:rPr>
      </w:pPr>
    </w:p>
    <w:p w:rsidR="00C94821" w:rsidRDefault="00C94821" w:rsidP="00C94821">
      <w:pPr>
        <w:spacing w:line="360" w:lineRule="auto"/>
        <w:jc w:val="both"/>
        <w:rPr>
          <w:rFonts w:ascii="Times New Roman" w:hAnsi="Times New Roman" w:cs="Times New Roman"/>
          <w:b/>
          <w:sz w:val="28"/>
          <w:szCs w:val="28"/>
        </w:rPr>
      </w:pPr>
    </w:p>
    <w:p w:rsidR="00C94821" w:rsidRDefault="00C94821" w:rsidP="00C94821">
      <w:pPr>
        <w:spacing w:line="360" w:lineRule="auto"/>
        <w:jc w:val="both"/>
        <w:rPr>
          <w:rFonts w:ascii="Times New Roman" w:hAnsi="Times New Roman" w:cs="Times New Roman"/>
          <w:b/>
          <w:sz w:val="28"/>
          <w:szCs w:val="28"/>
        </w:rPr>
      </w:pPr>
    </w:p>
    <w:p w:rsidR="00C94821" w:rsidRDefault="00C94821" w:rsidP="00C94821">
      <w:pPr>
        <w:spacing w:line="360" w:lineRule="auto"/>
        <w:jc w:val="both"/>
        <w:rPr>
          <w:rFonts w:ascii="Times New Roman" w:hAnsi="Times New Roman" w:cs="Times New Roman"/>
          <w:b/>
          <w:sz w:val="28"/>
          <w:szCs w:val="28"/>
        </w:rPr>
      </w:pPr>
    </w:p>
    <w:p w:rsidR="00C94821" w:rsidRPr="007B1298" w:rsidRDefault="00C94821" w:rsidP="00C94821">
      <w:pPr>
        <w:spacing w:line="360" w:lineRule="auto"/>
        <w:jc w:val="both"/>
        <w:rPr>
          <w:rFonts w:ascii="Times New Roman" w:hAnsi="Times New Roman" w:cs="Times New Roman"/>
          <w:sz w:val="28"/>
          <w:szCs w:val="28"/>
        </w:rPr>
      </w:pPr>
      <w:r w:rsidRPr="007B1298">
        <w:rPr>
          <w:rFonts w:ascii="Times New Roman" w:hAnsi="Times New Roman" w:cs="Times New Roman"/>
          <w:b/>
          <w:sz w:val="28"/>
          <w:szCs w:val="28"/>
        </w:rPr>
        <w:lastRenderedPageBreak/>
        <w:t>REFERENCES</w:t>
      </w:r>
      <w:r w:rsidRPr="007B1298">
        <w:rPr>
          <w:rFonts w:ascii="Times New Roman" w:hAnsi="Times New Roman" w:cs="Times New Roman"/>
          <w:sz w:val="28"/>
          <w:szCs w:val="28"/>
        </w:rPr>
        <w:t xml:space="preserve">: </w:t>
      </w:r>
    </w:p>
    <w:p w:rsidR="007B1298" w:rsidRPr="007B1298" w:rsidRDefault="007B1298" w:rsidP="00C94821">
      <w:pPr>
        <w:spacing w:line="360" w:lineRule="auto"/>
        <w:jc w:val="both"/>
        <w:rPr>
          <w:rFonts w:ascii="Times New Roman" w:hAnsi="Times New Roman" w:cs="Times New Roman"/>
          <w:sz w:val="28"/>
          <w:szCs w:val="28"/>
        </w:rPr>
      </w:pPr>
      <w:r w:rsidRPr="007B1298">
        <w:rPr>
          <w:rFonts w:ascii="Times New Roman" w:hAnsi="Times New Roman" w:cs="Times New Roman"/>
          <w:sz w:val="28"/>
          <w:szCs w:val="28"/>
        </w:rPr>
        <w:t>[1] Simon Caton, Christian Haas, Kyle Chard, Kris Bubendorfer, Omer Rana, “A Social Compute Cloud: Allocating and Sharing Infrastructure Resources via Social Networks,” IEEE Transactions on Services Computing, vol. 7. No. 3, JulySeptember 2014.</w:t>
      </w:r>
    </w:p>
    <w:p w:rsidR="007B1298" w:rsidRPr="007B1298" w:rsidRDefault="007B1298" w:rsidP="00C94821">
      <w:pPr>
        <w:spacing w:line="360" w:lineRule="auto"/>
        <w:jc w:val="both"/>
        <w:rPr>
          <w:rFonts w:ascii="Times New Roman" w:hAnsi="Times New Roman" w:cs="Times New Roman"/>
          <w:sz w:val="28"/>
          <w:szCs w:val="28"/>
        </w:rPr>
      </w:pPr>
      <w:r w:rsidRPr="007B1298">
        <w:rPr>
          <w:rFonts w:ascii="Times New Roman" w:hAnsi="Times New Roman" w:cs="Times New Roman"/>
          <w:sz w:val="28"/>
          <w:szCs w:val="28"/>
        </w:rPr>
        <w:t xml:space="preserve"> [2] K. Chard, S. Caton, O. Rana, and K. Bubendorfer, “Social Cloud: Cloud Computing in Social Networks,” in 2010 IEEE 3rd International Conference on Cloud Computing (CLOUD), 2010, pp. 99–106. </w:t>
      </w:r>
    </w:p>
    <w:p w:rsidR="007B1298" w:rsidRPr="007B1298" w:rsidRDefault="007B1298" w:rsidP="00C94821">
      <w:pPr>
        <w:spacing w:line="360" w:lineRule="auto"/>
        <w:jc w:val="both"/>
        <w:rPr>
          <w:rFonts w:ascii="Times New Roman" w:hAnsi="Times New Roman" w:cs="Times New Roman"/>
          <w:sz w:val="28"/>
          <w:szCs w:val="28"/>
        </w:rPr>
      </w:pPr>
      <w:r w:rsidRPr="007B1298">
        <w:rPr>
          <w:rFonts w:ascii="Times New Roman" w:hAnsi="Times New Roman" w:cs="Times New Roman"/>
          <w:sz w:val="28"/>
          <w:szCs w:val="28"/>
        </w:rPr>
        <w:t>[3] A. McMahon and V. Milenkovic, “Social volunteer computing,” Journal on Systemics, Cybernetics and Informatics (JSCI), vol. Volume 9(4), pp. 34 – 38, 2011.</w:t>
      </w:r>
    </w:p>
    <w:p w:rsidR="007B1298" w:rsidRPr="007B1298" w:rsidRDefault="007B1298" w:rsidP="00C94821">
      <w:pPr>
        <w:spacing w:line="360" w:lineRule="auto"/>
        <w:jc w:val="both"/>
        <w:rPr>
          <w:rFonts w:ascii="Times New Roman" w:hAnsi="Times New Roman" w:cs="Times New Roman"/>
          <w:sz w:val="28"/>
          <w:szCs w:val="28"/>
        </w:rPr>
      </w:pPr>
      <w:r w:rsidRPr="007B1298">
        <w:rPr>
          <w:rFonts w:ascii="Times New Roman" w:hAnsi="Times New Roman" w:cs="Times New Roman"/>
          <w:sz w:val="28"/>
          <w:szCs w:val="28"/>
        </w:rPr>
        <w:t xml:space="preserve"> [4] R. Gracia-Tinedo, M. Sanchez´-Artigas, A. Moreno-Martinez, and P. Garcia-Lopez, “Friendbox: A hybrid f2f personal storage appli-cation,” in Cloud Computing (CLOUD), 2012 IEEE 5th International Conference on. IEEE, 2012, pp. 131–138.</w:t>
      </w:r>
    </w:p>
    <w:p w:rsidR="00C94821" w:rsidRPr="007B1298" w:rsidRDefault="007B1298" w:rsidP="00C94821">
      <w:pPr>
        <w:spacing w:line="360" w:lineRule="auto"/>
        <w:jc w:val="both"/>
        <w:rPr>
          <w:rFonts w:ascii="Times New Roman" w:hAnsi="Times New Roman" w:cs="Times New Roman"/>
          <w:b/>
          <w:sz w:val="28"/>
          <w:szCs w:val="28"/>
        </w:rPr>
      </w:pPr>
      <w:r w:rsidRPr="007B1298">
        <w:rPr>
          <w:rFonts w:ascii="Times New Roman" w:hAnsi="Times New Roman" w:cs="Times New Roman"/>
          <w:sz w:val="28"/>
          <w:szCs w:val="28"/>
        </w:rPr>
        <w:t xml:space="preserve"> [5] D. N. Tran, F. Chiang, and J. Li, “Friendstore: Cooperative online backup using trusted nodes,” in Proceedings of the 1st International Workshop on Social Network Systems (SocialNet’08), Glasgow, Scot-land, 2008.</w:t>
      </w:r>
    </w:p>
    <w:p w:rsidR="00EE11A8" w:rsidRPr="00EE11A8" w:rsidRDefault="00EE11A8" w:rsidP="00EE11A8">
      <w:pPr>
        <w:widowControl w:val="0"/>
        <w:overflowPunct w:val="0"/>
        <w:autoSpaceDE w:val="0"/>
        <w:autoSpaceDN w:val="0"/>
        <w:adjustRightInd w:val="0"/>
        <w:spacing w:line="360" w:lineRule="auto"/>
        <w:ind w:left="360"/>
        <w:jc w:val="both"/>
        <w:rPr>
          <w:rFonts w:ascii="Times New Roman" w:hAnsi="Times New Roman"/>
          <w:b/>
          <w:sz w:val="28"/>
          <w:szCs w:val="28"/>
        </w:rPr>
      </w:pPr>
    </w:p>
    <w:p w:rsidR="00EE11A8" w:rsidRPr="00D44864" w:rsidRDefault="00EE11A8" w:rsidP="00D44864">
      <w:pPr>
        <w:jc w:val="both"/>
        <w:rPr>
          <w:rFonts w:ascii="Times New Roman" w:hAnsi="Times New Roman" w:cs="Times New Roman"/>
          <w:sz w:val="28"/>
          <w:szCs w:val="28"/>
        </w:rPr>
      </w:pPr>
    </w:p>
    <w:sectPr w:rsidR="00EE11A8" w:rsidRPr="00D448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RWPalladioL-Rom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B9793D"/>
    <w:multiLevelType w:val="hybridMultilevel"/>
    <w:tmpl w:val="EC8EC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2D5B54"/>
    <w:multiLevelType w:val="hybridMultilevel"/>
    <w:tmpl w:val="D0E203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B57376"/>
    <w:multiLevelType w:val="hybridMultilevel"/>
    <w:tmpl w:val="89E82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546"/>
    <w:rsid w:val="004C433F"/>
    <w:rsid w:val="007B1298"/>
    <w:rsid w:val="008A4546"/>
    <w:rsid w:val="00B1251E"/>
    <w:rsid w:val="00C94821"/>
    <w:rsid w:val="00D44864"/>
    <w:rsid w:val="00D52000"/>
    <w:rsid w:val="00EE1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45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54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448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A45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54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44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682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F5D44-42F9-4C42-B64C-9921BF29D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718</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5</cp:revision>
  <dcterms:created xsi:type="dcterms:W3CDTF">2021-10-06T04:27:00Z</dcterms:created>
  <dcterms:modified xsi:type="dcterms:W3CDTF">2021-10-21T13:16:00Z</dcterms:modified>
</cp:coreProperties>
</file>