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9B" w:rsidRDefault="002B49E8" w:rsidP="002B49E8">
      <w:pPr>
        <w:jc w:val="center"/>
        <w:rPr>
          <w:rFonts w:ascii="Times New Roman" w:hAnsi="Times New Roman" w:cs="Times New Roman"/>
          <w:b/>
          <w:sz w:val="32"/>
        </w:rPr>
      </w:pPr>
      <w:r w:rsidRPr="002B49E8">
        <w:rPr>
          <w:rFonts w:ascii="Times New Roman" w:hAnsi="Times New Roman" w:cs="Times New Roman"/>
          <w:b/>
          <w:sz w:val="32"/>
        </w:rPr>
        <w:t>FAULT DETECTION FILTER AND CONTROLLER CO-DESIGN FOR UNMANNED SURFACE VEHICLES UNDER DOS ATTACKS</w:t>
      </w:r>
    </w:p>
    <w:p w:rsidR="009D4844" w:rsidRDefault="009D4844" w:rsidP="009D4844">
      <w:pPr>
        <w:rPr>
          <w:rFonts w:ascii="Times New Roman" w:hAnsi="Times New Roman" w:cs="Times New Roman"/>
          <w:b/>
          <w:sz w:val="32"/>
        </w:rPr>
      </w:pPr>
    </w:p>
    <w:p w:rsidR="009D4844" w:rsidRPr="009D4844" w:rsidRDefault="009D4844" w:rsidP="009D4844">
      <w:pPr>
        <w:rPr>
          <w:rFonts w:ascii="Times New Roman" w:hAnsi="Times New Roman" w:cs="Times New Roman"/>
          <w:b/>
          <w:sz w:val="28"/>
        </w:rPr>
      </w:pPr>
      <w:r w:rsidRPr="009D4844">
        <w:rPr>
          <w:rFonts w:ascii="Times New Roman" w:hAnsi="Times New Roman" w:cs="Times New Roman"/>
          <w:b/>
          <w:sz w:val="28"/>
        </w:rPr>
        <w:t>ABSTRACT:</w:t>
      </w:r>
    </w:p>
    <w:p w:rsidR="009D4844" w:rsidRDefault="009D4844" w:rsidP="009D4844">
      <w:pPr>
        <w:spacing w:line="360" w:lineRule="auto"/>
        <w:ind w:firstLine="720"/>
        <w:jc w:val="both"/>
        <w:rPr>
          <w:rFonts w:ascii="Times New Roman" w:hAnsi="Times New Roman" w:cs="Times New Roman"/>
          <w:sz w:val="28"/>
        </w:rPr>
      </w:pPr>
      <w:r>
        <w:t xml:space="preserve"> </w:t>
      </w:r>
      <w:r w:rsidRPr="009D4844">
        <w:rPr>
          <w:rFonts w:ascii="Times New Roman" w:hAnsi="Times New Roman" w:cs="Times New Roman"/>
          <w:sz w:val="28"/>
        </w:rPr>
        <w:t>This paper addresses the co-design problem of a fault detection filter and controller for a networked-based unmanned surface vehicle (USV) system subject to communication delays, external disturbance, faults, and a</w:t>
      </w:r>
      <w:r>
        <w:rPr>
          <w:rFonts w:ascii="Times New Roman" w:hAnsi="Times New Roman" w:cs="Times New Roman"/>
          <w:sz w:val="28"/>
        </w:rPr>
        <w:t xml:space="preserve"> </w:t>
      </w:r>
      <w:r w:rsidRPr="009D4844">
        <w:rPr>
          <w:rFonts w:ascii="Times New Roman" w:hAnsi="Times New Roman" w:cs="Times New Roman"/>
          <w:sz w:val="28"/>
        </w:rPr>
        <w:t>periodic denial of-service (DoS) jamming attacks. First, an event-triggering communication scheme is proposed to enhance the efficiency of network resource utilization while counteracting the impact of a periodic DoS attacks on the USV control system performance. Second, an event-based switched USV control system is presented to account for the simultaneous presence of communication delays, disturbance, faults, and DoS jamming attacks. Third, by using the piecewise Lyapunov functional (PLF) approach, criteria for exponential stability analysis and co-design of a desired observer-based fault detection filter and an event-triggered controller are derived and expressed in terms of linear matrix inequalities (LMIs). Finally, the simulation results verify the effectiveness of the proposed co-design method. The results show that this method not only ensures the safe and stable operation of the USV but also reduces the amount of data transmissions.</w:t>
      </w:r>
    </w:p>
    <w:p w:rsidR="007349C1" w:rsidRDefault="007349C1" w:rsidP="007349C1">
      <w:pPr>
        <w:spacing w:line="360" w:lineRule="auto"/>
        <w:jc w:val="both"/>
        <w:rPr>
          <w:rFonts w:ascii="Times New Roman" w:hAnsi="Times New Roman" w:cs="Times New Roman"/>
          <w:sz w:val="28"/>
        </w:rPr>
      </w:pPr>
    </w:p>
    <w:p w:rsidR="007349C1" w:rsidRDefault="007349C1" w:rsidP="007349C1">
      <w:pPr>
        <w:spacing w:line="360" w:lineRule="auto"/>
        <w:jc w:val="both"/>
        <w:rPr>
          <w:rFonts w:ascii="Times New Roman" w:hAnsi="Times New Roman" w:cs="Times New Roman"/>
          <w:sz w:val="28"/>
        </w:rPr>
      </w:pPr>
    </w:p>
    <w:p w:rsidR="007349C1" w:rsidRDefault="007349C1" w:rsidP="007349C1">
      <w:pPr>
        <w:spacing w:line="360" w:lineRule="auto"/>
        <w:jc w:val="both"/>
        <w:rPr>
          <w:rFonts w:ascii="Times New Roman" w:hAnsi="Times New Roman" w:cs="Times New Roman"/>
          <w:sz w:val="28"/>
        </w:rPr>
      </w:pPr>
    </w:p>
    <w:p w:rsidR="007349C1" w:rsidRDefault="007349C1" w:rsidP="007349C1">
      <w:pPr>
        <w:spacing w:line="360" w:lineRule="auto"/>
        <w:jc w:val="both"/>
        <w:rPr>
          <w:rFonts w:ascii="Times New Roman" w:hAnsi="Times New Roman" w:cs="Times New Roman"/>
          <w:sz w:val="28"/>
        </w:rPr>
      </w:pPr>
    </w:p>
    <w:p w:rsidR="00A240EC" w:rsidRPr="00B1324E" w:rsidRDefault="00A240EC" w:rsidP="00A240EC">
      <w:pPr>
        <w:spacing w:line="360" w:lineRule="auto"/>
        <w:jc w:val="both"/>
        <w:rPr>
          <w:rFonts w:ascii="Times New Roman" w:hAnsi="Times New Roman" w:cs="Times New Roman"/>
          <w:b/>
          <w:sz w:val="28"/>
          <w:szCs w:val="28"/>
        </w:rPr>
      </w:pPr>
      <w:r w:rsidRPr="00B1324E">
        <w:rPr>
          <w:rFonts w:ascii="Times New Roman" w:hAnsi="Times New Roman" w:cs="Times New Roman"/>
          <w:b/>
          <w:sz w:val="28"/>
          <w:szCs w:val="28"/>
        </w:rPr>
        <w:lastRenderedPageBreak/>
        <w:t>EXISTING SYSTEM:</w:t>
      </w:r>
    </w:p>
    <w:p w:rsidR="00A240EC" w:rsidRPr="00A240EC" w:rsidRDefault="00A240EC" w:rsidP="00A240EC">
      <w:pPr>
        <w:spacing w:line="360" w:lineRule="auto"/>
        <w:ind w:firstLine="720"/>
        <w:jc w:val="both"/>
        <w:rPr>
          <w:rFonts w:ascii="Times New Roman" w:hAnsi="Times New Roman" w:cs="Times New Roman"/>
          <w:sz w:val="36"/>
          <w:szCs w:val="28"/>
        </w:rPr>
      </w:pPr>
      <w:r w:rsidRPr="00A240EC">
        <w:rPr>
          <w:rFonts w:ascii="Times New Roman" w:hAnsi="Times New Roman" w:cs="Times New Roman"/>
          <w:sz w:val="28"/>
        </w:rPr>
        <w:t>In Existing system, severe performance issues are caused by attacks that prevent the delivery of measurement data packets and control input. Attacks have been studied in the context of feedback control, state estimation, and mul</w:t>
      </w:r>
      <w:r>
        <w:rPr>
          <w:rFonts w:ascii="Times New Roman" w:hAnsi="Times New Roman" w:cs="Times New Roman"/>
          <w:sz w:val="28"/>
        </w:rPr>
        <w:t>ti-agent consensus problems</w:t>
      </w:r>
      <w:r w:rsidRPr="00A240EC">
        <w:rPr>
          <w:rFonts w:ascii="Times New Roman" w:hAnsi="Times New Roman" w:cs="Times New Roman"/>
          <w:sz w:val="28"/>
        </w:rPr>
        <w:t>. To tackle these problems, researchers have proposed various powerful models and approaches for characterizing the occurrences of attacks. For instance, an optimal attack schedule in an NCS is designed under DoS jamming attacks in. The problem of designing a resilient control law for an NCS under DoS</w:t>
      </w:r>
      <w:r>
        <w:rPr>
          <w:rFonts w:ascii="Times New Roman" w:hAnsi="Times New Roman" w:cs="Times New Roman"/>
          <w:sz w:val="28"/>
        </w:rPr>
        <w:t xml:space="preserve"> attacks is investigated</w:t>
      </w:r>
      <w:r w:rsidRPr="00A240EC">
        <w:rPr>
          <w:rFonts w:ascii="Times New Roman" w:hAnsi="Times New Roman" w:cs="Times New Roman"/>
          <w:sz w:val="28"/>
        </w:rPr>
        <w:t>. The linear quadratic Gaussian (LQG) problems under DoS attacks are</w:t>
      </w:r>
      <w:r>
        <w:rPr>
          <w:rFonts w:ascii="Times New Roman" w:hAnsi="Times New Roman" w:cs="Times New Roman"/>
          <w:sz w:val="28"/>
        </w:rPr>
        <w:t xml:space="preserve"> </w:t>
      </w:r>
      <w:r w:rsidR="00D1278E">
        <w:rPr>
          <w:rFonts w:ascii="Times New Roman" w:hAnsi="Times New Roman" w:cs="Times New Roman"/>
          <w:sz w:val="28"/>
        </w:rPr>
        <w:t>studied</w:t>
      </w:r>
      <w:r w:rsidRPr="00A240EC">
        <w:rPr>
          <w:rFonts w:ascii="Times New Roman" w:hAnsi="Times New Roman" w:cs="Times New Roman"/>
          <w:sz w:val="28"/>
        </w:rPr>
        <w:t>. Considering the effect of jamming attacks on wireless sensor networks, the minimal energy consumption and the probability of detection in order to initiate effective DoS jamming attacks are inves</w:t>
      </w:r>
      <w:r>
        <w:rPr>
          <w:rFonts w:ascii="Times New Roman" w:hAnsi="Times New Roman" w:cs="Times New Roman"/>
          <w:sz w:val="28"/>
        </w:rPr>
        <w:t>tigated. In</w:t>
      </w:r>
      <w:r w:rsidRPr="00A240EC">
        <w:rPr>
          <w:rFonts w:ascii="Times New Roman" w:hAnsi="Times New Roman" w:cs="Times New Roman"/>
          <w:sz w:val="28"/>
        </w:rPr>
        <w:t>, an input-based triggering approach is used to investigate the security consensus problem in multi-agent systems under DoS attacks. In given a class of nonlinear uncertain strict-feedback interconnected systems under intermittent DoS attacks, a switching-type adaptive state estimator is constructed. However, most of the existing results are focused on investigating DoS attacks on typical systems, such as inverted pendulums and trailers. A limited amount of theoretical work has been done on the control of USVs under DoS attacks, and this limitation is one of the motivations</w:t>
      </w:r>
    </w:p>
    <w:p w:rsidR="00A240EC" w:rsidRDefault="00A240EC" w:rsidP="00A240EC">
      <w:pPr>
        <w:spacing w:line="360" w:lineRule="auto"/>
        <w:jc w:val="both"/>
        <w:rPr>
          <w:rFonts w:ascii="Times New Roman" w:hAnsi="Times New Roman" w:cs="Times New Roman"/>
          <w:b/>
          <w:sz w:val="28"/>
          <w:szCs w:val="28"/>
        </w:rPr>
      </w:pPr>
      <w:r w:rsidRPr="00B1324E">
        <w:rPr>
          <w:rFonts w:ascii="Times New Roman" w:hAnsi="Times New Roman" w:cs="Times New Roman"/>
          <w:b/>
          <w:sz w:val="28"/>
          <w:szCs w:val="28"/>
        </w:rPr>
        <w:t>DISADVANTAGES:</w:t>
      </w:r>
      <w:bookmarkStart w:id="0" w:name="_GoBack"/>
      <w:bookmarkEnd w:id="0"/>
    </w:p>
    <w:p w:rsidR="00264F22" w:rsidRPr="00BF0B78" w:rsidRDefault="00264F22" w:rsidP="00264F22">
      <w:pPr>
        <w:pStyle w:val="ListParagraph"/>
        <w:numPr>
          <w:ilvl w:val="0"/>
          <w:numId w:val="1"/>
        </w:numPr>
        <w:spacing w:line="360" w:lineRule="auto"/>
        <w:jc w:val="both"/>
        <w:rPr>
          <w:rFonts w:ascii="Times New Roman" w:hAnsi="Times New Roman" w:cs="Times New Roman"/>
          <w:b/>
          <w:sz w:val="28"/>
          <w:szCs w:val="28"/>
        </w:rPr>
      </w:pPr>
      <w:r>
        <w:rPr>
          <w:rFonts w:ascii="Times New Roman" w:hAnsi="Times New Roman" w:cs="Times New Roman"/>
          <w:sz w:val="28"/>
        </w:rPr>
        <w:t xml:space="preserve">In existing there is an issue in </w:t>
      </w:r>
      <w:r w:rsidRPr="00A240EC">
        <w:rPr>
          <w:rFonts w:ascii="Times New Roman" w:hAnsi="Times New Roman" w:cs="Times New Roman"/>
          <w:sz w:val="28"/>
        </w:rPr>
        <w:t>security consensus problem in multi-agent systems under DoS attacks.</w:t>
      </w:r>
    </w:p>
    <w:p w:rsidR="00BF0B78" w:rsidRPr="00F71CE3" w:rsidRDefault="00BF0B78" w:rsidP="00264F22">
      <w:pPr>
        <w:pStyle w:val="ListParagraph"/>
        <w:numPr>
          <w:ilvl w:val="0"/>
          <w:numId w:val="1"/>
        </w:numPr>
        <w:spacing w:line="360" w:lineRule="auto"/>
        <w:jc w:val="both"/>
        <w:rPr>
          <w:rFonts w:ascii="Times New Roman" w:hAnsi="Times New Roman" w:cs="Times New Roman"/>
          <w:b/>
          <w:sz w:val="28"/>
          <w:szCs w:val="28"/>
        </w:rPr>
      </w:pPr>
      <w:r w:rsidRPr="00A240EC">
        <w:rPr>
          <w:rFonts w:ascii="Times New Roman" w:hAnsi="Times New Roman" w:cs="Times New Roman"/>
          <w:sz w:val="28"/>
        </w:rPr>
        <w:t>A limited amount of theoretical work has been done on the control of USVs under DoS attacks</w:t>
      </w:r>
      <w:r>
        <w:rPr>
          <w:rFonts w:ascii="Times New Roman" w:hAnsi="Times New Roman" w:cs="Times New Roman"/>
          <w:sz w:val="28"/>
        </w:rPr>
        <w:t>.</w:t>
      </w:r>
    </w:p>
    <w:p w:rsidR="00F71CE3" w:rsidRDefault="00F71CE3" w:rsidP="00F71CE3">
      <w:pPr>
        <w:spacing w:line="360" w:lineRule="auto"/>
        <w:jc w:val="both"/>
        <w:rPr>
          <w:rFonts w:ascii="Times New Roman" w:hAnsi="Times New Roman" w:cs="Times New Roman"/>
          <w:b/>
          <w:sz w:val="28"/>
          <w:szCs w:val="28"/>
        </w:rPr>
      </w:pPr>
    </w:p>
    <w:p w:rsidR="00F71CE3" w:rsidRPr="00B1324E" w:rsidRDefault="00F71CE3" w:rsidP="00F71CE3">
      <w:pPr>
        <w:spacing w:line="360" w:lineRule="auto"/>
        <w:jc w:val="both"/>
        <w:rPr>
          <w:rFonts w:ascii="Times New Roman" w:hAnsi="Times New Roman" w:cs="Times New Roman"/>
          <w:b/>
          <w:color w:val="202124"/>
          <w:sz w:val="28"/>
          <w:szCs w:val="28"/>
          <w:shd w:val="clear" w:color="auto" w:fill="FFFFFF"/>
        </w:rPr>
      </w:pPr>
      <w:r w:rsidRPr="00B1324E">
        <w:rPr>
          <w:rFonts w:ascii="Times New Roman" w:hAnsi="Times New Roman" w:cs="Times New Roman"/>
          <w:b/>
          <w:color w:val="202124"/>
          <w:sz w:val="28"/>
          <w:szCs w:val="28"/>
          <w:shd w:val="clear" w:color="auto" w:fill="FFFFFF"/>
        </w:rPr>
        <w:lastRenderedPageBreak/>
        <w:t>PROPOSED SYSTEM:</w:t>
      </w:r>
    </w:p>
    <w:p w:rsidR="00312EAC" w:rsidRPr="00312EAC" w:rsidRDefault="00312EAC" w:rsidP="00F71CE3">
      <w:pPr>
        <w:spacing w:line="360" w:lineRule="auto"/>
        <w:jc w:val="both"/>
        <w:rPr>
          <w:rFonts w:ascii="Times New Roman" w:hAnsi="Times New Roman" w:cs="Times New Roman"/>
          <w:sz w:val="28"/>
        </w:rPr>
      </w:pPr>
      <w:r w:rsidRPr="00312EAC">
        <w:rPr>
          <w:rFonts w:ascii="Times New Roman" w:hAnsi="Times New Roman" w:cs="Times New Roman"/>
          <w:sz w:val="28"/>
        </w:rPr>
        <w:t xml:space="preserve">In proposed system, it is possible to distinguish DoS attacks in actuator faults from the perspective of network communication. We particularly consider the case of DoS attack affecting control channels. In the presence of a DoS attack, data can be neither sent nor received. Based on the fault detection filter, the DoS attack has a negligible impact on the residual signal value of </w:t>
      </w:r>
      <w:r w:rsidR="00D1278E" w:rsidRPr="00312EAC">
        <w:rPr>
          <w:rFonts w:ascii="Times New Roman" w:hAnsi="Times New Roman" w:cs="Times New Roman"/>
          <w:sz w:val="28"/>
        </w:rPr>
        <w:t>r (</w:t>
      </w:r>
      <w:r w:rsidRPr="00312EAC">
        <w:rPr>
          <w:rFonts w:ascii="Times New Roman" w:hAnsi="Times New Roman" w:cs="Times New Roman"/>
          <w:sz w:val="28"/>
        </w:rPr>
        <w:t xml:space="preserve">t). Therefore, without actuator fault f (t), the value of the residual evaluation function Eva (t) will not exceed the threshold Evat h. </w:t>
      </w:r>
      <w:r w:rsidR="00D1278E">
        <w:rPr>
          <w:rFonts w:ascii="Times New Roman" w:hAnsi="Times New Roman" w:cs="Times New Roman"/>
          <w:sz w:val="28"/>
        </w:rPr>
        <w:t>We present the USV model i</w:t>
      </w:r>
      <w:r w:rsidRPr="00312EAC">
        <w:rPr>
          <w:rFonts w:ascii="Times New Roman" w:hAnsi="Times New Roman" w:cs="Times New Roman"/>
          <w:sz w:val="28"/>
        </w:rPr>
        <w:t>n a simplified mathematical model of the sway-yaw and roll subsystems, which only includes the most important cross couplings is presented. It is shown that this model is practical for rudder roll and autopilot control system design and is thus suitable for modeling the USV. The transfer functions for the simplified model.</w:t>
      </w:r>
    </w:p>
    <w:p w:rsidR="00F71CE3" w:rsidRDefault="00F71CE3" w:rsidP="00F71CE3">
      <w:pPr>
        <w:spacing w:line="360" w:lineRule="auto"/>
        <w:jc w:val="both"/>
        <w:rPr>
          <w:rFonts w:ascii="Times New Roman" w:hAnsi="Times New Roman" w:cs="Times New Roman"/>
          <w:b/>
          <w:sz w:val="28"/>
          <w:szCs w:val="28"/>
        </w:rPr>
      </w:pPr>
      <w:r w:rsidRPr="00B1324E">
        <w:rPr>
          <w:rFonts w:ascii="Times New Roman" w:hAnsi="Times New Roman" w:cs="Times New Roman"/>
          <w:b/>
          <w:sz w:val="28"/>
          <w:szCs w:val="28"/>
        </w:rPr>
        <w:t>ADVANTAGES:</w:t>
      </w:r>
    </w:p>
    <w:p w:rsidR="00312EAC" w:rsidRPr="00312EAC" w:rsidRDefault="00312EAC" w:rsidP="00312EAC">
      <w:pPr>
        <w:pStyle w:val="ListParagraph"/>
        <w:numPr>
          <w:ilvl w:val="0"/>
          <w:numId w:val="2"/>
        </w:numPr>
        <w:spacing w:line="360" w:lineRule="auto"/>
        <w:jc w:val="both"/>
        <w:rPr>
          <w:rFonts w:ascii="Times New Roman" w:hAnsi="Times New Roman" w:cs="Times New Roman"/>
          <w:b/>
          <w:sz w:val="36"/>
          <w:szCs w:val="28"/>
        </w:rPr>
      </w:pPr>
      <w:r w:rsidRPr="00312EAC">
        <w:rPr>
          <w:rFonts w:ascii="Times New Roman" w:hAnsi="Times New Roman" w:cs="Times New Roman"/>
          <w:sz w:val="28"/>
        </w:rPr>
        <w:t>A resilient event-triggering communication scheme that accounts for the simultaneous presence of external disturbance, actuator faults, network-induced delays, and periodic DoS jamming attacks is proposed for a network-based USV control system.</w:t>
      </w:r>
    </w:p>
    <w:p w:rsidR="00312EAC" w:rsidRPr="00CD6987" w:rsidRDefault="00312EAC" w:rsidP="00312EAC">
      <w:pPr>
        <w:pStyle w:val="ListParagraph"/>
        <w:numPr>
          <w:ilvl w:val="0"/>
          <w:numId w:val="2"/>
        </w:numPr>
        <w:spacing w:line="360" w:lineRule="auto"/>
        <w:jc w:val="both"/>
        <w:rPr>
          <w:rFonts w:ascii="Times New Roman" w:hAnsi="Times New Roman" w:cs="Times New Roman"/>
          <w:b/>
          <w:sz w:val="36"/>
          <w:szCs w:val="28"/>
        </w:rPr>
      </w:pPr>
      <w:r w:rsidRPr="00312EAC">
        <w:rPr>
          <w:rFonts w:ascii="Times New Roman" w:hAnsi="Times New Roman" w:cs="Times New Roman"/>
          <w:sz w:val="28"/>
        </w:rPr>
        <w:t>A delicate co-design method is presented to effectively solve out the gain parameters of the desired observer-based fault detection filter and event-triggered controller.</w:t>
      </w:r>
    </w:p>
    <w:p w:rsidR="00CD6987" w:rsidRDefault="00CD6987" w:rsidP="00CD6987">
      <w:pPr>
        <w:spacing w:line="360" w:lineRule="auto"/>
        <w:jc w:val="both"/>
        <w:rPr>
          <w:rFonts w:ascii="Times New Roman" w:hAnsi="Times New Roman" w:cs="Times New Roman"/>
          <w:b/>
          <w:sz w:val="36"/>
          <w:szCs w:val="28"/>
        </w:rPr>
      </w:pPr>
    </w:p>
    <w:p w:rsidR="00CD6987" w:rsidRDefault="00CD6987" w:rsidP="00CD6987">
      <w:pPr>
        <w:spacing w:line="360" w:lineRule="auto"/>
        <w:jc w:val="both"/>
        <w:rPr>
          <w:rFonts w:ascii="Times New Roman" w:hAnsi="Times New Roman" w:cs="Times New Roman"/>
          <w:b/>
          <w:sz w:val="36"/>
          <w:szCs w:val="28"/>
        </w:rPr>
      </w:pPr>
    </w:p>
    <w:p w:rsidR="00CD6987" w:rsidRDefault="00CD6987" w:rsidP="00CD6987">
      <w:pPr>
        <w:spacing w:line="360" w:lineRule="auto"/>
        <w:jc w:val="both"/>
        <w:rPr>
          <w:rFonts w:ascii="Times New Roman" w:hAnsi="Times New Roman" w:cs="Times New Roman"/>
          <w:b/>
          <w:sz w:val="36"/>
          <w:szCs w:val="28"/>
        </w:rPr>
      </w:pPr>
    </w:p>
    <w:p w:rsidR="00CD6987" w:rsidRPr="00CD6987" w:rsidRDefault="00CD6987" w:rsidP="00CD6987">
      <w:pPr>
        <w:pStyle w:val="ListParagraph"/>
        <w:spacing w:line="360" w:lineRule="auto"/>
        <w:ind w:left="0"/>
        <w:rPr>
          <w:rFonts w:ascii="Times New Roman" w:hAnsi="Times New Roman" w:cs="Times New Roman"/>
          <w:sz w:val="28"/>
          <w:szCs w:val="28"/>
        </w:rPr>
      </w:pPr>
      <w:r w:rsidRPr="00CD6987">
        <w:rPr>
          <w:rFonts w:ascii="Times New Roman" w:hAnsi="Times New Roman" w:cs="Times New Roman"/>
          <w:b/>
          <w:sz w:val="28"/>
          <w:szCs w:val="28"/>
        </w:rPr>
        <w:lastRenderedPageBreak/>
        <w:t>SYSTEM SPECIFICATION</w:t>
      </w:r>
    </w:p>
    <w:p w:rsidR="00CD6987" w:rsidRPr="00B11AB3" w:rsidRDefault="00CD6987" w:rsidP="00CD6987">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CD6987" w:rsidRPr="00B11AB3" w:rsidRDefault="00CD6987" w:rsidP="00CD6987">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CD6987" w:rsidRPr="00B11AB3" w:rsidRDefault="00CD6987" w:rsidP="00CD6987">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CD6987" w:rsidRPr="00B11AB3" w:rsidRDefault="00CD6987" w:rsidP="00CD6987">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CD6987" w:rsidRPr="00B11AB3" w:rsidRDefault="00CD6987" w:rsidP="00CD6987">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CD6987" w:rsidRPr="00B11AB3" w:rsidRDefault="00CD6987" w:rsidP="00CD6987">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CD6987" w:rsidRPr="00B11AB3" w:rsidRDefault="00CD6987" w:rsidP="00CD6987">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CD6987" w:rsidRPr="00B11AB3" w:rsidRDefault="00CD6987" w:rsidP="00CD6987">
      <w:pPr>
        <w:pStyle w:val="ListParagraph"/>
        <w:numPr>
          <w:ilvl w:val="0"/>
          <w:numId w:val="3"/>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CD6987" w:rsidRPr="00B11AB3" w:rsidRDefault="00CD6987" w:rsidP="00CD6987">
      <w:pPr>
        <w:spacing w:line="360" w:lineRule="auto"/>
        <w:jc w:val="both"/>
        <w:rPr>
          <w:rFonts w:ascii="Times New Roman" w:hAnsi="Times New Roman" w:cs="Times New Roman"/>
          <w:sz w:val="28"/>
          <w:szCs w:val="28"/>
        </w:rPr>
      </w:pPr>
    </w:p>
    <w:p w:rsidR="00CD6987" w:rsidRPr="00B11AB3" w:rsidRDefault="00CD6987" w:rsidP="00CD6987">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CD6987" w:rsidRPr="00B11AB3" w:rsidRDefault="00CD6987" w:rsidP="00CD6987">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CD6987" w:rsidRPr="00B11AB3" w:rsidRDefault="00CD6987" w:rsidP="00CD6987">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CD6987" w:rsidRPr="00B11AB3" w:rsidRDefault="00CD6987" w:rsidP="00CD6987">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CD6987" w:rsidRPr="00B11AB3" w:rsidRDefault="00CD6987" w:rsidP="00CD6987">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CD6987" w:rsidRPr="00B11AB3" w:rsidRDefault="00CD6987" w:rsidP="00CD6987">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CD6987" w:rsidRPr="00B11AB3" w:rsidRDefault="00CD6987" w:rsidP="00CD6987">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287A6D" w:rsidRDefault="00CD6987" w:rsidP="00CD6987">
      <w:pPr>
        <w:pStyle w:val="ListParagraph"/>
        <w:numPr>
          <w:ilvl w:val="0"/>
          <w:numId w:val="4"/>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CD6987" w:rsidRDefault="00CD6987" w:rsidP="00CD6987">
      <w:pPr>
        <w:pStyle w:val="ListParagraph"/>
        <w:numPr>
          <w:ilvl w:val="0"/>
          <w:numId w:val="4"/>
        </w:numPr>
        <w:spacing w:line="360" w:lineRule="auto"/>
        <w:jc w:val="both"/>
        <w:rPr>
          <w:rFonts w:ascii="Times New Roman" w:hAnsi="Times New Roman" w:cs="Times New Roman"/>
          <w:sz w:val="28"/>
          <w:szCs w:val="28"/>
        </w:rPr>
      </w:pPr>
      <w:r w:rsidRPr="00287A6D">
        <w:rPr>
          <w:rFonts w:ascii="Times New Roman" w:hAnsi="Times New Roman" w:cs="Times New Roman"/>
          <w:sz w:val="28"/>
          <w:szCs w:val="28"/>
        </w:rPr>
        <w:t>Database Connectivity</w:t>
      </w:r>
      <w:r w:rsidRPr="00287A6D">
        <w:rPr>
          <w:rFonts w:ascii="Times New Roman" w:hAnsi="Times New Roman" w:cs="Times New Roman"/>
          <w:sz w:val="28"/>
          <w:szCs w:val="28"/>
        </w:rPr>
        <w:tab/>
        <w:t>:</w:t>
      </w:r>
      <w:r w:rsidRPr="00287A6D">
        <w:rPr>
          <w:rFonts w:ascii="Times New Roman" w:hAnsi="Times New Roman" w:cs="Times New Roman"/>
          <w:sz w:val="28"/>
          <w:szCs w:val="28"/>
        </w:rPr>
        <w:tab/>
        <w:t>JDBC</w:t>
      </w:r>
    </w:p>
    <w:p w:rsidR="005264D3" w:rsidRDefault="005264D3" w:rsidP="005264D3">
      <w:pPr>
        <w:spacing w:line="360" w:lineRule="auto"/>
        <w:jc w:val="both"/>
        <w:rPr>
          <w:rFonts w:ascii="Times New Roman" w:hAnsi="Times New Roman" w:cs="Times New Roman"/>
          <w:sz w:val="28"/>
          <w:szCs w:val="28"/>
        </w:rPr>
      </w:pPr>
    </w:p>
    <w:p w:rsidR="005264D3" w:rsidRDefault="005264D3" w:rsidP="005264D3">
      <w:pPr>
        <w:spacing w:line="360" w:lineRule="auto"/>
        <w:jc w:val="both"/>
        <w:rPr>
          <w:rFonts w:ascii="Times New Roman" w:hAnsi="Times New Roman" w:cs="Times New Roman"/>
          <w:sz w:val="28"/>
          <w:szCs w:val="28"/>
        </w:rPr>
      </w:pPr>
    </w:p>
    <w:p w:rsidR="005264D3" w:rsidRDefault="005264D3" w:rsidP="005264D3">
      <w:pPr>
        <w:spacing w:line="360" w:lineRule="auto"/>
        <w:jc w:val="both"/>
        <w:rPr>
          <w:rFonts w:ascii="Times New Roman" w:hAnsi="Times New Roman" w:cs="Times New Roman"/>
          <w:sz w:val="28"/>
          <w:szCs w:val="28"/>
        </w:rPr>
      </w:pPr>
    </w:p>
    <w:p w:rsidR="005264D3" w:rsidRDefault="005264D3" w:rsidP="005264D3">
      <w:pPr>
        <w:spacing w:line="360" w:lineRule="auto"/>
        <w:jc w:val="both"/>
        <w:rPr>
          <w:rFonts w:ascii="Times New Roman" w:hAnsi="Times New Roman" w:cs="Times New Roman"/>
          <w:sz w:val="28"/>
          <w:szCs w:val="28"/>
        </w:rPr>
      </w:pPr>
    </w:p>
    <w:p w:rsidR="005264D3" w:rsidRPr="00B11630" w:rsidRDefault="005264D3" w:rsidP="005264D3">
      <w:pPr>
        <w:spacing w:line="360" w:lineRule="auto"/>
        <w:jc w:val="both"/>
        <w:rPr>
          <w:rFonts w:ascii="Times New Roman" w:hAnsi="Times New Roman" w:cs="Times New Roman"/>
          <w:b/>
          <w:sz w:val="28"/>
          <w:szCs w:val="28"/>
        </w:rPr>
      </w:pPr>
      <w:r w:rsidRPr="00B11630">
        <w:rPr>
          <w:rFonts w:ascii="Times New Roman" w:hAnsi="Times New Roman" w:cs="Times New Roman"/>
          <w:b/>
          <w:sz w:val="28"/>
          <w:szCs w:val="28"/>
        </w:rPr>
        <w:lastRenderedPageBreak/>
        <w:t>REFERENCE:</w:t>
      </w:r>
    </w:p>
    <w:p w:rsidR="00C22510" w:rsidRPr="00C22510" w:rsidRDefault="00C22510" w:rsidP="00F71CE3">
      <w:pPr>
        <w:spacing w:line="360" w:lineRule="auto"/>
        <w:jc w:val="both"/>
        <w:rPr>
          <w:rFonts w:ascii="Times New Roman" w:hAnsi="Times New Roman" w:cs="Times New Roman"/>
          <w:sz w:val="28"/>
        </w:rPr>
      </w:pPr>
      <w:proofErr w:type="gramStart"/>
      <w:r w:rsidRPr="00C22510">
        <w:rPr>
          <w:rFonts w:ascii="Times New Roman" w:hAnsi="Times New Roman" w:cs="Times New Roman"/>
          <w:sz w:val="28"/>
        </w:rPr>
        <w:t>[1] M. Nieto-Hidalgo, A.-J.</w:t>
      </w:r>
      <w:proofErr w:type="gramEnd"/>
      <w:r w:rsidRPr="00C22510">
        <w:rPr>
          <w:rFonts w:ascii="Times New Roman" w:hAnsi="Times New Roman" w:cs="Times New Roman"/>
          <w:sz w:val="28"/>
        </w:rPr>
        <w:t xml:space="preserve"> </w:t>
      </w:r>
      <w:proofErr w:type="spellStart"/>
      <w:proofErr w:type="gramStart"/>
      <w:r w:rsidRPr="00C22510">
        <w:rPr>
          <w:rFonts w:ascii="Times New Roman" w:hAnsi="Times New Roman" w:cs="Times New Roman"/>
          <w:sz w:val="28"/>
        </w:rPr>
        <w:t>Gallego</w:t>
      </w:r>
      <w:proofErr w:type="spellEnd"/>
      <w:r w:rsidRPr="00C22510">
        <w:rPr>
          <w:rFonts w:ascii="Times New Roman" w:hAnsi="Times New Roman" w:cs="Times New Roman"/>
          <w:sz w:val="28"/>
        </w:rPr>
        <w:t xml:space="preserve">, P. Gil, and A. </w:t>
      </w:r>
      <w:proofErr w:type="spellStart"/>
      <w:r w:rsidRPr="00C22510">
        <w:rPr>
          <w:rFonts w:ascii="Times New Roman" w:hAnsi="Times New Roman" w:cs="Times New Roman"/>
          <w:sz w:val="28"/>
        </w:rPr>
        <w:t>Pertusa</w:t>
      </w:r>
      <w:proofErr w:type="spellEnd"/>
      <w:r w:rsidRPr="00C22510">
        <w:rPr>
          <w:rFonts w:ascii="Times New Roman" w:hAnsi="Times New Roman" w:cs="Times New Roman"/>
          <w:sz w:val="28"/>
        </w:rPr>
        <w:t>, “</w:t>
      </w:r>
      <w:proofErr w:type="spellStart"/>
      <w:r w:rsidRPr="00C22510">
        <w:rPr>
          <w:rFonts w:ascii="Times New Roman" w:hAnsi="Times New Roman" w:cs="Times New Roman"/>
          <w:sz w:val="28"/>
        </w:rPr>
        <w:t>Twostage</w:t>
      </w:r>
      <w:proofErr w:type="spellEnd"/>
      <w:r w:rsidRPr="00C22510">
        <w:rPr>
          <w:rFonts w:ascii="Times New Roman" w:hAnsi="Times New Roman" w:cs="Times New Roman"/>
          <w:sz w:val="28"/>
        </w:rPr>
        <w:t xml:space="preserve"> convolutional neural network for ship and spill detection using SLAR images,” IEEE Trans. </w:t>
      </w:r>
      <w:proofErr w:type="spellStart"/>
      <w:r w:rsidRPr="00C22510">
        <w:rPr>
          <w:rFonts w:ascii="Times New Roman" w:hAnsi="Times New Roman" w:cs="Times New Roman"/>
          <w:sz w:val="28"/>
        </w:rPr>
        <w:t>Geosci</w:t>
      </w:r>
      <w:proofErr w:type="spellEnd"/>
      <w:r w:rsidRPr="00C22510">
        <w:rPr>
          <w:rFonts w:ascii="Times New Roman" w:hAnsi="Times New Roman" w:cs="Times New Roman"/>
          <w:sz w:val="28"/>
        </w:rPr>
        <w:t>.</w:t>
      </w:r>
      <w:proofErr w:type="gramEnd"/>
      <w:r w:rsidRPr="00C22510">
        <w:rPr>
          <w:rFonts w:ascii="Times New Roman" w:hAnsi="Times New Roman" w:cs="Times New Roman"/>
          <w:sz w:val="28"/>
        </w:rPr>
        <w:t xml:space="preserve"> Remote Sens., vol. 56, no. 9, pp. 5217–5230, Sep. 2018. </w:t>
      </w:r>
    </w:p>
    <w:p w:rsidR="00C22510" w:rsidRPr="00C22510" w:rsidRDefault="00C22510" w:rsidP="00F71CE3">
      <w:pPr>
        <w:spacing w:line="360" w:lineRule="auto"/>
        <w:jc w:val="both"/>
        <w:rPr>
          <w:rFonts w:ascii="Times New Roman" w:hAnsi="Times New Roman" w:cs="Times New Roman"/>
          <w:sz w:val="28"/>
        </w:rPr>
      </w:pPr>
      <w:r w:rsidRPr="00C22510">
        <w:rPr>
          <w:rFonts w:ascii="Times New Roman" w:hAnsi="Times New Roman" w:cs="Times New Roman"/>
          <w:sz w:val="28"/>
        </w:rPr>
        <w:t xml:space="preserve">[2] T. I. </w:t>
      </w:r>
      <w:proofErr w:type="spellStart"/>
      <w:r w:rsidRPr="00C22510">
        <w:rPr>
          <w:rFonts w:ascii="Times New Roman" w:hAnsi="Times New Roman" w:cs="Times New Roman"/>
          <w:sz w:val="28"/>
        </w:rPr>
        <w:t>Fossen</w:t>
      </w:r>
      <w:proofErr w:type="spellEnd"/>
      <w:r w:rsidRPr="00C22510">
        <w:rPr>
          <w:rFonts w:ascii="Times New Roman" w:hAnsi="Times New Roman" w:cs="Times New Roman"/>
          <w:sz w:val="28"/>
        </w:rPr>
        <w:t xml:space="preserve">, Handbook Marine Craft Hydrodynamics Motion Control. Hoboken, NJ, USA: Wiley, 2011. </w:t>
      </w:r>
    </w:p>
    <w:p w:rsidR="00C22510" w:rsidRPr="00C22510" w:rsidRDefault="00C22510" w:rsidP="00F71CE3">
      <w:pPr>
        <w:spacing w:line="360" w:lineRule="auto"/>
        <w:jc w:val="both"/>
        <w:rPr>
          <w:rFonts w:ascii="Times New Roman" w:hAnsi="Times New Roman" w:cs="Times New Roman"/>
          <w:sz w:val="28"/>
        </w:rPr>
      </w:pPr>
      <w:proofErr w:type="gramStart"/>
      <w:r w:rsidRPr="00C22510">
        <w:rPr>
          <w:rFonts w:ascii="Times New Roman" w:hAnsi="Times New Roman" w:cs="Times New Roman"/>
          <w:sz w:val="28"/>
        </w:rPr>
        <w:t xml:space="preserve">[3] V. Bertram, “Unmanned surface vehicles—A survey,” </w:t>
      </w:r>
      <w:proofErr w:type="spellStart"/>
      <w:r w:rsidRPr="00C22510">
        <w:rPr>
          <w:rFonts w:ascii="Times New Roman" w:hAnsi="Times New Roman" w:cs="Times New Roman"/>
          <w:sz w:val="28"/>
        </w:rPr>
        <w:t>Skibsteknisk</w:t>
      </w:r>
      <w:proofErr w:type="spellEnd"/>
      <w:r w:rsidRPr="00C22510">
        <w:rPr>
          <w:rFonts w:ascii="Times New Roman" w:hAnsi="Times New Roman" w:cs="Times New Roman"/>
          <w:sz w:val="28"/>
        </w:rPr>
        <w:t xml:space="preserve"> </w:t>
      </w:r>
      <w:proofErr w:type="spellStart"/>
      <w:r w:rsidRPr="00C22510">
        <w:rPr>
          <w:rFonts w:ascii="Times New Roman" w:hAnsi="Times New Roman" w:cs="Times New Roman"/>
          <w:sz w:val="28"/>
        </w:rPr>
        <w:t>Selskab</w:t>
      </w:r>
      <w:proofErr w:type="spellEnd"/>
      <w:r w:rsidRPr="00C22510">
        <w:rPr>
          <w:rFonts w:ascii="Times New Roman" w:hAnsi="Times New Roman" w:cs="Times New Roman"/>
          <w:sz w:val="28"/>
        </w:rPr>
        <w:t>, vol. 1, pp. 1–14, Mar. 2008.</w:t>
      </w:r>
      <w:proofErr w:type="gramEnd"/>
      <w:r w:rsidRPr="00C22510">
        <w:rPr>
          <w:rFonts w:ascii="Times New Roman" w:hAnsi="Times New Roman" w:cs="Times New Roman"/>
          <w:sz w:val="28"/>
        </w:rPr>
        <w:t xml:space="preserve"> </w:t>
      </w:r>
    </w:p>
    <w:p w:rsidR="00C22510" w:rsidRPr="00C22510" w:rsidRDefault="00C22510" w:rsidP="00F71CE3">
      <w:pPr>
        <w:spacing w:line="360" w:lineRule="auto"/>
        <w:jc w:val="both"/>
        <w:rPr>
          <w:rFonts w:ascii="Times New Roman" w:hAnsi="Times New Roman" w:cs="Times New Roman"/>
          <w:sz w:val="28"/>
        </w:rPr>
      </w:pPr>
      <w:proofErr w:type="gramStart"/>
      <w:r w:rsidRPr="00C22510">
        <w:rPr>
          <w:rFonts w:ascii="Times New Roman" w:hAnsi="Times New Roman" w:cs="Times New Roman"/>
          <w:sz w:val="28"/>
        </w:rPr>
        <w:t xml:space="preserve">[4] H. Ma, E. Smart, A. Ahmed, and D. Brown, “Radar image-based positioning for USV under GPS denial environment,” IEEE Trans. </w:t>
      </w:r>
      <w:proofErr w:type="spellStart"/>
      <w:r w:rsidRPr="00C22510">
        <w:rPr>
          <w:rFonts w:ascii="Times New Roman" w:hAnsi="Times New Roman" w:cs="Times New Roman"/>
          <w:sz w:val="28"/>
        </w:rPr>
        <w:t>Intell</w:t>
      </w:r>
      <w:proofErr w:type="spellEnd"/>
      <w:r w:rsidRPr="00C22510">
        <w:rPr>
          <w:rFonts w:ascii="Times New Roman" w:hAnsi="Times New Roman" w:cs="Times New Roman"/>
          <w:sz w:val="28"/>
        </w:rPr>
        <w:t>.</w:t>
      </w:r>
      <w:proofErr w:type="gramEnd"/>
      <w:r w:rsidRPr="00C22510">
        <w:rPr>
          <w:rFonts w:ascii="Times New Roman" w:hAnsi="Times New Roman" w:cs="Times New Roman"/>
          <w:sz w:val="28"/>
        </w:rPr>
        <w:t xml:space="preserve"> Transp. Syst., vol. 19, no. 1, pp. 72–80, Jan. 2018. </w:t>
      </w:r>
    </w:p>
    <w:p w:rsidR="00C22510" w:rsidRPr="00C22510" w:rsidRDefault="00C22510" w:rsidP="00F71CE3">
      <w:pPr>
        <w:spacing w:line="360" w:lineRule="auto"/>
        <w:jc w:val="both"/>
        <w:rPr>
          <w:rFonts w:ascii="Times New Roman" w:hAnsi="Times New Roman" w:cs="Times New Roman"/>
          <w:sz w:val="28"/>
        </w:rPr>
      </w:pPr>
      <w:r w:rsidRPr="00C22510">
        <w:rPr>
          <w:rFonts w:ascii="Times New Roman" w:hAnsi="Times New Roman" w:cs="Times New Roman"/>
          <w:sz w:val="28"/>
        </w:rPr>
        <w:t xml:space="preserve">[5] Z. </w:t>
      </w:r>
      <w:proofErr w:type="spellStart"/>
      <w:r w:rsidRPr="00C22510">
        <w:rPr>
          <w:rFonts w:ascii="Times New Roman" w:hAnsi="Times New Roman" w:cs="Times New Roman"/>
          <w:sz w:val="28"/>
        </w:rPr>
        <w:t>Peng</w:t>
      </w:r>
      <w:proofErr w:type="spellEnd"/>
      <w:r w:rsidRPr="00C22510">
        <w:rPr>
          <w:rFonts w:ascii="Times New Roman" w:hAnsi="Times New Roman" w:cs="Times New Roman"/>
          <w:sz w:val="28"/>
        </w:rPr>
        <w:t xml:space="preserve">, J. Wang, and D. Wang, “Distributed containment maneuvering of multiple marine vessels via </w:t>
      </w:r>
      <w:proofErr w:type="spellStart"/>
      <w:r w:rsidRPr="00C22510">
        <w:rPr>
          <w:rFonts w:ascii="Times New Roman" w:hAnsi="Times New Roman" w:cs="Times New Roman"/>
          <w:sz w:val="28"/>
        </w:rPr>
        <w:t>neurodynamics</w:t>
      </w:r>
      <w:proofErr w:type="spellEnd"/>
      <w:r w:rsidRPr="00C22510">
        <w:rPr>
          <w:rFonts w:ascii="Times New Roman" w:hAnsi="Times New Roman" w:cs="Times New Roman"/>
          <w:sz w:val="28"/>
        </w:rPr>
        <w:t xml:space="preserve">-based output feedback,” IEEE Trans. Ind. Electron., vol. 64, no. 5, pp. 3831–3839, May 2017. </w:t>
      </w:r>
    </w:p>
    <w:p w:rsidR="00C22510" w:rsidRPr="00C22510" w:rsidRDefault="00C22510" w:rsidP="00F71CE3">
      <w:pPr>
        <w:spacing w:line="360" w:lineRule="auto"/>
        <w:jc w:val="both"/>
        <w:rPr>
          <w:rFonts w:ascii="Times New Roman" w:hAnsi="Times New Roman" w:cs="Times New Roman"/>
          <w:sz w:val="28"/>
        </w:rPr>
      </w:pPr>
      <w:r w:rsidRPr="00C22510">
        <w:rPr>
          <w:rFonts w:ascii="Times New Roman" w:hAnsi="Times New Roman" w:cs="Times New Roman"/>
          <w:sz w:val="28"/>
        </w:rPr>
        <w:t xml:space="preserve">[6] Z. </w:t>
      </w:r>
      <w:proofErr w:type="spellStart"/>
      <w:r w:rsidRPr="00C22510">
        <w:rPr>
          <w:rFonts w:ascii="Times New Roman" w:hAnsi="Times New Roman" w:cs="Times New Roman"/>
          <w:sz w:val="28"/>
        </w:rPr>
        <w:t>Peng</w:t>
      </w:r>
      <w:proofErr w:type="spellEnd"/>
      <w:r w:rsidRPr="00C22510">
        <w:rPr>
          <w:rFonts w:ascii="Times New Roman" w:hAnsi="Times New Roman" w:cs="Times New Roman"/>
          <w:sz w:val="28"/>
        </w:rPr>
        <w:t xml:space="preserve">, J. Wang, and D. Wang, “Distributed maneuvering of autonomous surface vehicles based on </w:t>
      </w:r>
      <w:proofErr w:type="spellStart"/>
      <w:r w:rsidRPr="00C22510">
        <w:rPr>
          <w:rFonts w:ascii="Times New Roman" w:hAnsi="Times New Roman" w:cs="Times New Roman"/>
          <w:sz w:val="28"/>
        </w:rPr>
        <w:t>neurodynamic</w:t>
      </w:r>
      <w:proofErr w:type="spellEnd"/>
      <w:r w:rsidRPr="00C22510">
        <w:rPr>
          <w:rFonts w:ascii="Times New Roman" w:hAnsi="Times New Roman" w:cs="Times New Roman"/>
          <w:sz w:val="28"/>
        </w:rPr>
        <w:t xml:space="preserve"> optimization and fuzzy approximation,” IEEE Trans. Control Syst. Technol., vol. 26, no. 3, pp. 1083–1090, May 2018. </w:t>
      </w:r>
    </w:p>
    <w:p w:rsidR="00C22510" w:rsidRPr="00C22510" w:rsidRDefault="00C22510" w:rsidP="00F71CE3">
      <w:pPr>
        <w:spacing w:line="360" w:lineRule="auto"/>
        <w:jc w:val="both"/>
        <w:rPr>
          <w:rFonts w:ascii="Times New Roman" w:hAnsi="Times New Roman" w:cs="Times New Roman"/>
          <w:sz w:val="28"/>
        </w:rPr>
      </w:pPr>
      <w:proofErr w:type="gramStart"/>
      <w:r w:rsidRPr="00C22510">
        <w:rPr>
          <w:rFonts w:ascii="Times New Roman" w:hAnsi="Times New Roman" w:cs="Times New Roman"/>
          <w:sz w:val="28"/>
        </w:rPr>
        <w:t xml:space="preserve">[7] Z. </w:t>
      </w:r>
      <w:proofErr w:type="spellStart"/>
      <w:r w:rsidRPr="00C22510">
        <w:rPr>
          <w:rFonts w:ascii="Times New Roman" w:hAnsi="Times New Roman" w:cs="Times New Roman"/>
          <w:sz w:val="28"/>
        </w:rPr>
        <w:t>Peng</w:t>
      </w:r>
      <w:proofErr w:type="spellEnd"/>
      <w:r w:rsidRPr="00C22510">
        <w:rPr>
          <w:rFonts w:ascii="Times New Roman" w:hAnsi="Times New Roman" w:cs="Times New Roman"/>
          <w:sz w:val="28"/>
        </w:rPr>
        <w:t xml:space="preserve"> and J. Wang, “Output-feedback path-following control of autonomous underwater vehicles based on an extended state observer and projection neural networks,” IEEE Trans. Syst., Man, </w:t>
      </w:r>
      <w:proofErr w:type="spellStart"/>
      <w:r w:rsidRPr="00C22510">
        <w:rPr>
          <w:rFonts w:ascii="Times New Roman" w:hAnsi="Times New Roman" w:cs="Times New Roman"/>
          <w:sz w:val="28"/>
        </w:rPr>
        <w:t>Cybern</w:t>
      </w:r>
      <w:proofErr w:type="spellEnd"/>
      <w:r w:rsidRPr="00C22510">
        <w:rPr>
          <w:rFonts w:ascii="Times New Roman" w:hAnsi="Times New Roman" w:cs="Times New Roman"/>
          <w:sz w:val="28"/>
        </w:rPr>
        <w:t>.</w:t>
      </w:r>
      <w:proofErr w:type="gramEnd"/>
      <w:r w:rsidRPr="00C22510">
        <w:rPr>
          <w:rFonts w:ascii="Times New Roman" w:hAnsi="Times New Roman" w:cs="Times New Roman"/>
          <w:sz w:val="28"/>
        </w:rPr>
        <w:t xml:space="preserve"> Syst., vol. 48, no. 4, pp. 535–544, Apr. 2018.</w:t>
      </w:r>
    </w:p>
    <w:p w:rsidR="00C22510" w:rsidRPr="00C22510" w:rsidRDefault="00C22510" w:rsidP="00F71CE3">
      <w:pPr>
        <w:spacing w:line="360" w:lineRule="auto"/>
        <w:jc w:val="both"/>
        <w:rPr>
          <w:rFonts w:ascii="Times New Roman" w:hAnsi="Times New Roman" w:cs="Times New Roman"/>
          <w:sz w:val="28"/>
        </w:rPr>
      </w:pPr>
      <w:proofErr w:type="gramStart"/>
      <w:r w:rsidRPr="00C22510">
        <w:rPr>
          <w:rFonts w:ascii="Times New Roman" w:hAnsi="Times New Roman" w:cs="Times New Roman"/>
          <w:sz w:val="28"/>
        </w:rPr>
        <w:t xml:space="preserve">[8] Y. Ma, M. </w:t>
      </w:r>
      <w:proofErr w:type="spellStart"/>
      <w:r w:rsidRPr="00C22510">
        <w:rPr>
          <w:rFonts w:ascii="Times New Roman" w:hAnsi="Times New Roman" w:cs="Times New Roman"/>
          <w:sz w:val="28"/>
        </w:rPr>
        <w:t>Hu</w:t>
      </w:r>
      <w:proofErr w:type="spellEnd"/>
      <w:r w:rsidRPr="00C22510">
        <w:rPr>
          <w:rFonts w:ascii="Times New Roman" w:hAnsi="Times New Roman" w:cs="Times New Roman"/>
          <w:sz w:val="28"/>
        </w:rPr>
        <w:t>, and X. Yan, “Multi-objective path planning for unmanned surface vehicle with currents effects,” ISA Trans., vol. 75, pp. 137–156, Apr. 2018.</w:t>
      </w:r>
      <w:proofErr w:type="gramEnd"/>
      <w:r w:rsidRPr="00C22510">
        <w:rPr>
          <w:rFonts w:ascii="Times New Roman" w:hAnsi="Times New Roman" w:cs="Times New Roman"/>
          <w:sz w:val="28"/>
        </w:rPr>
        <w:t xml:space="preserve"> </w:t>
      </w:r>
    </w:p>
    <w:p w:rsidR="00C22510" w:rsidRPr="00C22510" w:rsidRDefault="00C22510" w:rsidP="00F71CE3">
      <w:pPr>
        <w:spacing w:line="360" w:lineRule="auto"/>
        <w:jc w:val="both"/>
        <w:rPr>
          <w:rFonts w:ascii="Times New Roman" w:hAnsi="Times New Roman" w:cs="Times New Roman"/>
          <w:sz w:val="28"/>
        </w:rPr>
      </w:pPr>
      <w:r w:rsidRPr="00C22510">
        <w:rPr>
          <w:rFonts w:ascii="Times New Roman" w:hAnsi="Times New Roman" w:cs="Times New Roman"/>
          <w:sz w:val="28"/>
        </w:rPr>
        <w:lastRenderedPageBreak/>
        <w:t xml:space="preserve">[9] Y. Ma, G. Zhu, and Z. Li, “Error-driven-based nonlinear feedback recursive design for adaptive NN trajectory tracking control of surface ships with input saturation,” IEEE </w:t>
      </w:r>
      <w:proofErr w:type="spellStart"/>
      <w:r w:rsidRPr="00C22510">
        <w:rPr>
          <w:rFonts w:ascii="Times New Roman" w:hAnsi="Times New Roman" w:cs="Times New Roman"/>
          <w:sz w:val="28"/>
        </w:rPr>
        <w:t>Intell</w:t>
      </w:r>
      <w:proofErr w:type="spellEnd"/>
      <w:r w:rsidRPr="00C22510">
        <w:rPr>
          <w:rFonts w:ascii="Times New Roman" w:hAnsi="Times New Roman" w:cs="Times New Roman"/>
          <w:sz w:val="28"/>
        </w:rPr>
        <w:t xml:space="preserve">. Transp. Syst. Mag., vol. 11, no. 2, pp. 17–28, Mar. 2019. </w:t>
      </w:r>
    </w:p>
    <w:p w:rsidR="00F71CE3" w:rsidRPr="00C22510" w:rsidRDefault="00C22510" w:rsidP="00F71CE3">
      <w:pPr>
        <w:spacing w:line="360" w:lineRule="auto"/>
        <w:jc w:val="both"/>
        <w:rPr>
          <w:rFonts w:ascii="Times New Roman" w:hAnsi="Times New Roman" w:cs="Times New Roman"/>
          <w:b/>
          <w:sz w:val="36"/>
          <w:szCs w:val="28"/>
        </w:rPr>
      </w:pPr>
      <w:r w:rsidRPr="00C22510">
        <w:rPr>
          <w:rFonts w:ascii="Times New Roman" w:hAnsi="Times New Roman" w:cs="Times New Roman"/>
          <w:sz w:val="28"/>
        </w:rPr>
        <w:t xml:space="preserve">[10] S.-L. Dai, C. Wang, and F. </w:t>
      </w:r>
      <w:proofErr w:type="spellStart"/>
      <w:r w:rsidRPr="00C22510">
        <w:rPr>
          <w:rFonts w:ascii="Times New Roman" w:hAnsi="Times New Roman" w:cs="Times New Roman"/>
          <w:sz w:val="28"/>
        </w:rPr>
        <w:t>Luo</w:t>
      </w:r>
      <w:proofErr w:type="spellEnd"/>
      <w:r w:rsidRPr="00C22510">
        <w:rPr>
          <w:rFonts w:ascii="Times New Roman" w:hAnsi="Times New Roman" w:cs="Times New Roman"/>
          <w:sz w:val="28"/>
        </w:rPr>
        <w:t>, “Identification and learning control of ocean surface ship using neural networks,” IEEE Trans. Ind. Inf., vol. 8, no. 4, pp. 801–810, Nov. 2012.</w:t>
      </w:r>
    </w:p>
    <w:p w:rsidR="007349C1" w:rsidRPr="009D4844" w:rsidRDefault="007349C1" w:rsidP="007349C1">
      <w:pPr>
        <w:spacing w:line="360" w:lineRule="auto"/>
        <w:jc w:val="both"/>
        <w:rPr>
          <w:rFonts w:ascii="Times New Roman" w:hAnsi="Times New Roman" w:cs="Times New Roman"/>
          <w:b/>
          <w:sz w:val="40"/>
        </w:rPr>
      </w:pPr>
    </w:p>
    <w:sectPr w:rsidR="007349C1" w:rsidRPr="009D4844" w:rsidSect="00C16F9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833FA0"/>
    <w:multiLevelType w:val="hybridMultilevel"/>
    <w:tmpl w:val="298C5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483ACB"/>
    <w:multiLevelType w:val="hybridMultilevel"/>
    <w:tmpl w:val="77F80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FA05B4"/>
    <w:rsid w:val="00264F22"/>
    <w:rsid w:val="00287A6D"/>
    <w:rsid w:val="002B49E8"/>
    <w:rsid w:val="00312EAC"/>
    <w:rsid w:val="005264D3"/>
    <w:rsid w:val="007349C1"/>
    <w:rsid w:val="009D4844"/>
    <w:rsid w:val="00A240EC"/>
    <w:rsid w:val="00BF0B78"/>
    <w:rsid w:val="00C16F9B"/>
    <w:rsid w:val="00C22510"/>
    <w:rsid w:val="00CD6987"/>
    <w:rsid w:val="00D1278E"/>
    <w:rsid w:val="00F71CE3"/>
    <w:rsid w:val="00FA05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6F9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64F2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6</Pages>
  <Words>1002</Words>
  <Characters>5714</Characters>
  <Application>Microsoft Office Word</Application>
  <DocSecurity>0</DocSecurity>
  <Lines>47</Lines>
  <Paragraphs>13</Paragraphs>
  <ScaleCrop>false</ScaleCrop>
  <Company/>
  <LinksUpToDate>false</LinksUpToDate>
  <CharactersWithSpaces>6703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2022-02-05T07:02:00Z</dcterms:created>
  <dcterms:modified xsi:type="dcterms:W3CDTF">2022-02-05T07:24:00Z</dcterms:modified>
</cp:coreProperties>
</file>