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68A" w:rsidRPr="00F9568A" w:rsidRDefault="00F9568A" w:rsidP="00F9568A">
      <w:pPr>
        <w:spacing w:line="360" w:lineRule="auto"/>
        <w:jc w:val="center"/>
        <w:rPr>
          <w:rFonts w:ascii="Times New Roman" w:hAnsi="Times New Roman" w:cs="Times New Roman"/>
          <w:b/>
          <w:sz w:val="28"/>
          <w:szCs w:val="28"/>
        </w:rPr>
      </w:pPr>
      <w:r w:rsidRPr="00F9568A">
        <w:rPr>
          <w:rFonts w:ascii="Times New Roman" w:hAnsi="Times New Roman" w:cs="Times New Roman"/>
          <w:b/>
          <w:sz w:val="28"/>
          <w:szCs w:val="28"/>
        </w:rPr>
        <w:t>DISTRIBUTED PROCESSING OF PROBABILISTIC TOP-K QUERIES IN WIRELESS SENSOR NETWORKS</w:t>
      </w:r>
    </w:p>
    <w:p w:rsidR="00F9568A" w:rsidRPr="00F9568A" w:rsidRDefault="00F9568A" w:rsidP="00F9568A">
      <w:pPr>
        <w:spacing w:line="360" w:lineRule="auto"/>
        <w:jc w:val="both"/>
        <w:rPr>
          <w:rFonts w:ascii="Times New Roman" w:hAnsi="Times New Roman" w:cs="Times New Roman"/>
          <w:b/>
          <w:sz w:val="28"/>
          <w:szCs w:val="28"/>
        </w:rPr>
      </w:pPr>
      <w:r w:rsidRPr="00F9568A">
        <w:rPr>
          <w:rFonts w:ascii="Times New Roman" w:hAnsi="Times New Roman" w:cs="Times New Roman"/>
          <w:b/>
          <w:sz w:val="28"/>
          <w:szCs w:val="28"/>
        </w:rPr>
        <w:t>ABSTRACT:</w:t>
      </w:r>
    </w:p>
    <w:p w:rsidR="00F9568A" w:rsidRPr="00F9568A" w:rsidRDefault="00F9568A" w:rsidP="00F9568A">
      <w:pPr>
        <w:spacing w:line="360" w:lineRule="auto"/>
        <w:ind w:firstLine="720"/>
        <w:jc w:val="both"/>
        <w:rPr>
          <w:rFonts w:ascii="Times New Roman" w:hAnsi="Times New Roman" w:cs="Times New Roman"/>
          <w:sz w:val="28"/>
          <w:szCs w:val="28"/>
        </w:rPr>
      </w:pPr>
      <w:r w:rsidRPr="00F9568A">
        <w:rPr>
          <w:rFonts w:ascii="Times New Roman" w:hAnsi="Times New Roman" w:cs="Times New Roman"/>
          <w:sz w:val="28"/>
          <w:szCs w:val="28"/>
        </w:rPr>
        <w:t>In this project, we introduce the notion of sufficient set and necessary set for distributed processing of probabilistic top-k queries in cluster-based wireless sensor networks. These two concepts have very nice properties that can facilitate localized data pruning in clusters. Accordingly, we develop a suite of algorithms, namely, sufficient set-based (SSB), necessary set-based (NSB), and boundary-based (BB), for inter cluster query processing with bounded rounds of communications. Moreover, in responding to dynamic changes of data distribution in the network, we develop an adaptive algorithm that dynamically switches among the three proposed algorithms to minimize the transmission cost. We show the applicability of sufficient set and necessary set to wireless sensor networks with both two-tier hierarchical and tree-structured network topologies. Experimental results show that the proposed algorithms reduce data transmissions significantly and incur only small constant rounds of data communications. The experimental results also demonstrate the superiority of the adaptive algorithm, which achieves a near-optimal performance under various conditions.</w:t>
      </w:r>
    </w:p>
    <w:p w:rsidR="00F9568A" w:rsidRPr="00F9568A" w:rsidRDefault="00F9568A" w:rsidP="00F9568A">
      <w:pPr>
        <w:shd w:val="clear" w:color="auto" w:fill="FFFFFF"/>
        <w:spacing w:after="167" w:line="360" w:lineRule="auto"/>
        <w:jc w:val="both"/>
        <w:rPr>
          <w:rFonts w:ascii="Times New Roman" w:eastAsia="Times New Roman" w:hAnsi="Times New Roman" w:cs="Times New Roman"/>
          <w:b/>
          <w:bCs/>
          <w:color w:val="555555"/>
          <w:sz w:val="28"/>
          <w:szCs w:val="28"/>
          <w:u w:val="single"/>
        </w:rPr>
      </w:pPr>
    </w:p>
    <w:p w:rsidR="00F9568A" w:rsidRPr="00F9568A" w:rsidRDefault="00F9568A" w:rsidP="00F9568A">
      <w:pPr>
        <w:shd w:val="clear" w:color="auto" w:fill="FFFFFF"/>
        <w:spacing w:after="167" w:line="360" w:lineRule="auto"/>
        <w:jc w:val="both"/>
        <w:rPr>
          <w:rFonts w:ascii="Times New Roman" w:eastAsia="Times New Roman" w:hAnsi="Times New Roman" w:cs="Times New Roman"/>
          <w:b/>
          <w:bCs/>
          <w:color w:val="000000" w:themeColor="text1"/>
          <w:sz w:val="28"/>
          <w:szCs w:val="28"/>
          <w:u w:val="single"/>
        </w:rPr>
      </w:pPr>
    </w:p>
    <w:p w:rsidR="00F9568A" w:rsidRPr="00F9568A" w:rsidRDefault="00F9568A" w:rsidP="00F9568A">
      <w:pPr>
        <w:shd w:val="clear" w:color="auto" w:fill="FFFFFF"/>
        <w:spacing w:after="167" w:line="360" w:lineRule="auto"/>
        <w:jc w:val="both"/>
        <w:rPr>
          <w:rFonts w:ascii="Times New Roman" w:eastAsia="Times New Roman" w:hAnsi="Times New Roman" w:cs="Times New Roman"/>
          <w:b/>
          <w:bCs/>
          <w:color w:val="000000" w:themeColor="text1"/>
          <w:sz w:val="28"/>
          <w:szCs w:val="28"/>
          <w:u w:val="single"/>
        </w:rPr>
      </w:pPr>
    </w:p>
    <w:p w:rsidR="00F9568A" w:rsidRPr="00F9568A" w:rsidRDefault="00F9568A" w:rsidP="00F9568A">
      <w:pPr>
        <w:shd w:val="clear" w:color="auto" w:fill="FFFFFF"/>
        <w:spacing w:after="167" w:line="360" w:lineRule="auto"/>
        <w:jc w:val="both"/>
        <w:rPr>
          <w:rFonts w:ascii="Times New Roman" w:eastAsia="Times New Roman" w:hAnsi="Times New Roman" w:cs="Times New Roman"/>
          <w:b/>
          <w:bCs/>
          <w:color w:val="000000" w:themeColor="text1"/>
          <w:sz w:val="28"/>
          <w:szCs w:val="28"/>
        </w:rPr>
      </w:pPr>
    </w:p>
    <w:p w:rsidR="00F9568A" w:rsidRPr="00F9568A" w:rsidRDefault="00F9568A" w:rsidP="00F9568A">
      <w:pPr>
        <w:shd w:val="clear" w:color="auto" w:fill="FFFFFF"/>
        <w:spacing w:after="167" w:line="360" w:lineRule="auto"/>
        <w:jc w:val="both"/>
        <w:rPr>
          <w:rFonts w:ascii="Times New Roman" w:eastAsia="Times New Roman" w:hAnsi="Times New Roman" w:cs="Times New Roman"/>
          <w:b/>
          <w:bCs/>
          <w:color w:val="000000" w:themeColor="text1"/>
          <w:sz w:val="28"/>
          <w:szCs w:val="28"/>
        </w:rPr>
      </w:pPr>
    </w:p>
    <w:p w:rsidR="00F9568A" w:rsidRPr="00F9568A" w:rsidRDefault="00F9568A" w:rsidP="00F9568A">
      <w:pPr>
        <w:shd w:val="clear" w:color="auto" w:fill="FFFFFF"/>
        <w:spacing w:after="167" w:line="360" w:lineRule="auto"/>
        <w:jc w:val="both"/>
        <w:rPr>
          <w:rFonts w:ascii="Times New Roman" w:eastAsia="Times New Roman" w:hAnsi="Times New Roman" w:cs="Times New Roman"/>
          <w:b/>
          <w:bCs/>
          <w:color w:val="000000" w:themeColor="text1"/>
          <w:sz w:val="28"/>
          <w:szCs w:val="28"/>
        </w:rPr>
      </w:pPr>
    </w:p>
    <w:p w:rsidR="00F9568A" w:rsidRPr="00F9568A" w:rsidRDefault="00F9568A" w:rsidP="00F9568A">
      <w:pPr>
        <w:shd w:val="clear" w:color="auto" w:fill="FFFFFF"/>
        <w:spacing w:after="167" w:line="360" w:lineRule="auto"/>
        <w:jc w:val="both"/>
        <w:rPr>
          <w:rFonts w:ascii="Times New Roman" w:eastAsia="Times New Roman" w:hAnsi="Times New Roman" w:cs="Times New Roman"/>
          <w:color w:val="000000" w:themeColor="text1"/>
          <w:sz w:val="28"/>
          <w:szCs w:val="28"/>
        </w:rPr>
      </w:pPr>
      <w:r w:rsidRPr="00F9568A">
        <w:rPr>
          <w:rFonts w:ascii="Times New Roman" w:eastAsia="Times New Roman" w:hAnsi="Times New Roman" w:cs="Times New Roman"/>
          <w:b/>
          <w:bCs/>
          <w:color w:val="000000" w:themeColor="text1"/>
          <w:sz w:val="28"/>
          <w:szCs w:val="28"/>
        </w:rPr>
        <w:lastRenderedPageBreak/>
        <w:t>EXISTING SYSTEM</w:t>
      </w:r>
    </w:p>
    <w:p w:rsidR="00F9568A" w:rsidRPr="00F9568A" w:rsidRDefault="00F9568A" w:rsidP="00F9568A">
      <w:pPr>
        <w:shd w:val="clear" w:color="auto" w:fill="FFFFFF"/>
        <w:spacing w:after="167" w:line="360" w:lineRule="auto"/>
        <w:ind w:firstLine="720"/>
        <w:jc w:val="both"/>
        <w:rPr>
          <w:rFonts w:ascii="Times New Roman" w:eastAsia="Times New Roman" w:hAnsi="Times New Roman" w:cs="Times New Roman"/>
          <w:color w:val="000000" w:themeColor="text1"/>
          <w:sz w:val="28"/>
          <w:szCs w:val="28"/>
        </w:rPr>
      </w:pPr>
      <w:r w:rsidRPr="00F9568A">
        <w:rPr>
          <w:rFonts w:ascii="Times New Roman" w:eastAsia="Times New Roman" w:hAnsi="Times New Roman" w:cs="Times New Roman"/>
          <w:color w:val="000000" w:themeColor="text1"/>
          <w:sz w:val="28"/>
          <w:szCs w:val="28"/>
        </w:rPr>
        <w:t xml:space="preserve">This new technology has resulted in significant impacts on a wide array of applications in various fields, including military, science, industry, commerce, transportation, and health-care. However, the quality of sensors varies significantly in terms of their sensing precision, accuracy, tolerance to hardware/external noise, and so on. For example, studies show that the distribution of noise varies widely in different photovoltaic sensors, precision and accuracy of readings usually vary significantly in humidity sensors, and the errors in GPS devices can be up to several meters. Nevertheless, they have mostly been studied under a centralized system setting. In this paper, we explore the problem of processing probabilistic top-k queries in distributed wireless sensor networks. Here, we first use an environmental monitoring application of wireless sensor network to introduce some basics of probabilistic databases. Due to sensing imprecision and environmental interferences, the sensor readings are usually noisy. Thus, multiple sensors are deployed at certain zones in order to improve monitoring quality. In this network, sensor nodes are grouped into clusters, within each of which one of sensors is selected as the cluster head for performing localized data processing. </w:t>
      </w:r>
      <w:r w:rsidRPr="00F9568A">
        <w:rPr>
          <w:rFonts w:ascii="Times New Roman" w:eastAsia="Times New Roman" w:hAnsi="Times New Roman" w:cs="Times New Roman"/>
          <w:color w:val="000000" w:themeColor="text1"/>
          <w:sz w:val="28"/>
          <w:szCs w:val="28"/>
        </w:rPr>
        <w:t>Boundary</w:t>
      </w:r>
      <w:r w:rsidRPr="00F9568A">
        <w:rPr>
          <w:rFonts w:ascii="Times New Roman" w:eastAsia="Times New Roman" w:hAnsi="Times New Roman" w:cs="Times New Roman"/>
          <w:color w:val="000000" w:themeColor="text1"/>
          <w:sz w:val="28"/>
          <w:szCs w:val="28"/>
        </w:rPr>
        <w:t xml:space="preserve"> based algorithm using </w:t>
      </w:r>
      <w:proofErr w:type="spellStart"/>
      <w:r w:rsidRPr="00F9568A">
        <w:rPr>
          <w:rFonts w:ascii="Times New Roman" w:eastAsia="Times New Roman" w:hAnsi="Times New Roman" w:cs="Times New Roman"/>
          <w:color w:val="000000" w:themeColor="text1"/>
          <w:sz w:val="28"/>
          <w:szCs w:val="28"/>
        </w:rPr>
        <w:t>hts</w:t>
      </w:r>
      <w:proofErr w:type="spellEnd"/>
      <w:r w:rsidRPr="00F9568A">
        <w:rPr>
          <w:rFonts w:ascii="Times New Roman" w:eastAsia="Times New Roman" w:hAnsi="Times New Roman" w:cs="Times New Roman"/>
          <w:color w:val="000000" w:themeColor="text1"/>
          <w:sz w:val="28"/>
          <w:szCs w:val="28"/>
        </w:rPr>
        <w:t xml:space="preserve"> to the data processing.</w:t>
      </w:r>
    </w:p>
    <w:p w:rsidR="00F9568A" w:rsidRPr="00F9568A" w:rsidRDefault="00F9568A" w:rsidP="00F9568A">
      <w:pPr>
        <w:shd w:val="clear" w:color="auto" w:fill="FFFFFF"/>
        <w:spacing w:after="167" w:line="360" w:lineRule="auto"/>
        <w:jc w:val="both"/>
        <w:rPr>
          <w:rFonts w:ascii="Times New Roman" w:eastAsia="Times New Roman" w:hAnsi="Times New Roman" w:cs="Times New Roman"/>
          <w:color w:val="000000" w:themeColor="text1"/>
          <w:sz w:val="28"/>
          <w:szCs w:val="28"/>
        </w:rPr>
      </w:pPr>
      <w:r w:rsidRPr="00F9568A">
        <w:rPr>
          <w:rFonts w:ascii="Times New Roman" w:eastAsia="Times New Roman" w:hAnsi="Times New Roman" w:cs="Times New Roman"/>
          <w:b/>
          <w:bCs/>
          <w:color w:val="000000" w:themeColor="text1"/>
          <w:sz w:val="28"/>
          <w:szCs w:val="28"/>
        </w:rPr>
        <w:t>DISADVANTAGE OF EXISTING SYSTEM:</w:t>
      </w:r>
    </w:p>
    <w:p w:rsidR="00F9568A" w:rsidRPr="00F9568A" w:rsidRDefault="00F9568A" w:rsidP="00F9568A">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F9568A">
        <w:rPr>
          <w:rFonts w:ascii="Times New Roman" w:eastAsia="Times New Roman" w:hAnsi="Times New Roman" w:cs="Times New Roman"/>
          <w:color w:val="000000" w:themeColor="text1"/>
          <w:sz w:val="28"/>
          <w:szCs w:val="28"/>
        </w:rPr>
        <w:t>We explore the problem of processing probabilistic top-k queries in distributed wireless sensor networks.</w:t>
      </w:r>
    </w:p>
    <w:p w:rsidR="00F9568A" w:rsidRPr="00F9568A" w:rsidRDefault="00F9568A" w:rsidP="00F9568A">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F9568A">
        <w:rPr>
          <w:rFonts w:ascii="Times New Roman" w:eastAsia="Times New Roman" w:hAnsi="Times New Roman" w:cs="Times New Roman"/>
          <w:color w:val="000000" w:themeColor="text1"/>
          <w:sz w:val="28"/>
          <w:szCs w:val="28"/>
        </w:rPr>
        <w:t>The wind station very slowly</w:t>
      </w:r>
    </w:p>
    <w:p w:rsidR="00F9568A" w:rsidRPr="00F9568A" w:rsidRDefault="00F9568A" w:rsidP="00F9568A">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F9568A">
        <w:rPr>
          <w:rFonts w:ascii="Times New Roman" w:eastAsia="Times New Roman" w:hAnsi="Times New Roman" w:cs="Times New Roman"/>
          <w:color w:val="000000" w:themeColor="text1"/>
          <w:sz w:val="28"/>
          <w:szCs w:val="28"/>
        </w:rPr>
        <w:t>Data is not accuracy purify</w:t>
      </w:r>
    </w:p>
    <w:p w:rsidR="00F9568A" w:rsidRPr="00F9568A" w:rsidRDefault="00F9568A" w:rsidP="00F9568A">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F9568A">
        <w:rPr>
          <w:rFonts w:ascii="Times New Roman" w:eastAsia="Times New Roman" w:hAnsi="Times New Roman" w:cs="Times New Roman"/>
          <w:color w:val="000000" w:themeColor="text1"/>
          <w:sz w:val="28"/>
          <w:szCs w:val="28"/>
        </w:rPr>
        <w:t>The one station to another station delay the communication rate</w:t>
      </w:r>
    </w:p>
    <w:p w:rsidR="00F9568A" w:rsidRPr="00F9568A" w:rsidRDefault="00F9568A" w:rsidP="00F9568A">
      <w:pPr>
        <w:shd w:val="clear" w:color="auto" w:fill="FFFFFF"/>
        <w:spacing w:after="167" w:line="360" w:lineRule="auto"/>
        <w:jc w:val="both"/>
        <w:rPr>
          <w:rFonts w:ascii="Times New Roman" w:eastAsia="Times New Roman" w:hAnsi="Times New Roman" w:cs="Times New Roman"/>
          <w:b/>
          <w:bCs/>
          <w:color w:val="000000" w:themeColor="text1"/>
          <w:sz w:val="28"/>
          <w:szCs w:val="28"/>
        </w:rPr>
      </w:pPr>
    </w:p>
    <w:p w:rsidR="00F9568A" w:rsidRPr="00F9568A" w:rsidRDefault="00F9568A" w:rsidP="00F9568A">
      <w:pPr>
        <w:shd w:val="clear" w:color="auto" w:fill="FFFFFF"/>
        <w:spacing w:after="167" w:line="360" w:lineRule="auto"/>
        <w:jc w:val="both"/>
        <w:rPr>
          <w:rFonts w:ascii="Times New Roman" w:eastAsia="Times New Roman" w:hAnsi="Times New Roman" w:cs="Times New Roman"/>
          <w:color w:val="000000" w:themeColor="text1"/>
          <w:sz w:val="28"/>
          <w:szCs w:val="28"/>
        </w:rPr>
      </w:pPr>
      <w:r w:rsidRPr="00F9568A">
        <w:rPr>
          <w:rFonts w:ascii="Times New Roman" w:eastAsia="Times New Roman" w:hAnsi="Times New Roman" w:cs="Times New Roman"/>
          <w:b/>
          <w:bCs/>
          <w:color w:val="000000" w:themeColor="text1"/>
          <w:sz w:val="28"/>
          <w:szCs w:val="28"/>
        </w:rPr>
        <w:lastRenderedPageBreak/>
        <w:t>PROPOSED SYSTEM</w:t>
      </w:r>
    </w:p>
    <w:p w:rsidR="00F9568A" w:rsidRPr="00F9568A" w:rsidRDefault="00F9568A" w:rsidP="00F9568A">
      <w:pPr>
        <w:shd w:val="clear" w:color="auto" w:fill="FFFFFF"/>
        <w:spacing w:after="167" w:line="360" w:lineRule="auto"/>
        <w:ind w:firstLine="720"/>
        <w:jc w:val="both"/>
        <w:rPr>
          <w:rFonts w:ascii="Times New Roman" w:eastAsia="Times New Roman" w:hAnsi="Times New Roman" w:cs="Times New Roman"/>
          <w:color w:val="000000" w:themeColor="text1"/>
          <w:sz w:val="28"/>
          <w:szCs w:val="28"/>
        </w:rPr>
      </w:pPr>
      <w:r w:rsidRPr="00F9568A">
        <w:rPr>
          <w:rFonts w:ascii="Times New Roman" w:eastAsia="Times New Roman" w:hAnsi="Times New Roman" w:cs="Times New Roman"/>
          <w:color w:val="000000" w:themeColor="text1"/>
          <w:sz w:val="28"/>
          <w:szCs w:val="28"/>
        </w:rPr>
        <w:t>There are three proposed algorithms to minimize the transmission cost. We show the applicability of sufficient set and necessary set to wireless sensor networks with both two-tier hierarchical and tree-structured network topologies. There are several top-k query semantics and solutions proposed recently, including U-</w:t>
      </w:r>
      <w:proofErr w:type="spellStart"/>
      <w:r w:rsidRPr="00F9568A">
        <w:rPr>
          <w:rFonts w:ascii="Times New Roman" w:eastAsia="Times New Roman" w:hAnsi="Times New Roman" w:cs="Times New Roman"/>
          <w:color w:val="000000" w:themeColor="text1"/>
          <w:sz w:val="28"/>
          <w:szCs w:val="28"/>
        </w:rPr>
        <w:t>Topk</w:t>
      </w:r>
      <w:proofErr w:type="spellEnd"/>
      <w:r w:rsidRPr="00F9568A">
        <w:rPr>
          <w:rFonts w:ascii="Times New Roman" w:eastAsia="Times New Roman" w:hAnsi="Times New Roman" w:cs="Times New Roman"/>
          <w:color w:val="000000" w:themeColor="text1"/>
          <w:sz w:val="28"/>
          <w:szCs w:val="28"/>
        </w:rPr>
        <w:t xml:space="preserve"> and </w:t>
      </w:r>
      <w:proofErr w:type="spellStart"/>
      <w:r w:rsidRPr="00F9568A">
        <w:rPr>
          <w:rFonts w:ascii="Times New Roman" w:eastAsia="Times New Roman" w:hAnsi="Times New Roman" w:cs="Times New Roman"/>
          <w:color w:val="000000" w:themeColor="text1"/>
          <w:sz w:val="28"/>
          <w:szCs w:val="28"/>
        </w:rPr>
        <w:t>UkRanks</w:t>
      </w:r>
      <w:proofErr w:type="spellEnd"/>
      <w:r w:rsidRPr="00F9568A">
        <w:rPr>
          <w:rFonts w:ascii="Times New Roman" w:eastAsia="Times New Roman" w:hAnsi="Times New Roman" w:cs="Times New Roman"/>
          <w:color w:val="000000" w:themeColor="text1"/>
          <w:sz w:val="28"/>
          <w:szCs w:val="28"/>
        </w:rPr>
        <w:t xml:space="preserve"> in PT-</w:t>
      </w:r>
      <w:proofErr w:type="spellStart"/>
      <w:r w:rsidRPr="00F9568A">
        <w:rPr>
          <w:rFonts w:ascii="Times New Roman" w:eastAsia="Times New Roman" w:hAnsi="Times New Roman" w:cs="Times New Roman"/>
          <w:color w:val="000000" w:themeColor="text1"/>
          <w:sz w:val="28"/>
          <w:szCs w:val="28"/>
        </w:rPr>
        <w:t>Topk</w:t>
      </w:r>
      <w:proofErr w:type="spellEnd"/>
      <w:r w:rsidRPr="00F9568A">
        <w:rPr>
          <w:rFonts w:ascii="Times New Roman" w:eastAsia="Times New Roman" w:hAnsi="Times New Roman" w:cs="Times New Roman"/>
          <w:color w:val="000000" w:themeColor="text1"/>
          <w:sz w:val="28"/>
          <w:szCs w:val="28"/>
        </w:rPr>
        <w:t xml:space="preserve"> in PK-</w:t>
      </w:r>
      <w:proofErr w:type="spellStart"/>
      <w:r w:rsidRPr="00F9568A">
        <w:rPr>
          <w:rFonts w:ascii="Times New Roman" w:eastAsia="Times New Roman" w:hAnsi="Times New Roman" w:cs="Times New Roman"/>
          <w:color w:val="000000" w:themeColor="text1"/>
          <w:sz w:val="28"/>
          <w:szCs w:val="28"/>
        </w:rPr>
        <w:t>Topk</w:t>
      </w:r>
      <w:proofErr w:type="spellEnd"/>
      <w:r w:rsidRPr="00F9568A">
        <w:rPr>
          <w:rFonts w:ascii="Times New Roman" w:eastAsia="Times New Roman" w:hAnsi="Times New Roman" w:cs="Times New Roman"/>
          <w:color w:val="000000" w:themeColor="text1"/>
          <w:sz w:val="28"/>
          <w:szCs w:val="28"/>
        </w:rPr>
        <w:t xml:space="preserve"> in expected rank in</w:t>
      </w:r>
      <w:proofErr w:type="gramStart"/>
      <w:r w:rsidRPr="00F9568A">
        <w:rPr>
          <w:rFonts w:ascii="Times New Roman" w:eastAsia="Times New Roman" w:hAnsi="Times New Roman" w:cs="Times New Roman"/>
          <w:color w:val="000000" w:themeColor="text1"/>
          <w:sz w:val="28"/>
          <w:szCs w:val="28"/>
        </w:rPr>
        <w:t>  and</w:t>
      </w:r>
      <w:proofErr w:type="gramEnd"/>
      <w:r w:rsidRPr="00F9568A">
        <w:rPr>
          <w:rFonts w:ascii="Times New Roman" w:eastAsia="Times New Roman" w:hAnsi="Times New Roman" w:cs="Times New Roman"/>
          <w:color w:val="000000" w:themeColor="text1"/>
          <w:sz w:val="28"/>
          <w:szCs w:val="28"/>
        </w:rPr>
        <w:t xml:space="preserve"> so on. A common way to process probabilistic top-k queries is to first sort all tuples based on the scoring attribute, and then process tuples in the sorted order</w:t>
      </w:r>
      <w:proofErr w:type="gramStart"/>
      <w:r w:rsidRPr="00F9568A">
        <w:rPr>
          <w:rFonts w:ascii="Times New Roman" w:eastAsia="Times New Roman" w:hAnsi="Times New Roman" w:cs="Times New Roman"/>
          <w:color w:val="000000" w:themeColor="text1"/>
          <w:sz w:val="28"/>
          <w:szCs w:val="28"/>
        </w:rPr>
        <w:t>  to</w:t>
      </w:r>
      <w:proofErr w:type="gramEnd"/>
      <w:r w:rsidRPr="00F9568A">
        <w:rPr>
          <w:rFonts w:ascii="Times New Roman" w:eastAsia="Times New Roman" w:hAnsi="Times New Roman" w:cs="Times New Roman"/>
          <w:color w:val="000000" w:themeColor="text1"/>
          <w:sz w:val="28"/>
          <w:szCs w:val="28"/>
        </w:rPr>
        <w:t xml:space="preserve"> compute the final answer set. Nevertheless, while focusing on optimizing the transmission bandwidth, the proposed techniques require numerous iterations of computation and communication, introducing tremendous communication overhead and resulting in long latency. As argued in</w:t>
      </w:r>
      <w:proofErr w:type="gramStart"/>
      <w:r w:rsidRPr="00F9568A">
        <w:rPr>
          <w:rFonts w:ascii="Times New Roman" w:eastAsia="Times New Roman" w:hAnsi="Times New Roman" w:cs="Times New Roman"/>
          <w:color w:val="000000" w:themeColor="text1"/>
          <w:sz w:val="28"/>
          <w:szCs w:val="28"/>
        </w:rPr>
        <w:t>  this</w:t>
      </w:r>
      <w:proofErr w:type="gramEnd"/>
      <w:r w:rsidRPr="00F9568A">
        <w:rPr>
          <w:rFonts w:ascii="Times New Roman" w:eastAsia="Times New Roman" w:hAnsi="Times New Roman" w:cs="Times New Roman"/>
          <w:color w:val="000000" w:themeColor="text1"/>
          <w:sz w:val="28"/>
          <w:szCs w:val="28"/>
        </w:rPr>
        <w:t xml:space="preserve"> is not desirable for many distributed applications, e.g., network monitoring, that require the queries to be answered in a good response time, with a minimized energy consumption. In this paper, we aim at developing energy efficient algorithms optimized for fixed rounds of communications.</w:t>
      </w:r>
    </w:p>
    <w:p w:rsidR="00F9568A" w:rsidRPr="00F9568A" w:rsidRDefault="00F9568A" w:rsidP="00F9568A">
      <w:pPr>
        <w:shd w:val="clear" w:color="auto" w:fill="FFFFFF"/>
        <w:spacing w:after="167" w:line="360" w:lineRule="auto"/>
        <w:jc w:val="both"/>
        <w:rPr>
          <w:rFonts w:ascii="Times New Roman" w:eastAsia="Times New Roman" w:hAnsi="Times New Roman" w:cs="Times New Roman"/>
          <w:color w:val="000000" w:themeColor="text1"/>
          <w:sz w:val="28"/>
          <w:szCs w:val="28"/>
        </w:rPr>
      </w:pPr>
    </w:p>
    <w:p w:rsidR="00F9568A" w:rsidRPr="00F9568A" w:rsidRDefault="00F9568A" w:rsidP="00F9568A">
      <w:pPr>
        <w:shd w:val="clear" w:color="auto" w:fill="FFFFFF"/>
        <w:spacing w:after="167" w:line="360" w:lineRule="auto"/>
        <w:jc w:val="both"/>
        <w:rPr>
          <w:rFonts w:ascii="Times New Roman" w:eastAsia="Times New Roman" w:hAnsi="Times New Roman" w:cs="Times New Roman"/>
          <w:color w:val="000000" w:themeColor="text1"/>
          <w:sz w:val="28"/>
          <w:szCs w:val="28"/>
        </w:rPr>
      </w:pPr>
      <w:r w:rsidRPr="00F9568A">
        <w:rPr>
          <w:rFonts w:ascii="Times New Roman" w:eastAsia="Times New Roman" w:hAnsi="Times New Roman" w:cs="Times New Roman"/>
          <w:b/>
          <w:bCs/>
          <w:color w:val="000000" w:themeColor="text1"/>
          <w:sz w:val="28"/>
          <w:szCs w:val="28"/>
        </w:rPr>
        <w:t>ADVANTAGE:</w:t>
      </w:r>
    </w:p>
    <w:p w:rsidR="00F9568A" w:rsidRPr="00F9568A" w:rsidRDefault="00F9568A" w:rsidP="00F9568A">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F9568A">
        <w:rPr>
          <w:rFonts w:ascii="Times New Roman" w:eastAsia="Times New Roman" w:hAnsi="Times New Roman" w:cs="Times New Roman"/>
          <w:color w:val="000000" w:themeColor="text1"/>
          <w:sz w:val="28"/>
          <w:szCs w:val="28"/>
        </w:rPr>
        <w:t>Additionally, NSB and BB take advantage of the skewed necessary sets and necessary boundaries among local clusters to obtain their global boundaries, respectively, which are very effective for inter cluster pruning.</w:t>
      </w:r>
    </w:p>
    <w:p w:rsidR="00F9568A" w:rsidRPr="00F9568A" w:rsidRDefault="00F9568A" w:rsidP="00F9568A">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color w:val="000000" w:themeColor="text1"/>
          <w:sz w:val="28"/>
          <w:szCs w:val="28"/>
        </w:rPr>
      </w:pPr>
      <w:r w:rsidRPr="00F9568A">
        <w:rPr>
          <w:rFonts w:ascii="Times New Roman" w:eastAsia="Times New Roman" w:hAnsi="Times New Roman" w:cs="Times New Roman"/>
          <w:color w:val="000000" w:themeColor="text1"/>
          <w:sz w:val="28"/>
          <w:szCs w:val="28"/>
        </w:rPr>
        <w:t>The transmission cost increases for all algorithms because the number of tuples needed for query processing is increased.</w:t>
      </w:r>
    </w:p>
    <w:p w:rsidR="00F9568A" w:rsidRPr="00F9568A" w:rsidRDefault="00F9568A" w:rsidP="00F9568A">
      <w:pPr>
        <w:spacing w:line="360" w:lineRule="auto"/>
        <w:jc w:val="both"/>
        <w:rPr>
          <w:rFonts w:ascii="Times New Roman" w:hAnsi="Times New Roman" w:cs="Times New Roman"/>
          <w:sz w:val="28"/>
          <w:szCs w:val="28"/>
        </w:rPr>
      </w:pPr>
    </w:p>
    <w:p w:rsidR="00F9568A" w:rsidRPr="00F9568A" w:rsidRDefault="00F9568A" w:rsidP="00F9568A">
      <w:pPr>
        <w:spacing w:line="360" w:lineRule="auto"/>
        <w:jc w:val="both"/>
        <w:rPr>
          <w:rFonts w:ascii="Times New Roman" w:hAnsi="Times New Roman" w:cs="Times New Roman"/>
          <w:b/>
          <w:sz w:val="28"/>
          <w:szCs w:val="28"/>
        </w:rPr>
      </w:pPr>
      <w:r w:rsidRPr="00F9568A">
        <w:rPr>
          <w:rFonts w:ascii="Times New Roman" w:hAnsi="Times New Roman" w:cs="Times New Roman"/>
          <w:b/>
          <w:sz w:val="28"/>
          <w:szCs w:val="28"/>
        </w:rPr>
        <w:lastRenderedPageBreak/>
        <w:t>SYSTEM SPECIFICATION</w:t>
      </w:r>
    </w:p>
    <w:p w:rsidR="00F9568A" w:rsidRPr="00F9568A" w:rsidRDefault="00F9568A" w:rsidP="00F9568A">
      <w:pPr>
        <w:spacing w:line="360" w:lineRule="auto"/>
        <w:jc w:val="both"/>
        <w:rPr>
          <w:rFonts w:ascii="Times New Roman" w:hAnsi="Times New Roman" w:cs="Times New Roman"/>
          <w:b/>
          <w:sz w:val="28"/>
          <w:szCs w:val="28"/>
        </w:rPr>
      </w:pPr>
      <w:r w:rsidRPr="00F9568A">
        <w:rPr>
          <w:rFonts w:ascii="Times New Roman" w:hAnsi="Times New Roman" w:cs="Times New Roman"/>
          <w:b/>
          <w:sz w:val="28"/>
          <w:szCs w:val="28"/>
        </w:rPr>
        <w:t>HARDWARE REQUIREMENTS:</w:t>
      </w:r>
    </w:p>
    <w:p w:rsidR="00F9568A" w:rsidRPr="00F9568A" w:rsidRDefault="00F9568A" w:rsidP="00F9568A">
      <w:pPr>
        <w:pStyle w:val="ListParagraph"/>
        <w:numPr>
          <w:ilvl w:val="0"/>
          <w:numId w:val="3"/>
        </w:numPr>
        <w:spacing w:line="360" w:lineRule="auto"/>
        <w:jc w:val="both"/>
        <w:rPr>
          <w:rFonts w:ascii="Times New Roman" w:hAnsi="Times New Roman" w:cs="Times New Roman"/>
          <w:sz w:val="28"/>
          <w:szCs w:val="28"/>
          <w:lang w:val="en-GB"/>
        </w:rPr>
      </w:pPr>
      <w:r w:rsidRPr="00F9568A">
        <w:rPr>
          <w:rFonts w:ascii="Times New Roman" w:hAnsi="Times New Roman" w:cs="Times New Roman"/>
          <w:sz w:val="28"/>
          <w:szCs w:val="28"/>
          <w:lang w:val="en-GB"/>
        </w:rPr>
        <w:t>Processor</w:t>
      </w:r>
      <w:r w:rsidRPr="00F9568A">
        <w:rPr>
          <w:rFonts w:ascii="Times New Roman" w:hAnsi="Times New Roman" w:cs="Times New Roman"/>
          <w:sz w:val="28"/>
          <w:szCs w:val="28"/>
          <w:lang w:val="en-GB"/>
        </w:rPr>
        <w:tab/>
      </w:r>
      <w:r w:rsidRPr="00F9568A">
        <w:rPr>
          <w:rFonts w:ascii="Times New Roman" w:hAnsi="Times New Roman" w:cs="Times New Roman"/>
          <w:sz w:val="28"/>
          <w:szCs w:val="28"/>
          <w:lang w:val="en-GB"/>
        </w:rPr>
        <w:tab/>
        <w:t>:</w:t>
      </w:r>
      <w:r w:rsidRPr="00F9568A">
        <w:rPr>
          <w:rFonts w:ascii="Times New Roman" w:hAnsi="Times New Roman" w:cs="Times New Roman"/>
          <w:sz w:val="28"/>
          <w:szCs w:val="28"/>
          <w:lang w:val="en-GB"/>
        </w:rPr>
        <w:tab/>
        <w:t>Intel Core i3 Processor</w:t>
      </w:r>
    </w:p>
    <w:p w:rsidR="00F9568A" w:rsidRPr="00F9568A" w:rsidRDefault="00F9568A" w:rsidP="00F9568A">
      <w:pPr>
        <w:pStyle w:val="ListParagraph"/>
        <w:numPr>
          <w:ilvl w:val="0"/>
          <w:numId w:val="3"/>
        </w:numPr>
        <w:spacing w:line="360" w:lineRule="auto"/>
        <w:jc w:val="both"/>
        <w:rPr>
          <w:rFonts w:ascii="Times New Roman" w:hAnsi="Times New Roman" w:cs="Times New Roman"/>
          <w:sz w:val="28"/>
          <w:szCs w:val="28"/>
          <w:lang w:val="en-GB"/>
        </w:rPr>
      </w:pPr>
      <w:r w:rsidRPr="00F9568A">
        <w:rPr>
          <w:rFonts w:ascii="Times New Roman" w:hAnsi="Times New Roman" w:cs="Times New Roman"/>
          <w:sz w:val="28"/>
          <w:szCs w:val="28"/>
          <w:lang w:val="en-GB"/>
        </w:rPr>
        <w:t>Speed</w:t>
      </w:r>
      <w:r w:rsidRPr="00F9568A">
        <w:rPr>
          <w:rFonts w:ascii="Times New Roman" w:hAnsi="Times New Roman" w:cs="Times New Roman"/>
          <w:sz w:val="28"/>
          <w:szCs w:val="28"/>
          <w:lang w:val="en-GB"/>
        </w:rPr>
        <w:tab/>
      </w:r>
      <w:r w:rsidRPr="00F9568A">
        <w:rPr>
          <w:rFonts w:ascii="Times New Roman" w:hAnsi="Times New Roman" w:cs="Times New Roman"/>
          <w:sz w:val="28"/>
          <w:szCs w:val="28"/>
          <w:lang w:val="en-GB"/>
        </w:rPr>
        <w:tab/>
      </w:r>
      <w:r w:rsidRPr="00F9568A">
        <w:rPr>
          <w:rFonts w:ascii="Times New Roman" w:hAnsi="Times New Roman" w:cs="Times New Roman"/>
          <w:sz w:val="28"/>
          <w:szCs w:val="28"/>
          <w:lang w:val="en-GB"/>
        </w:rPr>
        <w:tab/>
        <w:t xml:space="preserve">:   </w:t>
      </w:r>
      <w:r w:rsidRPr="00F9568A">
        <w:rPr>
          <w:rFonts w:ascii="Times New Roman" w:hAnsi="Times New Roman" w:cs="Times New Roman"/>
          <w:sz w:val="28"/>
          <w:szCs w:val="28"/>
          <w:lang w:val="en-GB"/>
        </w:rPr>
        <w:tab/>
        <w:t>2.5 GHz</w:t>
      </w:r>
    </w:p>
    <w:p w:rsidR="00F9568A" w:rsidRPr="00F9568A" w:rsidRDefault="00F9568A" w:rsidP="00F9568A">
      <w:pPr>
        <w:pStyle w:val="ListParagraph"/>
        <w:numPr>
          <w:ilvl w:val="0"/>
          <w:numId w:val="3"/>
        </w:numPr>
        <w:spacing w:line="360" w:lineRule="auto"/>
        <w:jc w:val="both"/>
        <w:rPr>
          <w:rFonts w:ascii="Times New Roman" w:hAnsi="Times New Roman" w:cs="Times New Roman"/>
          <w:sz w:val="28"/>
          <w:szCs w:val="28"/>
          <w:lang w:val="en-GB"/>
        </w:rPr>
      </w:pPr>
      <w:r w:rsidRPr="00F9568A">
        <w:rPr>
          <w:rFonts w:ascii="Times New Roman" w:hAnsi="Times New Roman" w:cs="Times New Roman"/>
          <w:sz w:val="28"/>
          <w:szCs w:val="28"/>
          <w:lang w:val="en-GB"/>
        </w:rPr>
        <w:t>RAM</w:t>
      </w:r>
      <w:r w:rsidRPr="00F9568A">
        <w:rPr>
          <w:rFonts w:ascii="Times New Roman" w:hAnsi="Times New Roman" w:cs="Times New Roman"/>
          <w:sz w:val="28"/>
          <w:szCs w:val="28"/>
          <w:lang w:val="en-GB"/>
        </w:rPr>
        <w:tab/>
      </w:r>
      <w:r w:rsidRPr="00F9568A">
        <w:rPr>
          <w:rFonts w:ascii="Times New Roman" w:hAnsi="Times New Roman" w:cs="Times New Roman"/>
          <w:sz w:val="28"/>
          <w:szCs w:val="28"/>
          <w:lang w:val="en-GB"/>
        </w:rPr>
        <w:tab/>
      </w:r>
      <w:r w:rsidRPr="00F9568A">
        <w:rPr>
          <w:rFonts w:ascii="Times New Roman" w:hAnsi="Times New Roman" w:cs="Times New Roman"/>
          <w:sz w:val="28"/>
          <w:szCs w:val="28"/>
          <w:lang w:val="en-GB"/>
        </w:rPr>
        <w:tab/>
        <w:t xml:space="preserve">:   </w:t>
      </w:r>
      <w:r w:rsidRPr="00F9568A">
        <w:rPr>
          <w:rFonts w:ascii="Times New Roman" w:hAnsi="Times New Roman" w:cs="Times New Roman"/>
          <w:sz w:val="28"/>
          <w:szCs w:val="28"/>
          <w:lang w:val="en-GB"/>
        </w:rPr>
        <w:tab/>
        <w:t>2GB(min)</w:t>
      </w:r>
    </w:p>
    <w:p w:rsidR="00F9568A" w:rsidRPr="00F9568A" w:rsidRDefault="00F9568A" w:rsidP="00F9568A">
      <w:pPr>
        <w:pStyle w:val="ListParagraph"/>
        <w:numPr>
          <w:ilvl w:val="0"/>
          <w:numId w:val="3"/>
        </w:numPr>
        <w:spacing w:line="360" w:lineRule="auto"/>
        <w:jc w:val="both"/>
        <w:rPr>
          <w:rFonts w:ascii="Times New Roman" w:hAnsi="Times New Roman" w:cs="Times New Roman"/>
          <w:sz w:val="28"/>
          <w:szCs w:val="28"/>
          <w:lang w:val="en-GB"/>
        </w:rPr>
      </w:pPr>
      <w:r w:rsidRPr="00F9568A">
        <w:rPr>
          <w:rFonts w:ascii="Times New Roman" w:hAnsi="Times New Roman" w:cs="Times New Roman"/>
          <w:sz w:val="28"/>
          <w:szCs w:val="28"/>
          <w:lang w:val="en-GB"/>
        </w:rPr>
        <w:t>Hard Disk</w:t>
      </w:r>
      <w:r w:rsidRPr="00F9568A">
        <w:rPr>
          <w:rFonts w:ascii="Times New Roman" w:hAnsi="Times New Roman" w:cs="Times New Roman"/>
          <w:sz w:val="28"/>
          <w:szCs w:val="28"/>
          <w:lang w:val="en-GB"/>
        </w:rPr>
        <w:tab/>
      </w:r>
      <w:r w:rsidRPr="00F9568A">
        <w:rPr>
          <w:rFonts w:ascii="Times New Roman" w:hAnsi="Times New Roman" w:cs="Times New Roman"/>
          <w:sz w:val="28"/>
          <w:szCs w:val="28"/>
          <w:lang w:val="en-GB"/>
        </w:rPr>
        <w:tab/>
        <w:t>:</w:t>
      </w:r>
      <w:r w:rsidRPr="00F9568A">
        <w:rPr>
          <w:rFonts w:ascii="Times New Roman" w:hAnsi="Times New Roman" w:cs="Times New Roman"/>
          <w:sz w:val="28"/>
          <w:szCs w:val="28"/>
          <w:lang w:val="en-GB"/>
        </w:rPr>
        <w:tab/>
        <w:t>500MB</w:t>
      </w:r>
    </w:p>
    <w:p w:rsidR="00F9568A" w:rsidRPr="00F9568A" w:rsidRDefault="00F9568A" w:rsidP="00F9568A">
      <w:pPr>
        <w:pStyle w:val="ListParagraph"/>
        <w:numPr>
          <w:ilvl w:val="0"/>
          <w:numId w:val="3"/>
        </w:numPr>
        <w:spacing w:line="360" w:lineRule="auto"/>
        <w:jc w:val="both"/>
        <w:rPr>
          <w:rFonts w:ascii="Times New Roman" w:hAnsi="Times New Roman" w:cs="Times New Roman"/>
          <w:sz w:val="28"/>
          <w:szCs w:val="28"/>
          <w:lang w:val="en-GB"/>
        </w:rPr>
      </w:pPr>
      <w:r w:rsidRPr="00F9568A">
        <w:rPr>
          <w:rFonts w:ascii="Times New Roman" w:hAnsi="Times New Roman" w:cs="Times New Roman"/>
          <w:sz w:val="28"/>
          <w:szCs w:val="28"/>
          <w:lang w:val="en-GB"/>
        </w:rPr>
        <w:t>Key Board</w:t>
      </w:r>
      <w:r w:rsidRPr="00F9568A">
        <w:rPr>
          <w:rFonts w:ascii="Times New Roman" w:hAnsi="Times New Roman" w:cs="Times New Roman"/>
          <w:sz w:val="28"/>
          <w:szCs w:val="28"/>
          <w:lang w:val="en-GB"/>
        </w:rPr>
        <w:tab/>
      </w:r>
      <w:r w:rsidRPr="00F9568A">
        <w:rPr>
          <w:rFonts w:ascii="Times New Roman" w:hAnsi="Times New Roman" w:cs="Times New Roman"/>
          <w:sz w:val="28"/>
          <w:szCs w:val="28"/>
          <w:lang w:val="en-GB"/>
        </w:rPr>
        <w:tab/>
        <w:t xml:space="preserve">:   </w:t>
      </w:r>
      <w:r w:rsidRPr="00F9568A">
        <w:rPr>
          <w:rFonts w:ascii="Times New Roman" w:hAnsi="Times New Roman" w:cs="Times New Roman"/>
          <w:sz w:val="28"/>
          <w:szCs w:val="28"/>
          <w:lang w:val="en-GB"/>
        </w:rPr>
        <w:tab/>
        <w:t>Standard Windows Keyboard</w:t>
      </w:r>
    </w:p>
    <w:p w:rsidR="00F9568A" w:rsidRPr="00F9568A" w:rsidRDefault="00F9568A" w:rsidP="00F9568A">
      <w:pPr>
        <w:pStyle w:val="ListParagraph"/>
        <w:numPr>
          <w:ilvl w:val="0"/>
          <w:numId w:val="3"/>
        </w:numPr>
        <w:spacing w:line="360" w:lineRule="auto"/>
        <w:jc w:val="both"/>
        <w:rPr>
          <w:rFonts w:ascii="Times New Roman" w:hAnsi="Times New Roman" w:cs="Times New Roman"/>
          <w:sz w:val="28"/>
          <w:szCs w:val="28"/>
          <w:lang w:val="en-GB"/>
        </w:rPr>
      </w:pPr>
      <w:r w:rsidRPr="00F9568A">
        <w:rPr>
          <w:rFonts w:ascii="Times New Roman" w:hAnsi="Times New Roman" w:cs="Times New Roman"/>
          <w:sz w:val="28"/>
          <w:szCs w:val="28"/>
          <w:lang w:val="en-GB"/>
        </w:rPr>
        <w:t>Mouse</w:t>
      </w:r>
      <w:r w:rsidRPr="00F9568A">
        <w:rPr>
          <w:rFonts w:ascii="Times New Roman" w:hAnsi="Times New Roman" w:cs="Times New Roman"/>
          <w:sz w:val="28"/>
          <w:szCs w:val="28"/>
          <w:lang w:val="en-GB"/>
        </w:rPr>
        <w:tab/>
        <w:t xml:space="preserve">        </w:t>
      </w:r>
      <w:r w:rsidRPr="00F9568A">
        <w:rPr>
          <w:rFonts w:ascii="Times New Roman" w:hAnsi="Times New Roman" w:cs="Times New Roman"/>
          <w:sz w:val="28"/>
          <w:szCs w:val="28"/>
          <w:lang w:val="en-GB"/>
        </w:rPr>
        <w:tab/>
        <w:t xml:space="preserve">:    </w:t>
      </w:r>
      <w:r w:rsidRPr="00F9568A">
        <w:rPr>
          <w:rFonts w:ascii="Times New Roman" w:hAnsi="Times New Roman" w:cs="Times New Roman"/>
          <w:sz w:val="28"/>
          <w:szCs w:val="28"/>
          <w:lang w:val="en-GB"/>
        </w:rPr>
        <w:tab/>
        <w:t>Two or Three Button Mouse</w:t>
      </w:r>
    </w:p>
    <w:p w:rsidR="00F9568A" w:rsidRPr="00F9568A" w:rsidRDefault="00F9568A" w:rsidP="00F9568A">
      <w:pPr>
        <w:pStyle w:val="ListParagraph"/>
        <w:numPr>
          <w:ilvl w:val="0"/>
          <w:numId w:val="3"/>
        </w:numPr>
        <w:spacing w:line="360" w:lineRule="auto"/>
        <w:jc w:val="both"/>
        <w:rPr>
          <w:rFonts w:ascii="Times New Roman" w:hAnsi="Times New Roman" w:cs="Times New Roman"/>
          <w:sz w:val="28"/>
          <w:szCs w:val="28"/>
          <w:lang w:val="en-GB"/>
        </w:rPr>
      </w:pPr>
      <w:r w:rsidRPr="00F9568A">
        <w:rPr>
          <w:rFonts w:ascii="Times New Roman" w:hAnsi="Times New Roman" w:cs="Times New Roman"/>
          <w:sz w:val="28"/>
          <w:szCs w:val="28"/>
          <w:lang w:val="en-GB"/>
        </w:rPr>
        <w:t>Monitor</w:t>
      </w:r>
      <w:r w:rsidRPr="00F9568A">
        <w:rPr>
          <w:rFonts w:ascii="Times New Roman" w:hAnsi="Times New Roman" w:cs="Times New Roman"/>
          <w:sz w:val="28"/>
          <w:szCs w:val="28"/>
          <w:lang w:val="en-GB"/>
        </w:rPr>
        <w:tab/>
      </w:r>
      <w:r w:rsidRPr="00F9568A">
        <w:rPr>
          <w:rFonts w:ascii="Times New Roman" w:hAnsi="Times New Roman" w:cs="Times New Roman"/>
          <w:sz w:val="28"/>
          <w:szCs w:val="28"/>
          <w:lang w:val="en-GB"/>
        </w:rPr>
        <w:tab/>
        <w:t xml:space="preserve">:    </w:t>
      </w:r>
      <w:r w:rsidRPr="00F9568A">
        <w:rPr>
          <w:rFonts w:ascii="Times New Roman" w:hAnsi="Times New Roman" w:cs="Times New Roman"/>
          <w:sz w:val="28"/>
          <w:szCs w:val="28"/>
          <w:lang w:val="en-GB"/>
        </w:rPr>
        <w:tab/>
        <w:t>LCD</w:t>
      </w:r>
    </w:p>
    <w:p w:rsidR="00F9568A" w:rsidRPr="00F9568A" w:rsidRDefault="00F9568A" w:rsidP="00F9568A">
      <w:pPr>
        <w:spacing w:line="360" w:lineRule="auto"/>
        <w:jc w:val="both"/>
        <w:rPr>
          <w:rFonts w:ascii="Times New Roman" w:hAnsi="Times New Roman" w:cs="Times New Roman"/>
          <w:sz w:val="28"/>
          <w:szCs w:val="28"/>
        </w:rPr>
      </w:pPr>
    </w:p>
    <w:p w:rsidR="00F9568A" w:rsidRPr="00F9568A" w:rsidRDefault="00F9568A" w:rsidP="00F9568A">
      <w:pPr>
        <w:spacing w:line="360" w:lineRule="auto"/>
        <w:jc w:val="both"/>
        <w:rPr>
          <w:rFonts w:ascii="Times New Roman" w:hAnsi="Times New Roman" w:cs="Times New Roman"/>
          <w:b/>
          <w:sz w:val="28"/>
          <w:szCs w:val="28"/>
        </w:rPr>
      </w:pPr>
      <w:r w:rsidRPr="00F9568A">
        <w:rPr>
          <w:rFonts w:ascii="Times New Roman" w:hAnsi="Times New Roman" w:cs="Times New Roman"/>
          <w:b/>
          <w:sz w:val="28"/>
          <w:szCs w:val="28"/>
        </w:rPr>
        <w:t>SOFTWARE REQUIREMENTS:</w:t>
      </w:r>
    </w:p>
    <w:p w:rsidR="00F9568A" w:rsidRPr="00F9568A" w:rsidRDefault="00F9568A" w:rsidP="00F9568A">
      <w:pPr>
        <w:pStyle w:val="ListParagraph"/>
        <w:numPr>
          <w:ilvl w:val="0"/>
          <w:numId w:val="4"/>
        </w:numPr>
        <w:spacing w:line="360" w:lineRule="auto"/>
        <w:jc w:val="both"/>
        <w:rPr>
          <w:rFonts w:ascii="Times New Roman" w:hAnsi="Times New Roman" w:cs="Times New Roman"/>
          <w:sz w:val="28"/>
          <w:szCs w:val="28"/>
        </w:rPr>
      </w:pPr>
      <w:r w:rsidRPr="00F9568A">
        <w:rPr>
          <w:rFonts w:ascii="Times New Roman" w:hAnsi="Times New Roman" w:cs="Times New Roman"/>
          <w:sz w:val="28"/>
          <w:szCs w:val="28"/>
        </w:rPr>
        <w:t>Operating System</w:t>
      </w:r>
      <w:r w:rsidRPr="00F9568A">
        <w:rPr>
          <w:rFonts w:ascii="Times New Roman" w:hAnsi="Times New Roman" w:cs="Times New Roman"/>
          <w:sz w:val="28"/>
          <w:szCs w:val="28"/>
        </w:rPr>
        <w:tab/>
        <w:t xml:space="preserve">  </w:t>
      </w:r>
      <w:r w:rsidRPr="00F9568A">
        <w:rPr>
          <w:rFonts w:ascii="Times New Roman" w:hAnsi="Times New Roman" w:cs="Times New Roman"/>
          <w:sz w:val="28"/>
          <w:szCs w:val="28"/>
        </w:rPr>
        <w:tab/>
        <w:t>:</w:t>
      </w:r>
      <w:r w:rsidRPr="00F9568A">
        <w:rPr>
          <w:rFonts w:ascii="Times New Roman" w:hAnsi="Times New Roman" w:cs="Times New Roman"/>
          <w:sz w:val="28"/>
          <w:szCs w:val="28"/>
        </w:rPr>
        <w:tab/>
        <w:t>Windows7/10.</w:t>
      </w:r>
    </w:p>
    <w:p w:rsidR="00F9568A" w:rsidRPr="00F9568A" w:rsidRDefault="00F9568A" w:rsidP="00F9568A">
      <w:pPr>
        <w:pStyle w:val="ListParagraph"/>
        <w:numPr>
          <w:ilvl w:val="0"/>
          <w:numId w:val="4"/>
        </w:numPr>
        <w:spacing w:line="360" w:lineRule="auto"/>
        <w:jc w:val="both"/>
        <w:rPr>
          <w:rFonts w:ascii="Times New Roman" w:hAnsi="Times New Roman" w:cs="Times New Roman"/>
          <w:sz w:val="28"/>
          <w:szCs w:val="28"/>
        </w:rPr>
      </w:pPr>
      <w:r w:rsidRPr="00F9568A">
        <w:rPr>
          <w:rFonts w:ascii="Times New Roman" w:hAnsi="Times New Roman" w:cs="Times New Roman"/>
          <w:sz w:val="28"/>
          <w:szCs w:val="28"/>
        </w:rPr>
        <w:t xml:space="preserve">Application Server  </w:t>
      </w:r>
      <w:r w:rsidRPr="00F9568A">
        <w:rPr>
          <w:rFonts w:ascii="Times New Roman" w:hAnsi="Times New Roman" w:cs="Times New Roman"/>
          <w:sz w:val="28"/>
          <w:szCs w:val="28"/>
        </w:rPr>
        <w:tab/>
        <w:t xml:space="preserve">: </w:t>
      </w:r>
      <w:r w:rsidRPr="00F9568A">
        <w:rPr>
          <w:rFonts w:ascii="Times New Roman" w:hAnsi="Times New Roman" w:cs="Times New Roman"/>
          <w:sz w:val="28"/>
          <w:szCs w:val="28"/>
        </w:rPr>
        <w:tab/>
        <w:t>Tomcat6.0/7/8.X.</w:t>
      </w:r>
    </w:p>
    <w:p w:rsidR="00F9568A" w:rsidRPr="00F9568A" w:rsidRDefault="00F9568A" w:rsidP="00F9568A">
      <w:pPr>
        <w:pStyle w:val="ListParagraph"/>
        <w:numPr>
          <w:ilvl w:val="0"/>
          <w:numId w:val="4"/>
        </w:numPr>
        <w:spacing w:line="360" w:lineRule="auto"/>
        <w:jc w:val="both"/>
        <w:rPr>
          <w:rFonts w:ascii="Times New Roman" w:hAnsi="Times New Roman" w:cs="Times New Roman"/>
          <w:sz w:val="28"/>
          <w:szCs w:val="28"/>
        </w:rPr>
      </w:pPr>
      <w:r w:rsidRPr="00F9568A">
        <w:rPr>
          <w:rFonts w:ascii="Times New Roman" w:hAnsi="Times New Roman" w:cs="Times New Roman"/>
          <w:sz w:val="28"/>
          <w:szCs w:val="28"/>
        </w:rPr>
        <w:t>Front End</w:t>
      </w:r>
      <w:r w:rsidRPr="00F9568A">
        <w:rPr>
          <w:rFonts w:ascii="Times New Roman" w:hAnsi="Times New Roman" w:cs="Times New Roman"/>
          <w:sz w:val="28"/>
          <w:szCs w:val="28"/>
        </w:rPr>
        <w:tab/>
      </w:r>
      <w:r w:rsidRPr="00F9568A">
        <w:rPr>
          <w:rFonts w:ascii="Times New Roman" w:hAnsi="Times New Roman" w:cs="Times New Roman"/>
          <w:sz w:val="28"/>
          <w:szCs w:val="28"/>
        </w:rPr>
        <w:tab/>
      </w:r>
      <w:r w:rsidRPr="00F9568A">
        <w:rPr>
          <w:rFonts w:ascii="Times New Roman" w:hAnsi="Times New Roman" w:cs="Times New Roman"/>
          <w:sz w:val="28"/>
          <w:szCs w:val="28"/>
        </w:rPr>
        <w:tab/>
        <w:t xml:space="preserve">: </w:t>
      </w:r>
      <w:r w:rsidRPr="00F9568A">
        <w:rPr>
          <w:rFonts w:ascii="Times New Roman" w:hAnsi="Times New Roman" w:cs="Times New Roman"/>
          <w:sz w:val="28"/>
          <w:szCs w:val="28"/>
        </w:rPr>
        <w:tab/>
        <w:t>Java , HTML,CSS</w:t>
      </w:r>
    </w:p>
    <w:p w:rsidR="00F9568A" w:rsidRPr="00F9568A" w:rsidRDefault="00F9568A" w:rsidP="00F9568A">
      <w:pPr>
        <w:pStyle w:val="ListParagraph"/>
        <w:numPr>
          <w:ilvl w:val="0"/>
          <w:numId w:val="4"/>
        </w:numPr>
        <w:spacing w:line="360" w:lineRule="auto"/>
        <w:jc w:val="both"/>
        <w:rPr>
          <w:rFonts w:ascii="Times New Roman" w:hAnsi="Times New Roman" w:cs="Times New Roman"/>
          <w:sz w:val="28"/>
          <w:szCs w:val="28"/>
        </w:rPr>
      </w:pPr>
      <w:r w:rsidRPr="00F9568A">
        <w:rPr>
          <w:rFonts w:ascii="Times New Roman" w:hAnsi="Times New Roman" w:cs="Times New Roman"/>
          <w:sz w:val="28"/>
          <w:szCs w:val="28"/>
        </w:rPr>
        <w:t xml:space="preserve">Scripts </w:t>
      </w:r>
      <w:r w:rsidRPr="00F9568A">
        <w:rPr>
          <w:rFonts w:ascii="Times New Roman" w:hAnsi="Times New Roman" w:cs="Times New Roman"/>
          <w:sz w:val="28"/>
          <w:szCs w:val="28"/>
        </w:rPr>
        <w:tab/>
      </w:r>
      <w:r w:rsidRPr="00F9568A">
        <w:rPr>
          <w:rFonts w:ascii="Times New Roman" w:hAnsi="Times New Roman" w:cs="Times New Roman"/>
          <w:sz w:val="28"/>
          <w:szCs w:val="28"/>
        </w:rPr>
        <w:tab/>
        <w:t xml:space="preserve">  </w:t>
      </w:r>
      <w:r w:rsidRPr="00F9568A">
        <w:rPr>
          <w:rFonts w:ascii="Times New Roman" w:hAnsi="Times New Roman" w:cs="Times New Roman"/>
          <w:sz w:val="28"/>
          <w:szCs w:val="28"/>
        </w:rPr>
        <w:tab/>
        <w:t>:</w:t>
      </w:r>
      <w:r w:rsidRPr="00F9568A">
        <w:rPr>
          <w:rFonts w:ascii="Times New Roman" w:hAnsi="Times New Roman" w:cs="Times New Roman"/>
          <w:sz w:val="28"/>
          <w:szCs w:val="28"/>
        </w:rPr>
        <w:tab/>
        <w:t>JavaScript.</w:t>
      </w:r>
    </w:p>
    <w:p w:rsidR="00F9568A" w:rsidRPr="00F9568A" w:rsidRDefault="00F9568A" w:rsidP="00F9568A">
      <w:pPr>
        <w:pStyle w:val="ListParagraph"/>
        <w:numPr>
          <w:ilvl w:val="0"/>
          <w:numId w:val="4"/>
        </w:numPr>
        <w:spacing w:line="360" w:lineRule="auto"/>
        <w:jc w:val="both"/>
        <w:rPr>
          <w:rFonts w:ascii="Times New Roman" w:hAnsi="Times New Roman" w:cs="Times New Roman"/>
          <w:sz w:val="28"/>
          <w:szCs w:val="28"/>
        </w:rPr>
      </w:pPr>
      <w:r w:rsidRPr="00F9568A">
        <w:rPr>
          <w:rFonts w:ascii="Times New Roman" w:hAnsi="Times New Roman" w:cs="Times New Roman"/>
          <w:sz w:val="28"/>
          <w:szCs w:val="28"/>
        </w:rPr>
        <w:t>Server side Script</w:t>
      </w:r>
      <w:r w:rsidRPr="00F9568A">
        <w:rPr>
          <w:rFonts w:ascii="Times New Roman" w:hAnsi="Times New Roman" w:cs="Times New Roman"/>
          <w:sz w:val="28"/>
          <w:szCs w:val="28"/>
        </w:rPr>
        <w:tab/>
        <w:t xml:space="preserve">  </w:t>
      </w:r>
      <w:r w:rsidRPr="00F9568A">
        <w:rPr>
          <w:rFonts w:ascii="Times New Roman" w:hAnsi="Times New Roman" w:cs="Times New Roman"/>
          <w:sz w:val="28"/>
          <w:szCs w:val="28"/>
        </w:rPr>
        <w:tab/>
        <w:t>:</w:t>
      </w:r>
      <w:r w:rsidRPr="00F9568A">
        <w:rPr>
          <w:rFonts w:ascii="Times New Roman" w:hAnsi="Times New Roman" w:cs="Times New Roman"/>
          <w:sz w:val="28"/>
          <w:szCs w:val="28"/>
        </w:rPr>
        <w:tab/>
        <w:t>Java Server Pages.</w:t>
      </w:r>
    </w:p>
    <w:p w:rsidR="00F9568A" w:rsidRPr="00F9568A" w:rsidRDefault="00F9568A" w:rsidP="00F9568A">
      <w:pPr>
        <w:pStyle w:val="ListParagraph"/>
        <w:numPr>
          <w:ilvl w:val="0"/>
          <w:numId w:val="4"/>
        </w:numPr>
        <w:spacing w:line="360" w:lineRule="auto"/>
        <w:jc w:val="both"/>
        <w:rPr>
          <w:rFonts w:ascii="Times New Roman" w:hAnsi="Times New Roman" w:cs="Times New Roman"/>
          <w:sz w:val="28"/>
          <w:szCs w:val="28"/>
        </w:rPr>
      </w:pPr>
      <w:r w:rsidRPr="00F9568A">
        <w:rPr>
          <w:rFonts w:ascii="Times New Roman" w:hAnsi="Times New Roman" w:cs="Times New Roman"/>
          <w:sz w:val="28"/>
          <w:szCs w:val="28"/>
        </w:rPr>
        <w:t>IDE</w:t>
      </w:r>
      <w:r w:rsidRPr="00F9568A">
        <w:rPr>
          <w:rFonts w:ascii="Times New Roman" w:hAnsi="Times New Roman" w:cs="Times New Roman"/>
          <w:sz w:val="28"/>
          <w:szCs w:val="28"/>
        </w:rPr>
        <w:tab/>
      </w:r>
      <w:r w:rsidRPr="00F9568A">
        <w:rPr>
          <w:rFonts w:ascii="Times New Roman" w:hAnsi="Times New Roman" w:cs="Times New Roman"/>
          <w:sz w:val="28"/>
          <w:szCs w:val="28"/>
        </w:rPr>
        <w:tab/>
        <w:t xml:space="preserve">      </w:t>
      </w:r>
      <w:r w:rsidRPr="00F9568A">
        <w:rPr>
          <w:rFonts w:ascii="Times New Roman" w:hAnsi="Times New Roman" w:cs="Times New Roman"/>
          <w:sz w:val="28"/>
          <w:szCs w:val="28"/>
        </w:rPr>
        <w:tab/>
      </w:r>
      <w:r w:rsidRPr="00F9568A">
        <w:rPr>
          <w:rFonts w:ascii="Times New Roman" w:hAnsi="Times New Roman" w:cs="Times New Roman"/>
          <w:sz w:val="28"/>
          <w:szCs w:val="28"/>
        </w:rPr>
        <w:tab/>
        <w:t>:</w:t>
      </w:r>
      <w:r w:rsidRPr="00F9568A">
        <w:rPr>
          <w:rFonts w:ascii="Times New Roman" w:hAnsi="Times New Roman" w:cs="Times New Roman"/>
          <w:sz w:val="28"/>
          <w:szCs w:val="28"/>
        </w:rPr>
        <w:tab/>
        <w:t xml:space="preserve">Net beans </w:t>
      </w:r>
    </w:p>
    <w:p w:rsidR="00F9568A" w:rsidRPr="00F9568A" w:rsidRDefault="00F9568A" w:rsidP="00F9568A">
      <w:pPr>
        <w:pStyle w:val="ListParagraph"/>
        <w:numPr>
          <w:ilvl w:val="0"/>
          <w:numId w:val="4"/>
        </w:numPr>
        <w:spacing w:line="360" w:lineRule="auto"/>
        <w:jc w:val="both"/>
        <w:rPr>
          <w:rFonts w:ascii="Times New Roman" w:hAnsi="Times New Roman" w:cs="Times New Roman"/>
          <w:sz w:val="28"/>
          <w:szCs w:val="28"/>
        </w:rPr>
      </w:pPr>
      <w:r w:rsidRPr="00F9568A">
        <w:rPr>
          <w:rFonts w:ascii="Times New Roman" w:hAnsi="Times New Roman" w:cs="Times New Roman"/>
          <w:sz w:val="28"/>
          <w:szCs w:val="28"/>
        </w:rPr>
        <w:t>Back End</w:t>
      </w:r>
      <w:r w:rsidRPr="00F9568A">
        <w:rPr>
          <w:rFonts w:ascii="Times New Roman" w:hAnsi="Times New Roman" w:cs="Times New Roman"/>
          <w:sz w:val="28"/>
          <w:szCs w:val="28"/>
        </w:rPr>
        <w:tab/>
      </w:r>
      <w:r w:rsidRPr="00F9568A">
        <w:rPr>
          <w:rFonts w:ascii="Times New Roman" w:hAnsi="Times New Roman" w:cs="Times New Roman"/>
          <w:sz w:val="28"/>
          <w:szCs w:val="28"/>
        </w:rPr>
        <w:tab/>
      </w:r>
      <w:r w:rsidRPr="00F9568A">
        <w:rPr>
          <w:rFonts w:ascii="Times New Roman" w:hAnsi="Times New Roman" w:cs="Times New Roman"/>
          <w:sz w:val="28"/>
          <w:szCs w:val="28"/>
        </w:rPr>
        <w:tab/>
        <w:t>:</w:t>
      </w:r>
      <w:r w:rsidRPr="00F9568A">
        <w:rPr>
          <w:rFonts w:ascii="Times New Roman" w:hAnsi="Times New Roman" w:cs="Times New Roman"/>
          <w:sz w:val="28"/>
          <w:szCs w:val="28"/>
        </w:rPr>
        <w:tab/>
        <w:t xml:space="preserve">MYSQL 5.0/ Heidi SQL 8.1 </w:t>
      </w:r>
    </w:p>
    <w:p w:rsidR="00F9568A" w:rsidRPr="00F9568A" w:rsidRDefault="00F9568A" w:rsidP="00F9568A">
      <w:pPr>
        <w:pStyle w:val="ListParagraph"/>
        <w:numPr>
          <w:ilvl w:val="0"/>
          <w:numId w:val="4"/>
        </w:numPr>
        <w:spacing w:line="360" w:lineRule="auto"/>
        <w:jc w:val="both"/>
        <w:rPr>
          <w:rFonts w:ascii="Times New Roman" w:hAnsi="Times New Roman" w:cs="Times New Roman"/>
          <w:sz w:val="28"/>
          <w:szCs w:val="28"/>
        </w:rPr>
      </w:pPr>
      <w:r w:rsidRPr="00F9568A">
        <w:rPr>
          <w:rFonts w:ascii="Times New Roman" w:hAnsi="Times New Roman" w:cs="Times New Roman"/>
          <w:sz w:val="28"/>
          <w:szCs w:val="28"/>
        </w:rPr>
        <w:t>Database Connectivity</w:t>
      </w:r>
      <w:r w:rsidRPr="00F9568A">
        <w:rPr>
          <w:rFonts w:ascii="Times New Roman" w:hAnsi="Times New Roman" w:cs="Times New Roman"/>
          <w:sz w:val="28"/>
          <w:szCs w:val="28"/>
        </w:rPr>
        <w:tab/>
        <w:t>:</w:t>
      </w:r>
      <w:r w:rsidRPr="00F9568A">
        <w:rPr>
          <w:rFonts w:ascii="Times New Roman" w:hAnsi="Times New Roman" w:cs="Times New Roman"/>
          <w:sz w:val="28"/>
          <w:szCs w:val="28"/>
        </w:rPr>
        <w:tab/>
        <w:t>JDBC</w:t>
      </w:r>
    </w:p>
    <w:p w:rsidR="00F9568A" w:rsidRPr="00F9568A" w:rsidRDefault="00F9568A" w:rsidP="00F9568A">
      <w:pPr>
        <w:spacing w:line="360" w:lineRule="auto"/>
        <w:jc w:val="both"/>
        <w:rPr>
          <w:rFonts w:ascii="Times New Roman" w:hAnsi="Times New Roman" w:cs="Times New Roman"/>
          <w:sz w:val="28"/>
          <w:szCs w:val="28"/>
        </w:rPr>
      </w:pPr>
    </w:p>
    <w:p w:rsidR="00F9568A" w:rsidRPr="00F9568A" w:rsidRDefault="00F9568A" w:rsidP="00F9568A">
      <w:pPr>
        <w:spacing w:line="360" w:lineRule="auto"/>
        <w:jc w:val="both"/>
        <w:rPr>
          <w:rFonts w:ascii="Times New Roman" w:hAnsi="Times New Roman" w:cs="Times New Roman"/>
          <w:sz w:val="28"/>
          <w:szCs w:val="28"/>
        </w:rPr>
      </w:pPr>
    </w:p>
    <w:p w:rsidR="00F9568A" w:rsidRPr="00F9568A" w:rsidRDefault="00F9568A" w:rsidP="00F9568A">
      <w:pPr>
        <w:spacing w:line="360" w:lineRule="auto"/>
        <w:jc w:val="both"/>
        <w:rPr>
          <w:rFonts w:ascii="Times New Roman" w:hAnsi="Times New Roman" w:cs="Times New Roman"/>
          <w:sz w:val="28"/>
          <w:szCs w:val="28"/>
        </w:rPr>
      </w:pPr>
    </w:p>
    <w:p w:rsidR="00F9568A" w:rsidRPr="00F9568A" w:rsidRDefault="00F9568A" w:rsidP="00F9568A">
      <w:pPr>
        <w:spacing w:line="360" w:lineRule="auto"/>
        <w:jc w:val="both"/>
        <w:rPr>
          <w:rFonts w:ascii="Times New Roman" w:hAnsi="Times New Roman" w:cs="Times New Roman"/>
          <w:sz w:val="28"/>
          <w:szCs w:val="28"/>
        </w:rPr>
      </w:pPr>
    </w:p>
    <w:p w:rsidR="00F9568A" w:rsidRPr="00EE3589" w:rsidRDefault="00F9568A" w:rsidP="00F9568A">
      <w:pPr>
        <w:spacing w:line="360" w:lineRule="auto"/>
        <w:jc w:val="both"/>
        <w:rPr>
          <w:rFonts w:ascii="Times New Roman" w:hAnsi="Times New Roman" w:cs="Times New Roman"/>
          <w:b/>
          <w:sz w:val="28"/>
          <w:szCs w:val="28"/>
        </w:rPr>
      </w:pPr>
      <w:r w:rsidRPr="00EE3589">
        <w:rPr>
          <w:rFonts w:ascii="Times New Roman" w:hAnsi="Times New Roman" w:cs="Times New Roman"/>
          <w:b/>
          <w:sz w:val="28"/>
          <w:szCs w:val="28"/>
        </w:rPr>
        <w:lastRenderedPageBreak/>
        <w:t>REFER</w:t>
      </w:r>
      <w:r w:rsidRPr="00EE3589">
        <w:rPr>
          <w:rFonts w:ascii="Times New Roman" w:hAnsi="Times New Roman" w:cs="Times New Roman"/>
          <w:b/>
          <w:sz w:val="28"/>
          <w:szCs w:val="28"/>
        </w:rPr>
        <w:t>ENCES</w:t>
      </w:r>
      <w:r w:rsidR="00EE3589">
        <w:rPr>
          <w:rFonts w:ascii="Times New Roman" w:hAnsi="Times New Roman" w:cs="Times New Roman"/>
          <w:b/>
          <w:sz w:val="28"/>
          <w:szCs w:val="28"/>
        </w:rPr>
        <w:t>:</w:t>
      </w:r>
      <w:bookmarkStart w:id="0" w:name="_GoBack"/>
      <w:bookmarkEnd w:id="0"/>
    </w:p>
    <w:p w:rsidR="00F9568A" w:rsidRDefault="00F9568A" w:rsidP="00F9568A">
      <w:pPr>
        <w:spacing w:line="360" w:lineRule="auto"/>
        <w:jc w:val="both"/>
        <w:rPr>
          <w:rFonts w:ascii="Times New Roman" w:hAnsi="Times New Roman" w:cs="Times New Roman"/>
          <w:sz w:val="28"/>
          <w:szCs w:val="28"/>
        </w:rPr>
      </w:pPr>
      <w:proofErr w:type="gramStart"/>
      <w:r w:rsidRPr="00F9568A">
        <w:rPr>
          <w:rFonts w:ascii="Times New Roman" w:hAnsi="Times New Roman" w:cs="Times New Roman"/>
          <w:sz w:val="28"/>
          <w:szCs w:val="28"/>
        </w:rPr>
        <w:t xml:space="preserve">[1] V. </w:t>
      </w:r>
      <w:proofErr w:type="spellStart"/>
      <w:r w:rsidRPr="00F9568A">
        <w:rPr>
          <w:rFonts w:ascii="Times New Roman" w:hAnsi="Times New Roman" w:cs="Times New Roman"/>
          <w:sz w:val="28"/>
          <w:szCs w:val="28"/>
        </w:rPr>
        <w:t>Bychkovskiy</w:t>
      </w:r>
      <w:proofErr w:type="spellEnd"/>
      <w:r w:rsidRPr="00F9568A">
        <w:rPr>
          <w:rFonts w:ascii="Times New Roman" w:hAnsi="Times New Roman" w:cs="Times New Roman"/>
          <w:sz w:val="28"/>
          <w:szCs w:val="28"/>
        </w:rPr>
        <w:t xml:space="preserve">, S. </w:t>
      </w:r>
      <w:proofErr w:type="spellStart"/>
      <w:r w:rsidRPr="00F9568A">
        <w:rPr>
          <w:rFonts w:ascii="Times New Roman" w:hAnsi="Times New Roman" w:cs="Times New Roman"/>
          <w:sz w:val="28"/>
          <w:szCs w:val="28"/>
        </w:rPr>
        <w:t>Megerian</w:t>
      </w:r>
      <w:proofErr w:type="spellEnd"/>
      <w:r w:rsidRPr="00F9568A">
        <w:rPr>
          <w:rFonts w:ascii="Times New Roman" w:hAnsi="Times New Roman" w:cs="Times New Roman"/>
          <w:sz w:val="28"/>
          <w:szCs w:val="28"/>
        </w:rPr>
        <w:t xml:space="preserve">, D. </w:t>
      </w:r>
      <w:proofErr w:type="spellStart"/>
      <w:r w:rsidRPr="00F9568A">
        <w:rPr>
          <w:rFonts w:ascii="Times New Roman" w:hAnsi="Times New Roman" w:cs="Times New Roman"/>
          <w:sz w:val="28"/>
          <w:szCs w:val="28"/>
        </w:rPr>
        <w:t>Estrin</w:t>
      </w:r>
      <w:proofErr w:type="spellEnd"/>
      <w:r w:rsidRPr="00F9568A">
        <w:rPr>
          <w:rFonts w:ascii="Times New Roman" w:hAnsi="Times New Roman" w:cs="Times New Roman"/>
          <w:sz w:val="28"/>
          <w:szCs w:val="28"/>
        </w:rPr>
        <w:t xml:space="preserve">, and M. </w:t>
      </w:r>
      <w:proofErr w:type="spellStart"/>
      <w:r w:rsidRPr="00F9568A">
        <w:rPr>
          <w:rFonts w:ascii="Times New Roman" w:hAnsi="Times New Roman" w:cs="Times New Roman"/>
          <w:sz w:val="28"/>
          <w:szCs w:val="28"/>
        </w:rPr>
        <w:t>Potkonjak</w:t>
      </w:r>
      <w:proofErr w:type="spellEnd"/>
      <w:r w:rsidRPr="00F9568A">
        <w:rPr>
          <w:rFonts w:ascii="Times New Roman" w:hAnsi="Times New Roman" w:cs="Times New Roman"/>
          <w:sz w:val="28"/>
          <w:szCs w:val="28"/>
        </w:rPr>
        <w:t>, “A Collaborative Approach to in-Place Sensor Calibration,” Proc.</w:t>
      </w:r>
      <w:proofErr w:type="gramEnd"/>
      <w:r w:rsidRPr="00F9568A">
        <w:rPr>
          <w:rFonts w:ascii="Times New Roman" w:hAnsi="Times New Roman" w:cs="Times New Roman"/>
          <w:sz w:val="28"/>
          <w:szCs w:val="28"/>
        </w:rPr>
        <w:t xml:space="preserve"> </w:t>
      </w:r>
      <w:proofErr w:type="gramStart"/>
      <w:r w:rsidRPr="00F9568A">
        <w:rPr>
          <w:rFonts w:ascii="Times New Roman" w:hAnsi="Times New Roman" w:cs="Times New Roman"/>
          <w:sz w:val="28"/>
          <w:szCs w:val="28"/>
        </w:rPr>
        <w:t>Second Int’l Conf. Information Processing in Sensor Networks (IPSN), pp. 301-316, 2003.</w:t>
      </w:r>
      <w:proofErr w:type="gramEnd"/>
      <w:r w:rsidRPr="00F9568A">
        <w:rPr>
          <w:rFonts w:ascii="Times New Roman" w:hAnsi="Times New Roman" w:cs="Times New Roman"/>
          <w:sz w:val="28"/>
          <w:szCs w:val="28"/>
        </w:rPr>
        <w:t xml:space="preserve"> </w:t>
      </w:r>
    </w:p>
    <w:p w:rsidR="00F9568A" w:rsidRDefault="00F9568A" w:rsidP="00F9568A">
      <w:pPr>
        <w:spacing w:line="360" w:lineRule="auto"/>
        <w:jc w:val="both"/>
        <w:rPr>
          <w:rFonts w:ascii="Times New Roman" w:hAnsi="Times New Roman" w:cs="Times New Roman"/>
          <w:sz w:val="28"/>
          <w:szCs w:val="28"/>
        </w:rPr>
      </w:pPr>
      <w:r w:rsidRPr="00F9568A">
        <w:rPr>
          <w:rFonts w:ascii="Times New Roman" w:hAnsi="Times New Roman" w:cs="Times New Roman"/>
          <w:sz w:val="28"/>
          <w:szCs w:val="28"/>
        </w:rPr>
        <w:t xml:space="preserve">[2] </w:t>
      </w:r>
      <w:r w:rsidRPr="00F9568A">
        <w:rPr>
          <w:rFonts w:ascii="Times New Roman" w:hAnsi="Times New Roman" w:cs="Times New Roman"/>
          <w:sz w:val="28"/>
          <w:szCs w:val="28"/>
        </w:rPr>
        <w:t xml:space="preserve">C. Re, N. </w:t>
      </w:r>
      <w:proofErr w:type="spellStart"/>
      <w:r w:rsidRPr="00F9568A">
        <w:rPr>
          <w:rFonts w:ascii="Times New Roman" w:hAnsi="Times New Roman" w:cs="Times New Roman"/>
          <w:sz w:val="28"/>
          <w:szCs w:val="28"/>
        </w:rPr>
        <w:t>Dalvi</w:t>
      </w:r>
      <w:proofErr w:type="spellEnd"/>
      <w:r w:rsidRPr="00F9568A">
        <w:rPr>
          <w:rFonts w:ascii="Times New Roman" w:hAnsi="Times New Roman" w:cs="Times New Roman"/>
          <w:sz w:val="28"/>
          <w:szCs w:val="28"/>
        </w:rPr>
        <w:t xml:space="preserve">, and D. </w:t>
      </w:r>
      <w:proofErr w:type="spellStart"/>
      <w:r w:rsidRPr="00F9568A">
        <w:rPr>
          <w:rFonts w:ascii="Times New Roman" w:hAnsi="Times New Roman" w:cs="Times New Roman"/>
          <w:sz w:val="28"/>
          <w:szCs w:val="28"/>
        </w:rPr>
        <w:t>Suciu</w:t>
      </w:r>
      <w:proofErr w:type="spellEnd"/>
      <w:r w:rsidRPr="00F9568A">
        <w:rPr>
          <w:rFonts w:ascii="Times New Roman" w:hAnsi="Times New Roman" w:cs="Times New Roman"/>
          <w:sz w:val="28"/>
          <w:szCs w:val="28"/>
        </w:rPr>
        <w:t>, “Efficient Top-k Query Evaluation on Probabilistic Data,” Proc. Int’l Conf. Data Eng. (ICDE ’07), pp. 896-905, 2007</w:t>
      </w:r>
    </w:p>
    <w:p w:rsidR="00F9568A" w:rsidRDefault="00F9568A" w:rsidP="00F9568A">
      <w:pPr>
        <w:spacing w:line="360" w:lineRule="auto"/>
        <w:jc w:val="both"/>
        <w:rPr>
          <w:rFonts w:ascii="Times New Roman" w:hAnsi="Times New Roman" w:cs="Times New Roman"/>
          <w:sz w:val="28"/>
          <w:szCs w:val="28"/>
        </w:rPr>
      </w:pPr>
      <w:r w:rsidRPr="00F9568A">
        <w:rPr>
          <w:rFonts w:ascii="Times New Roman" w:hAnsi="Times New Roman" w:cs="Times New Roman"/>
          <w:sz w:val="28"/>
          <w:szCs w:val="28"/>
        </w:rPr>
        <w:t xml:space="preserve">[3] </w:t>
      </w:r>
      <w:r w:rsidR="00092F95" w:rsidRPr="00092F95">
        <w:rPr>
          <w:rFonts w:ascii="Times New Roman" w:hAnsi="Times New Roman" w:cs="Times New Roman"/>
          <w:sz w:val="28"/>
          <w:szCs w:val="28"/>
        </w:rPr>
        <w:t xml:space="preserve">F. Li, K. Yi, and J. </w:t>
      </w:r>
      <w:proofErr w:type="spellStart"/>
      <w:r w:rsidR="00092F95" w:rsidRPr="00092F95">
        <w:rPr>
          <w:rFonts w:ascii="Times New Roman" w:hAnsi="Times New Roman" w:cs="Times New Roman"/>
          <w:sz w:val="28"/>
          <w:szCs w:val="28"/>
        </w:rPr>
        <w:t>Jestes</w:t>
      </w:r>
      <w:proofErr w:type="spellEnd"/>
      <w:r w:rsidR="00092F95" w:rsidRPr="00092F95">
        <w:rPr>
          <w:rFonts w:ascii="Times New Roman" w:hAnsi="Times New Roman" w:cs="Times New Roman"/>
          <w:sz w:val="28"/>
          <w:szCs w:val="28"/>
        </w:rPr>
        <w:t>, “Ranking Distributed Probabilistic Data,” Proc. 35th SIGMOD Int’l Conf. Management of Data (SIGMOD ’09), 2009</w:t>
      </w:r>
    </w:p>
    <w:p w:rsidR="00F9568A" w:rsidRDefault="00F9568A" w:rsidP="00F9568A">
      <w:pPr>
        <w:spacing w:line="360" w:lineRule="auto"/>
        <w:jc w:val="both"/>
        <w:rPr>
          <w:rFonts w:ascii="Times New Roman" w:hAnsi="Times New Roman" w:cs="Times New Roman"/>
          <w:sz w:val="28"/>
          <w:szCs w:val="28"/>
        </w:rPr>
      </w:pPr>
      <w:r w:rsidRPr="00F9568A">
        <w:rPr>
          <w:rFonts w:ascii="Times New Roman" w:hAnsi="Times New Roman" w:cs="Times New Roman"/>
          <w:sz w:val="28"/>
          <w:szCs w:val="28"/>
        </w:rPr>
        <w:t xml:space="preserve">[4] E. </w:t>
      </w:r>
      <w:proofErr w:type="spellStart"/>
      <w:r w:rsidRPr="00F9568A">
        <w:rPr>
          <w:rFonts w:ascii="Times New Roman" w:hAnsi="Times New Roman" w:cs="Times New Roman"/>
          <w:sz w:val="28"/>
          <w:szCs w:val="28"/>
        </w:rPr>
        <w:t>Elnahrawy</w:t>
      </w:r>
      <w:proofErr w:type="spellEnd"/>
      <w:r w:rsidRPr="00F9568A">
        <w:rPr>
          <w:rFonts w:ascii="Times New Roman" w:hAnsi="Times New Roman" w:cs="Times New Roman"/>
          <w:sz w:val="28"/>
          <w:szCs w:val="28"/>
        </w:rPr>
        <w:t xml:space="preserve"> and B. </w:t>
      </w:r>
      <w:proofErr w:type="spellStart"/>
      <w:r w:rsidRPr="00F9568A">
        <w:rPr>
          <w:rFonts w:ascii="Times New Roman" w:hAnsi="Times New Roman" w:cs="Times New Roman"/>
          <w:sz w:val="28"/>
          <w:szCs w:val="28"/>
        </w:rPr>
        <w:t>Nath</w:t>
      </w:r>
      <w:proofErr w:type="spellEnd"/>
      <w:r w:rsidRPr="00F9568A">
        <w:rPr>
          <w:rFonts w:ascii="Times New Roman" w:hAnsi="Times New Roman" w:cs="Times New Roman"/>
          <w:sz w:val="28"/>
          <w:szCs w:val="28"/>
        </w:rPr>
        <w:t>, “Poster Abstract: Online Data Cleaning in Wireless Sensor Networks,” Proc. First Int’l Conf. Embedded Networked Sensor Systems (</w:t>
      </w:r>
      <w:proofErr w:type="spellStart"/>
      <w:r w:rsidRPr="00F9568A">
        <w:rPr>
          <w:rFonts w:ascii="Times New Roman" w:hAnsi="Times New Roman" w:cs="Times New Roman"/>
          <w:sz w:val="28"/>
          <w:szCs w:val="28"/>
        </w:rPr>
        <w:t>SenSys</w:t>
      </w:r>
      <w:proofErr w:type="spellEnd"/>
      <w:r w:rsidRPr="00F9568A">
        <w:rPr>
          <w:rFonts w:ascii="Times New Roman" w:hAnsi="Times New Roman" w:cs="Times New Roman"/>
          <w:sz w:val="28"/>
          <w:szCs w:val="28"/>
        </w:rPr>
        <w:t xml:space="preserve"> ’03), pp. 294-295, </w:t>
      </w:r>
      <w:proofErr w:type="gramStart"/>
      <w:r w:rsidRPr="00F9568A">
        <w:rPr>
          <w:rFonts w:ascii="Times New Roman" w:hAnsi="Times New Roman" w:cs="Times New Roman"/>
          <w:sz w:val="28"/>
          <w:szCs w:val="28"/>
        </w:rPr>
        <w:t>2003</w:t>
      </w:r>
      <w:proofErr w:type="gramEnd"/>
      <w:r w:rsidRPr="00F9568A">
        <w:rPr>
          <w:rFonts w:ascii="Times New Roman" w:hAnsi="Times New Roman" w:cs="Times New Roman"/>
          <w:sz w:val="28"/>
          <w:szCs w:val="28"/>
        </w:rPr>
        <w:t xml:space="preserve">. </w:t>
      </w:r>
    </w:p>
    <w:p w:rsidR="00F9568A" w:rsidRPr="00F9568A" w:rsidRDefault="00F9568A" w:rsidP="00F9568A">
      <w:pPr>
        <w:spacing w:line="360" w:lineRule="auto"/>
        <w:jc w:val="both"/>
        <w:rPr>
          <w:rFonts w:ascii="Times New Roman" w:hAnsi="Times New Roman" w:cs="Times New Roman"/>
          <w:sz w:val="28"/>
          <w:szCs w:val="28"/>
        </w:rPr>
      </w:pPr>
      <w:r w:rsidRPr="00F9568A">
        <w:rPr>
          <w:rFonts w:ascii="Times New Roman" w:hAnsi="Times New Roman" w:cs="Times New Roman"/>
          <w:sz w:val="28"/>
          <w:szCs w:val="28"/>
        </w:rPr>
        <w:t xml:space="preserve">[5] A. </w:t>
      </w:r>
      <w:proofErr w:type="spellStart"/>
      <w:r w:rsidRPr="00F9568A">
        <w:rPr>
          <w:rFonts w:ascii="Times New Roman" w:hAnsi="Times New Roman" w:cs="Times New Roman"/>
          <w:sz w:val="28"/>
          <w:szCs w:val="28"/>
        </w:rPr>
        <w:t>Deshpande</w:t>
      </w:r>
      <w:proofErr w:type="spellEnd"/>
      <w:r w:rsidRPr="00F9568A">
        <w:rPr>
          <w:rFonts w:ascii="Times New Roman" w:hAnsi="Times New Roman" w:cs="Times New Roman"/>
          <w:sz w:val="28"/>
          <w:szCs w:val="28"/>
        </w:rPr>
        <w:t xml:space="preserve">, C. </w:t>
      </w:r>
      <w:proofErr w:type="spellStart"/>
      <w:r w:rsidRPr="00F9568A">
        <w:rPr>
          <w:rFonts w:ascii="Times New Roman" w:hAnsi="Times New Roman" w:cs="Times New Roman"/>
          <w:sz w:val="28"/>
          <w:szCs w:val="28"/>
        </w:rPr>
        <w:t>Guestrin</w:t>
      </w:r>
      <w:proofErr w:type="spellEnd"/>
      <w:r w:rsidRPr="00F9568A">
        <w:rPr>
          <w:rFonts w:ascii="Times New Roman" w:hAnsi="Times New Roman" w:cs="Times New Roman"/>
          <w:sz w:val="28"/>
          <w:szCs w:val="28"/>
        </w:rPr>
        <w:t xml:space="preserve">, S.R. Madden, J.M. </w:t>
      </w:r>
      <w:proofErr w:type="spellStart"/>
      <w:r w:rsidRPr="00F9568A">
        <w:rPr>
          <w:rFonts w:ascii="Times New Roman" w:hAnsi="Times New Roman" w:cs="Times New Roman"/>
          <w:sz w:val="28"/>
          <w:szCs w:val="28"/>
        </w:rPr>
        <w:t>Hellerstein</w:t>
      </w:r>
      <w:proofErr w:type="spellEnd"/>
      <w:r w:rsidRPr="00F9568A">
        <w:rPr>
          <w:rFonts w:ascii="Times New Roman" w:hAnsi="Times New Roman" w:cs="Times New Roman"/>
          <w:sz w:val="28"/>
          <w:szCs w:val="28"/>
        </w:rPr>
        <w:t>, and W. Hong, “Model-Driven Data Acquisition in Sensor Networks,” Proc.</w:t>
      </w:r>
    </w:p>
    <w:p w:rsidR="00F9568A" w:rsidRPr="00F9568A" w:rsidRDefault="00F9568A" w:rsidP="00F9568A">
      <w:pPr>
        <w:spacing w:line="360" w:lineRule="auto"/>
        <w:jc w:val="both"/>
        <w:rPr>
          <w:rFonts w:ascii="Times New Roman" w:hAnsi="Times New Roman" w:cs="Times New Roman"/>
          <w:sz w:val="28"/>
          <w:szCs w:val="28"/>
        </w:rPr>
      </w:pPr>
    </w:p>
    <w:sectPr w:rsidR="00F9568A" w:rsidRPr="00F956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A93F10"/>
    <w:multiLevelType w:val="multilevel"/>
    <w:tmpl w:val="0DB8A6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CD6A5B"/>
    <w:multiLevelType w:val="multilevel"/>
    <w:tmpl w:val="1D32729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7245CA"/>
    <w:multiLevelType w:val="multilevel"/>
    <w:tmpl w:val="104EC7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7B83013"/>
    <w:multiLevelType w:val="multilevel"/>
    <w:tmpl w:val="1D32729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568A"/>
    <w:rsid w:val="00092F95"/>
    <w:rsid w:val="00DF0E29"/>
    <w:rsid w:val="00EE3589"/>
    <w:rsid w:val="00F95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68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956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568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956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861</Words>
  <Characters>4911</Characters>
  <Application>Microsoft Office Word</Application>
  <DocSecurity>0</DocSecurity>
  <Lines>40</Lines>
  <Paragraphs>11</Paragraphs>
  <ScaleCrop>false</ScaleCrop>
  <Company/>
  <LinksUpToDate>false</LinksUpToDate>
  <CharactersWithSpaces>5761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2021-10-05T12:09:00Z</dcterms:created>
  <dcterms:modified xsi:type="dcterms:W3CDTF">2021-10-05T12:14:00Z</dcterms:modified>
</cp:coreProperties>
</file>