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0D9" w:rsidRPr="00C977D6" w:rsidRDefault="002B3E24" w:rsidP="00C34798">
      <w:pPr>
        <w:spacing w:line="360" w:lineRule="auto"/>
        <w:jc w:val="center"/>
        <w:rPr>
          <w:rFonts w:ascii="Times New Roman" w:hAnsi="Times New Roman" w:cs="Times New Roman"/>
          <w:b/>
          <w:sz w:val="28"/>
          <w:szCs w:val="28"/>
        </w:rPr>
      </w:pPr>
      <w:bookmarkStart w:id="0" w:name="_GoBack"/>
      <w:r w:rsidRPr="00C977D6">
        <w:rPr>
          <w:rFonts w:ascii="Times New Roman" w:hAnsi="Times New Roman" w:cs="Times New Roman"/>
          <w:b/>
          <w:sz w:val="28"/>
          <w:szCs w:val="28"/>
        </w:rPr>
        <w:t>OUTSOURCED DECENTRALIZED MULTI-AUTHORITY ATTRIBUTE BASED SIGNATURE AND ITS APPLICATION IN IOT</w:t>
      </w:r>
    </w:p>
    <w:bookmarkEnd w:id="0"/>
    <w:p w:rsidR="002B3E24" w:rsidRPr="00C977D6" w:rsidRDefault="002B3E24" w:rsidP="00C34798">
      <w:pPr>
        <w:spacing w:line="360" w:lineRule="auto"/>
        <w:jc w:val="both"/>
        <w:rPr>
          <w:rFonts w:ascii="Times New Roman" w:hAnsi="Times New Roman" w:cs="Times New Roman"/>
          <w:b/>
          <w:sz w:val="28"/>
          <w:szCs w:val="28"/>
        </w:rPr>
      </w:pPr>
    </w:p>
    <w:p w:rsidR="002B3E24" w:rsidRPr="00C977D6" w:rsidRDefault="002B3E24" w:rsidP="00C34798">
      <w:pPr>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ABSTRACT:</w:t>
      </w:r>
    </w:p>
    <w:p w:rsidR="00137226" w:rsidRPr="00C977D6" w:rsidRDefault="00137226" w:rsidP="00C34798">
      <w:pPr>
        <w:spacing w:line="360" w:lineRule="auto"/>
        <w:jc w:val="both"/>
        <w:rPr>
          <w:rFonts w:ascii="Times New Roman" w:hAnsi="Times New Roman" w:cs="Times New Roman"/>
          <w:sz w:val="28"/>
          <w:szCs w:val="28"/>
        </w:rPr>
      </w:pPr>
      <w:r w:rsidRPr="00C977D6">
        <w:rPr>
          <w:rFonts w:ascii="Times New Roman" w:hAnsi="Times New Roman" w:cs="Times New Roman"/>
          <w:b/>
          <w:sz w:val="28"/>
          <w:szCs w:val="28"/>
        </w:rPr>
        <w:tab/>
      </w:r>
      <w:r w:rsidRPr="00C977D6">
        <w:rPr>
          <w:rFonts w:ascii="Times New Roman" w:hAnsi="Times New Roman" w:cs="Times New Roman"/>
          <w:sz w:val="28"/>
          <w:szCs w:val="28"/>
        </w:rPr>
        <w:t>IoT (Internet of things) devices often collect data and store the data in the cloud for sharing and further processing; this collection, sharing, and processing will inevitably encounter secure access and authentication issues. Attribute based signature (ABS), which utilizes the signer’s attributes to generate private keys, plays a competent role in data authentication and identity privacy preservation. In ABS, there are multiple authorities that issue different private keys for signers based on their various attributes, and a central authority is usually established to manage all these attribute authorities. However, one security concern is that if the central authority is compromised, the whole system will be broken. In this paper, we present an outsourced decentralized multi-authority attribute based signature (ODMAABS) scheme. The proposed ODMA-ABS achieves attribute privacy and stronger authority-corruption resistance than existing multi-authority attribute based signature schemes can achieve. In addition, the overhead to generate a signature is further reduced by outsourcing expensive computation to a signing cloud server. We present extensive security analysis and experimental simulation of the proposed scheme. We also propose an access control scheme that is based on ODMA-ABS.</w:t>
      </w:r>
    </w:p>
    <w:p w:rsidR="002B3E24" w:rsidRPr="00C977D6" w:rsidRDefault="002B3E24"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ab/>
      </w:r>
    </w:p>
    <w:p w:rsidR="00CF3596" w:rsidRPr="00C977D6" w:rsidRDefault="00CF3596" w:rsidP="00C34798">
      <w:pPr>
        <w:spacing w:line="360" w:lineRule="auto"/>
        <w:jc w:val="both"/>
        <w:rPr>
          <w:rFonts w:ascii="Times New Roman" w:hAnsi="Times New Roman" w:cs="Times New Roman"/>
          <w:sz w:val="28"/>
          <w:szCs w:val="28"/>
        </w:rPr>
      </w:pPr>
    </w:p>
    <w:p w:rsidR="00D40DDC" w:rsidRPr="00C977D6" w:rsidRDefault="00D40DDC" w:rsidP="00C34798">
      <w:pPr>
        <w:tabs>
          <w:tab w:val="left" w:pos="3225"/>
        </w:tabs>
        <w:spacing w:line="360" w:lineRule="auto"/>
        <w:jc w:val="both"/>
        <w:rPr>
          <w:rFonts w:ascii="Times New Roman" w:hAnsi="Times New Roman" w:cs="Times New Roman"/>
          <w:sz w:val="28"/>
          <w:szCs w:val="28"/>
        </w:rPr>
      </w:pPr>
    </w:p>
    <w:p w:rsidR="00CF3596" w:rsidRPr="00C977D6" w:rsidRDefault="00CF3596" w:rsidP="00C34798">
      <w:pPr>
        <w:tabs>
          <w:tab w:val="left" w:pos="3225"/>
        </w:tabs>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lastRenderedPageBreak/>
        <w:t>EXISTING SYSTEM:</w:t>
      </w:r>
    </w:p>
    <w:p w:rsidR="00CF3596" w:rsidRPr="00C977D6" w:rsidRDefault="001C5468"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ab/>
        <w:t>The existing system uses a feasible means is to establish a central authority that holds the common secret and allocates different parts of this secret to each attribute authority to help with private key</w:t>
      </w:r>
      <w:r w:rsidR="00875B3E" w:rsidRPr="00C977D6">
        <w:rPr>
          <w:rFonts w:ascii="Times New Roman" w:hAnsi="Times New Roman" w:cs="Times New Roman"/>
          <w:sz w:val="28"/>
          <w:szCs w:val="28"/>
        </w:rPr>
        <w:t>’</w:t>
      </w:r>
      <w:r w:rsidRPr="00C977D6">
        <w:rPr>
          <w:rFonts w:ascii="Times New Roman" w:hAnsi="Times New Roman" w:cs="Times New Roman"/>
          <w:sz w:val="28"/>
          <w:szCs w:val="28"/>
        </w:rPr>
        <w:t xml:space="preserve">s generation. However this </w:t>
      </w:r>
      <w:r w:rsidR="00B13693" w:rsidRPr="00C977D6">
        <w:rPr>
          <w:rFonts w:ascii="Times New Roman" w:hAnsi="Times New Roman" w:cs="Times New Roman"/>
          <w:sz w:val="28"/>
          <w:szCs w:val="28"/>
        </w:rPr>
        <w:t xml:space="preserve">feasible </w:t>
      </w:r>
      <w:r w:rsidRPr="00C977D6">
        <w:rPr>
          <w:rFonts w:ascii="Times New Roman" w:hAnsi="Times New Roman" w:cs="Times New Roman"/>
          <w:sz w:val="28"/>
          <w:szCs w:val="28"/>
        </w:rPr>
        <w:t>means returns us to the disadvantages in a single authority scenario because once the central authority is compromised, the whole system will no longer be secure.</w:t>
      </w:r>
      <w:r w:rsidR="00E1216A" w:rsidRPr="00C977D6">
        <w:rPr>
          <w:rFonts w:ascii="Times New Roman" w:hAnsi="Times New Roman" w:cs="Times New Roman"/>
          <w:sz w:val="28"/>
          <w:szCs w:val="28"/>
        </w:rPr>
        <w:t xml:space="preserve"> The previous system uses a multi-authority setting leads to difficulty regarding how to generate a common secret for signature’s generation given that authorities may not trust or communicate with each other.</w:t>
      </w:r>
      <w:r w:rsidR="00E93D9B" w:rsidRPr="00C977D6">
        <w:rPr>
          <w:rFonts w:ascii="Times New Roman" w:hAnsi="Times New Roman" w:cs="Times New Roman"/>
          <w:sz w:val="28"/>
          <w:szCs w:val="28"/>
        </w:rPr>
        <w:t xml:space="preserve"> These defects are eliminated in the upcoming proposed system.</w:t>
      </w:r>
    </w:p>
    <w:p w:rsidR="005625BC" w:rsidRPr="00C977D6" w:rsidRDefault="005625BC" w:rsidP="00C34798">
      <w:pPr>
        <w:spacing w:line="360" w:lineRule="auto"/>
        <w:jc w:val="both"/>
        <w:rPr>
          <w:rFonts w:ascii="Times New Roman" w:hAnsi="Times New Roman" w:cs="Times New Roman"/>
          <w:sz w:val="28"/>
          <w:szCs w:val="28"/>
        </w:rPr>
      </w:pPr>
    </w:p>
    <w:p w:rsidR="005625BC" w:rsidRPr="00C977D6" w:rsidRDefault="005625BC" w:rsidP="00C34798">
      <w:pPr>
        <w:tabs>
          <w:tab w:val="left" w:pos="1620"/>
        </w:tabs>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DISADVANTAGES:</w:t>
      </w:r>
    </w:p>
    <w:p w:rsidR="00E93D9B" w:rsidRPr="00C977D6" w:rsidRDefault="003D5740" w:rsidP="00C34798">
      <w:pPr>
        <w:pStyle w:val="ListParagraph"/>
        <w:numPr>
          <w:ilvl w:val="0"/>
          <w:numId w:val="3"/>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Using a single authority makes the system unsecured and allows the attacker to take over the whole system.</w:t>
      </w:r>
    </w:p>
    <w:p w:rsidR="003D5740" w:rsidRPr="00C977D6" w:rsidRDefault="003D5740" w:rsidP="00C34798">
      <w:pPr>
        <w:pStyle w:val="ListParagraph"/>
        <w:numPr>
          <w:ilvl w:val="0"/>
          <w:numId w:val="3"/>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The common secret signature key generation for a multi authority also makes the system computation overhead higher.</w:t>
      </w: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spacing w:line="360" w:lineRule="auto"/>
        <w:jc w:val="both"/>
        <w:rPr>
          <w:rFonts w:ascii="Times New Roman" w:hAnsi="Times New Roman" w:cs="Times New Roman"/>
          <w:sz w:val="28"/>
          <w:szCs w:val="28"/>
        </w:rPr>
      </w:pPr>
    </w:p>
    <w:p w:rsidR="00CF3596" w:rsidRPr="00C977D6" w:rsidRDefault="00CF3596" w:rsidP="00C34798">
      <w:pPr>
        <w:tabs>
          <w:tab w:val="left" w:pos="1620"/>
        </w:tabs>
        <w:spacing w:line="360" w:lineRule="auto"/>
        <w:jc w:val="both"/>
        <w:rPr>
          <w:rFonts w:ascii="Times New Roman" w:hAnsi="Times New Roman" w:cs="Times New Roman"/>
          <w:sz w:val="28"/>
          <w:szCs w:val="28"/>
        </w:rPr>
      </w:pPr>
      <w:r w:rsidRPr="00C977D6">
        <w:rPr>
          <w:rFonts w:ascii="Times New Roman" w:hAnsi="Times New Roman" w:cs="Times New Roman"/>
          <w:b/>
          <w:sz w:val="28"/>
          <w:szCs w:val="28"/>
        </w:rPr>
        <w:lastRenderedPageBreak/>
        <w:t>PROPOSED SYSTEM:</w:t>
      </w:r>
    </w:p>
    <w:p w:rsidR="00F96264" w:rsidRPr="00C977D6" w:rsidRDefault="00F96264" w:rsidP="00C34798">
      <w:pPr>
        <w:tabs>
          <w:tab w:val="left" w:pos="1020"/>
          <w:tab w:val="left" w:pos="1620"/>
        </w:tabs>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ab/>
        <w:t>The proposed system uses the decentralized multi-authority attribute based encryption schemes</w:t>
      </w:r>
      <w:r w:rsidR="00F322CB" w:rsidRPr="00C977D6">
        <w:rPr>
          <w:rFonts w:ascii="Times New Roman" w:hAnsi="Times New Roman" w:cs="Times New Roman"/>
          <w:sz w:val="28"/>
          <w:szCs w:val="28"/>
        </w:rPr>
        <w:t xml:space="preserve">. </w:t>
      </w:r>
      <w:r w:rsidRPr="00C977D6">
        <w:rPr>
          <w:rFonts w:ascii="Times New Roman" w:hAnsi="Times New Roman" w:cs="Times New Roman"/>
          <w:sz w:val="28"/>
          <w:szCs w:val="28"/>
        </w:rPr>
        <w:t>The core idea is to simulate the functionality of a central authority through interactions among d</w:t>
      </w:r>
      <w:r w:rsidR="00026BEE" w:rsidRPr="00C977D6">
        <w:rPr>
          <w:rFonts w:ascii="Times New Roman" w:hAnsi="Times New Roman" w:cs="Times New Roman"/>
          <w:sz w:val="28"/>
          <w:szCs w:val="28"/>
        </w:rPr>
        <w:t>ifferent attribute authorities.</w:t>
      </w:r>
      <w:r w:rsidR="006246B8" w:rsidRPr="00C977D6">
        <w:rPr>
          <w:rFonts w:ascii="Times New Roman" w:hAnsi="Times New Roman" w:cs="Times New Roman"/>
          <w:sz w:val="28"/>
          <w:szCs w:val="28"/>
        </w:rPr>
        <w:t xml:space="preserve"> </w:t>
      </w:r>
      <w:r w:rsidR="00976AAB" w:rsidRPr="00C977D6">
        <w:rPr>
          <w:rFonts w:ascii="Times New Roman" w:hAnsi="Times New Roman" w:cs="Times New Roman"/>
          <w:sz w:val="28"/>
          <w:szCs w:val="28"/>
        </w:rPr>
        <w:t>W</w:t>
      </w:r>
      <w:r w:rsidR="007A0CE6" w:rsidRPr="00C977D6">
        <w:rPr>
          <w:rFonts w:ascii="Times New Roman" w:hAnsi="Times New Roman" w:cs="Times New Roman"/>
          <w:sz w:val="28"/>
          <w:szCs w:val="28"/>
        </w:rPr>
        <w:t>e divide the private keys in two parts and let the signer outsource the “big” part of them while maintaining the “small” part as a secret.</w:t>
      </w:r>
      <w:r w:rsidR="00CC6D93" w:rsidRPr="00C977D6">
        <w:rPr>
          <w:rFonts w:ascii="Times New Roman" w:hAnsi="Times New Roman" w:cs="Times New Roman"/>
          <w:sz w:val="28"/>
          <w:szCs w:val="28"/>
        </w:rPr>
        <w:t xml:space="preserve"> </w:t>
      </w:r>
      <w:r w:rsidR="006246B8" w:rsidRPr="00C977D6">
        <w:rPr>
          <w:rFonts w:ascii="Times New Roman" w:hAnsi="Times New Roman" w:cs="Times New Roman"/>
          <w:sz w:val="28"/>
          <w:szCs w:val="28"/>
        </w:rPr>
        <w:t>The cloud server uses the “big” part of the private keys to generate a partial signature and return it to the signer. The signer can combine the other part that is generated from the “small” private key part with the partial signature to obtain the final signature.</w:t>
      </w:r>
      <w:r w:rsidRPr="00C977D6">
        <w:rPr>
          <w:rFonts w:ascii="Times New Roman" w:hAnsi="Times New Roman" w:cs="Times New Roman"/>
          <w:sz w:val="28"/>
          <w:szCs w:val="28"/>
        </w:rPr>
        <w:tab/>
      </w:r>
    </w:p>
    <w:p w:rsidR="00F96264" w:rsidRPr="00C977D6" w:rsidRDefault="00F96264" w:rsidP="00C34798">
      <w:pPr>
        <w:tabs>
          <w:tab w:val="left" w:pos="1620"/>
        </w:tabs>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ab/>
      </w:r>
    </w:p>
    <w:p w:rsidR="003218EC" w:rsidRPr="00C977D6" w:rsidRDefault="003218EC" w:rsidP="00C34798">
      <w:pPr>
        <w:tabs>
          <w:tab w:val="left" w:pos="1620"/>
        </w:tabs>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ADVANTAGES:</w:t>
      </w:r>
    </w:p>
    <w:p w:rsidR="00CF3596" w:rsidRPr="00C977D6" w:rsidRDefault="003218EC" w:rsidP="00C34798">
      <w:pPr>
        <w:pStyle w:val="ListParagraph"/>
        <w:numPr>
          <w:ilvl w:val="0"/>
          <w:numId w:val="4"/>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Decentralized multi-authority attribute provides higher efficiency to the proposed system.</w:t>
      </w:r>
    </w:p>
    <w:p w:rsidR="00C4422E" w:rsidRPr="00C977D6" w:rsidRDefault="00C4422E" w:rsidP="00C34798">
      <w:pPr>
        <w:pStyle w:val="ListParagraph"/>
        <w:numPr>
          <w:ilvl w:val="0"/>
          <w:numId w:val="4"/>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Dividing the private key generation in two parts eliminates the computational overhead of the system.</w:t>
      </w:r>
    </w:p>
    <w:p w:rsidR="00CF3596" w:rsidRPr="00C977D6" w:rsidRDefault="003218EC"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 </w:t>
      </w: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lastRenderedPageBreak/>
        <w:t>SYSTEM SPECIFICATION</w:t>
      </w:r>
    </w:p>
    <w:p w:rsidR="001D6B20" w:rsidRPr="008A2F5F" w:rsidRDefault="001D6B20" w:rsidP="00C34798">
      <w:pPr>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HARDWARE REQUIREMENTS:</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Processor</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w:t>
      </w:r>
      <w:r w:rsidRPr="00C977D6">
        <w:rPr>
          <w:rFonts w:ascii="Times New Roman" w:hAnsi="Times New Roman" w:cs="Times New Roman"/>
          <w:sz w:val="28"/>
          <w:szCs w:val="28"/>
          <w:lang w:val="en-GB"/>
        </w:rPr>
        <w:tab/>
        <w:t>Intel Core/i3 Processor</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Speed</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 xml:space="preserve">:   </w:t>
      </w:r>
      <w:r w:rsidRPr="00C977D6">
        <w:rPr>
          <w:rFonts w:ascii="Times New Roman" w:hAnsi="Times New Roman" w:cs="Times New Roman"/>
          <w:sz w:val="28"/>
          <w:szCs w:val="28"/>
          <w:lang w:val="en-GB"/>
        </w:rPr>
        <w:tab/>
        <w:t>2.5 GHz</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RAM</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 xml:space="preserve">:   </w:t>
      </w:r>
      <w:r w:rsidRPr="00C977D6">
        <w:rPr>
          <w:rFonts w:ascii="Times New Roman" w:hAnsi="Times New Roman" w:cs="Times New Roman"/>
          <w:sz w:val="28"/>
          <w:szCs w:val="28"/>
          <w:lang w:val="en-GB"/>
        </w:rPr>
        <w:tab/>
        <w:t>2GB(min)</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Hard Disk</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w:t>
      </w:r>
      <w:r w:rsidRPr="00C977D6">
        <w:rPr>
          <w:rFonts w:ascii="Times New Roman" w:hAnsi="Times New Roman" w:cs="Times New Roman"/>
          <w:sz w:val="28"/>
          <w:szCs w:val="28"/>
          <w:lang w:val="en-GB"/>
        </w:rPr>
        <w:tab/>
        <w:t>500MB</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Key Board</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 xml:space="preserve">:   </w:t>
      </w:r>
      <w:r w:rsidRPr="00C977D6">
        <w:rPr>
          <w:rFonts w:ascii="Times New Roman" w:hAnsi="Times New Roman" w:cs="Times New Roman"/>
          <w:sz w:val="28"/>
          <w:szCs w:val="28"/>
          <w:lang w:val="en-GB"/>
        </w:rPr>
        <w:tab/>
        <w:t>Standard Windows Keyboard</w:t>
      </w:r>
    </w:p>
    <w:p w:rsidR="001D6B20" w:rsidRPr="00C977D6" w:rsidRDefault="001C5F42" w:rsidP="00C34798">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1D6B20" w:rsidRPr="00C977D6">
        <w:rPr>
          <w:rFonts w:ascii="Times New Roman" w:hAnsi="Times New Roman" w:cs="Times New Roman"/>
          <w:sz w:val="28"/>
          <w:szCs w:val="28"/>
          <w:lang w:val="en-GB"/>
        </w:rPr>
        <w:t xml:space="preserve">:    </w:t>
      </w:r>
      <w:r w:rsidR="001D6B20" w:rsidRPr="00C977D6">
        <w:rPr>
          <w:rFonts w:ascii="Times New Roman" w:hAnsi="Times New Roman" w:cs="Times New Roman"/>
          <w:sz w:val="28"/>
          <w:szCs w:val="28"/>
          <w:lang w:val="en-GB"/>
        </w:rPr>
        <w:tab/>
        <w:t>Two or Three Button Mouse</w:t>
      </w:r>
    </w:p>
    <w:p w:rsidR="001D6B20" w:rsidRPr="00C977D6" w:rsidRDefault="001D6B20" w:rsidP="00C34798">
      <w:pPr>
        <w:pStyle w:val="ListParagraph"/>
        <w:numPr>
          <w:ilvl w:val="0"/>
          <w:numId w:val="6"/>
        </w:numPr>
        <w:spacing w:line="360" w:lineRule="auto"/>
        <w:jc w:val="both"/>
        <w:rPr>
          <w:rFonts w:ascii="Times New Roman" w:hAnsi="Times New Roman" w:cs="Times New Roman"/>
          <w:sz w:val="28"/>
          <w:szCs w:val="28"/>
          <w:lang w:val="en-GB"/>
        </w:rPr>
      </w:pPr>
      <w:r w:rsidRPr="00C977D6">
        <w:rPr>
          <w:rFonts w:ascii="Times New Roman" w:hAnsi="Times New Roman" w:cs="Times New Roman"/>
          <w:sz w:val="28"/>
          <w:szCs w:val="28"/>
          <w:lang w:val="en-GB"/>
        </w:rPr>
        <w:t>Monitor</w:t>
      </w:r>
      <w:r w:rsidRPr="00C977D6">
        <w:rPr>
          <w:rFonts w:ascii="Times New Roman" w:hAnsi="Times New Roman" w:cs="Times New Roman"/>
          <w:sz w:val="28"/>
          <w:szCs w:val="28"/>
          <w:lang w:val="en-GB"/>
        </w:rPr>
        <w:tab/>
      </w:r>
      <w:r w:rsidRPr="00C977D6">
        <w:rPr>
          <w:rFonts w:ascii="Times New Roman" w:hAnsi="Times New Roman" w:cs="Times New Roman"/>
          <w:sz w:val="28"/>
          <w:szCs w:val="28"/>
          <w:lang w:val="en-GB"/>
        </w:rPr>
        <w:tab/>
        <w:t xml:space="preserve">:    </w:t>
      </w:r>
      <w:r w:rsidRPr="00C977D6">
        <w:rPr>
          <w:rFonts w:ascii="Times New Roman" w:hAnsi="Times New Roman" w:cs="Times New Roman"/>
          <w:sz w:val="28"/>
          <w:szCs w:val="28"/>
          <w:lang w:val="en-GB"/>
        </w:rPr>
        <w:tab/>
        <w:t>LCD</w:t>
      </w: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8A2F5F" w:rsidRDefault="001D6B20" w:rsidP="00C34798">
      <w:pPr>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t>SOFTWARE REQUIREMENTS:</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Operating System</w:t>
      </w:r>
      <w:r w:rsidRPr="00C977D6">
        <w:rPr>
          <w:rFonts w:ascii="Times New Roman" w:hAnsi="Times New Roman" w:cs="Times New Roman"/>
          <w:sz w:val="28"/>
          <w:szCs w:val="28"/>
        </w:rPr>
        <w:tab/>
        <w:t xml:space="preserve">  </w:t>
      </w:r>
      <w:r w:rsidRPr="00C977D6">
        <w:rPr>
          <w:rFonts w:ascii="Times New Roman" w:hAnsi="Times New Roman" w:cs="Times New Roman"/>
          <w:sz w:val="28"/>
          <w:szCs w:val="28"/>
        </w:rPr>
        <w:tab/>
        <w:t>:</w:t>
      </w:r>
      <w:r w:rsidRPr="00C977D6">
        <w:rPr>
          <w:rFonts w:ascii="Times New Roman" w:hAnsi="Times New Roman" w:cs="Times New Roman"/>
          <w:sz w:val="28"/>
          <w:szCs w:val="28"/>
        </w:rPr>
        <w:tab/>
        <w:t>Windows7/10.</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Application Server  </w:t>
      </w:r>
      <w:r w:rsidR="00C977D6">
        <w:rPr>
          <w:rFonts w:ascii="Times New Roman" w:hAnsi="Times New Roman" w:cs="Times New Roman"/>
          <w:sz w:val="28"/>
          <w:szCs w:val="28"/>
        </w:rPr>
        <w:tab/>
      </w:r>
      <w:r w:rsidRPr="00C977D6">
        <w:rPr>
          <w:rFonts w:ascii="Times New Roman" w:hAnsi="Times New Roman" w:cs="Times New Roman"/>
          <w:sz w:val="28"/>
          <w:szCs w:val="28"/>
        </w:rPr>
        <w:t xml:space="preserve">: </w:t>
      </w:r>
      <w:r w:rsidRPr="00C977D6">
        <w:rPr>
          <w:rFonts w:ascii="Times New Roman" w:hAnsi="Times New Roman" w:cs="Times New Roman"/>
          <w:sz w:val="28"/>
          <w:szCs w:val="28"/>
        </w:rPr>
        <w:tab/>
        <w:t>Tomcat6.0/7/8.X.</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Front End</w:t>
      </w:r>
      <w:r w:rsidRPr="00C977D6">
        <w:rPr>
          <w:rFonts w:ascii="Times New Roman" w:hAnsi="Times New Roman" w:cs="Times New Roman"/>
          <w:sz w:val="28"/>
          <w:szCs w:val="28"/>
        </w:rPr>
        <w:tab/>
      </w:r>
      <w:r w:rsidRPr="00C977D6">
        <w:rPr>
          <w:rFonts w:ascii="Times New Roman" w:hAnsi="Times New Roman" w:cs="Times New Roman"/>
          <w:sz w:val="28"/>
          <w:szCs w:val="28"/>
        </w:rPr>
        <w:tab/>
      </w:r>
      <w:r w:rsidRPr="00C977D6">
        <w:rPr>
          <w:rFonts w:ascii="Times New Roman" w:hAnsi="Times New Roman" w:cs="Times New Roman"/>
          <w:sz w:val="28"/>
          <w:szCs w:val="28"/>
        </w:rPr>
        <w:tab/>
        <w:t xml:space="preserve">: </w:t>
      </w:r>
      <w:r w:rsidRPr="00C977D6">
        <w:rPr>
          <w:rFonts w:ascii="Times New Roman" w:hAnsi="Times New Roman" w:cs="Times New Roman"/>
          <w:sz w:val="28"/>
          <w:szCs w:val="28"/>
        </w:rPr>
        <w:tab/>
        <w:t>Java , HTML,CSS</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Scripts </w:t>
      </w:r>
      <w:r w:rsidRPr="00C977D6">
        <w:rPr>
          <w:rFonts w:ascii="Times New Roman" w:hAnsi="Times New Roman" w:cs="Times New Roman"/>
          <w:sz w:val="28"/>
          <w:szCs w:val="28"/>
        </w:rPr>
        <w:tab/>
      </w:r>
      <w:r w:rsidRPr="00C977D6">
        <w:rPr>
          <w:rFonts w:ascii="Times New Roman" w:hAnsi="Times New Roman" w:cs="Times New Roman"/>
          <w:sz w:val="28"/>
          <w:szCs w:val="28"/>
        </w:rPr>
        <w:tab/>
        <w:t xml:space="preserve">  </w:t>
      </w:r>
      <w:r w:rsidRPr="00C977D6">
        <w:rPr>
          <w:rFonts w:ascii="Times New Roman" w:hAnsi="Times New Roman" w:cs="Times New Roman"/>
          <w:sz w:val="28"/>
          <w:szCs w:val="28"/>
        </w:rPr>
        <w:tab/>
        <w:t>:</w:t>
      </w:r>
      <w:r w:rsidRPr="00C977D6">
        <w:rPr>
          <w:rFonts w:ascii="Times New Roman" w:hAnsi="Times New Roman" w:cs="Times New Roman"/>
          <w:sz w:val="28"/>
          <w:szCs w:val="28"/>
        </w:rPr>
        <w:tab/>
        <w:t>JavaScript.</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Server side Script</w:t>
      </w:r>
      <w:r w:rsidRPr="00C977D6">
        <w:rPr>
          <w:rFonts w:ascii="Times New Roman" w:hAnsi="Times New Roman" w:cs="Times New Roman"/>
          <w:sz w:val="28"/>
          <w:szCs w:val="28"/>
        </w:rPr>
        <w:tab/>
        <w:t xml:space="preserve">  </w:t>
      </w:r>
      <w:r w:rsidRPr="00C977D6">
        <w:rPr>
          <w:rFonts w:ascii="Times New Roman" w:hAnsi="Times New Roman" w:cs="Times New Roman"/>
          <w:sz w:val="28"/>
          <w:szCs w:val="28"/>
        </w:rPr>
        <w:tab/>
        <w:t>:</w:t>
      </w:r>
      <w:r w:rsidRPr="00C977D6">
        <w:rPr>
          <w:rFonts w:ascii="Times New Roman" w:hAnsi="Times New Roman" w:cs="Times New Roman"/>
          <w:sz w:val="28"/>
          <w:szCs w:val="28"/>
        </w:rPr>
        <w:tab/>
        <w:t>Java Server Pages.</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IDE</w:t>
      </w:r>
      <w:r w:rsidRPr="00C977D6">
        <w:rPr>
          <w:rFonts w:ascii="Times New Roman" w:hAnsi="Times New Roman" w:cs="Times New Roman"/>
          <w:sz w:val="28"/>
          <w:szCs w:val="28"/>
        </w:rPr>
        <w:tab/>
      </w:r>
      <w:r w:rsidRPr="00C977D6">
        <w:rPr>
          <w:rFonts w:ascii="Times New Roman" w:hAnsi="Times New Roman" w:cs="Times New Roman"/>
          <w:sz w:val="28"/>
          <w:szCs w:val="28"/>
        </w:rPr>
        <w:tab/>
        <w:t xml:space="preserve">      </w:t>
      </w:r>
      <w:r w:rsidRPr="00C977D6">
        <w:rPr>
          <w:rFonts w:ascii="Times New Roman" w:hAnsi="Times New Roman" w:cs="Times New Roman"/>
          <w:sz w:val="28"/>
          <w:szCs w:val="28"/>
        </w:rPr>
        <w:tab/>
      </w:r>
      <w:r w:rsidRPr="00C977D6">
        <w:rPr>
          <w:rFonts w:ascii="Times New Roman" w:hAnsi="Times New Roman" w:cs="Times New Roman"/>
          <w:sz w:val="28"/>
          <w:szCs w:val="28"/>
        </w:rPr>
        <w:tab/>
        <w:t>:</w:t>
      </w:r>
      <w:r w:rsidRPr="00C977D6">
        <w:rPr>
          <w:rFonts w:ascii="Times New Roman" w:hAnsi="Times New Roman" w:cs="Times New Roman"/>
          <w:sz w:val="28"/>
          <w:szCs w:val="28"/>
        </w:rPr>
        <w:tab/>
        <w:t xml:space="preserve">Net beans </w:t>
      </w:r>
    </w:p>
    <w:p w:rsidR="001D6B20" w:rsidRPr="00C977D6"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Back End</w:t>
      </w:r>
      <w:r w:rsidRPr="00C977D6">
        <w:rPr>
          <w:rFonts w:ascii="Times New Roman" w:hAnsi="Times New Roman" w:cs="Times New Roman"/>
          <w:sz w:val="28"/>
          <w:szCs w:val="28"/>
        </w:rPr>
        <w:tab/>
      </w:r>
      <w:r w:rsidRPr="00C977D6">
        <w:rPr>
          <w:rFonts w:ascii="Times New Roman" w:hAnsi="Times New Roman" w:cs="Times New Roman"/>
          <w:sz w:val="28"/>
          <w:szCs w:val="28"/>
        </w:rPr>
        <w:tab/>
      </w:r>
      <w:r w:rsidRPr="00C977D6">
        <w:rPr>
          <w:rFonts w:ascii="Times New Roman" w:hAnsi="Times New Roman" w:cs="Times New Roman"/>
          <w:sz w:val="28"/>
          <w:szCs w:val="28"/>
        </w:rPr>
        <w:tab/>
        <w:t>:</w:t>
      </w:r>
      <w:r w:rsidRPr="00C977D6">
        <w:rPr>
          <w:rFonts w:ascii="Times New Roman" w:hAnsi="Times New Roman" w:cs="Times New Roman"/>
          <w:sz w:val="28"/>
          <w:szCs w:val="28"/>
        </w:rPr>
        <w:tab/>
        <w:t xml:space="preserve">MYSQL 5.0/ Heidi SQL 8.1 </w:t>
      </w:r>
    </w:p>
    <w:p w:rsidR="00AE40A3" w:rsidRPr="00235AAA" w:rsidRDefault="001D6B20" w:rsidP="00C34798">
      <w:pPr>
        <w:pStyle w:val="ListParagraph"/>
        <w:numPr>
          <w:ilvl w:val="0"/>
          <w:numId w:val="5"/>
        </w:num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Database Connectivity</w:t>
      </w:r>
      <w:r w:rsidRPr="00C977D6">
        <w:rPr>
          <w:rFonts w:ascii="Times New Roman" w:hAnsi="Times New Roman" w:cs="Times New Roman"/>
          <w:sz w:val="28"/>
          <w:szCs w:val="28"/>
        </w:rPr>
        <w:tab/>
        <w:t>:</w:t>
      </w:r>
      <w:r w:rsidRPr="00C977D6">
        <w:rPr>
          <w:rFonts w:ascii="Times New Roman" w:hAnsi="Times New Roman" w:cs="Times New Roman"/>
          <w:sz w:val="28"/>
          <w:szCs w:val="28"/>
        </w:rPr>
        <w:tab/>
        <w:t>JDBC</w:t>
      </w:r>
    </w:p>
    <w:p w:rsidR="003F3567" w:rsidRDefault="003F3567" w:rsidP="00C34798">
      <w:pPr>
        <w:spacing w:line="360" w:lineRule="auto"/>
        <w:jc w:val="both"/>
        <w:rPr>
          <w:rFonts w:ascii="Times New Roman" w:hAnsi="Times New Roman" w:cs="Times New Roman"/>
          <w:b/>
          <w:sz w:val="28"/>
          <w:szCs w:val="28"/>
        </w:rPr>
      </w:pPr>
    </w:p>
    <w:p w:rsidR="003F3567" w:rsidRDefault="003F3567" w:rsidP="00C34798">
      <w:pPr>
        <w:spacing w:line="360" w:lineRule="auto"/>
        <w:jc w:val="both"/>
        <w:rPr>
          <w:rFonts w:ascii="Times New Roman" w:hAnsi="Times New Roman" w:cs="Times New Roman"/>
          <w:b/>
          <w:sz w:val="28"/>
          <w:szCs w:val="28"/>
        </w:rPr>
      </w:pPr>
    </w:p>
    <w:p w:rsidR="003F3567" w:rsidRDefault="003F3567" w:rsidP="00C34798">
      <w:pPr>
        <w:spacing w:line="360" w:lineRule="auto"/>
        <w:jc w:val="both"/>
        <w:rPr>
          <w:rFonts w:ascii="Times New Roman" w:hAnsi="Times New Roman" w:cs="Times New Roman"/>
          <w:b/>
          <w:sz w:val="28"/>
          <w:szCs w:val="28"/>
        </w:rPr>
      </w:pPr>
    </w:p>
    <w:p w:rsidR="00995C69" w:rsidRPr="00C977D6" w:rsidRDefault="00995C69" w:rsidP="00C34798">
      <w:pPr>
        <w:spacing w:line="360" w:lineRule="auto"/>
        <w:jc w:val="both"/>
        <w:rPr>
          <w:rFonts w:ascii="Times New Roman" w:hAnsi="Times New Roman" w:cs="Times New Roman"/>
          <w:b/>
          <w:sz w:val="28"/>
          <w:szCs w:val="28"/>
        </w:rPr>
      </w:pPr>
      <w:r w:rsidRPr="00C977D6">
        <w:rPr>
          <w:rFonts w:ascii="Times New Roman" w:hAnsi="Times New Roman" w:cs="Times New Roman"/>
          <w:b/>
          <w:sz w:val="28"/>
          <w:szCs w:val="28"/>
        </w:rPr>
        <w:lastRenderedPageBreak/>
        <w:t>REFERENCE:</w:t>
      </w:r>
    </w:p>
    <w:p w:rsidR="0030363E" w:rsidRPr="00C977D6" w:rsidRDefault="0030363E"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[1] A. Shamir. </w:t>
      </w:r>
      <w:proofErr w:type="gramStart"/>
      <w:r w:rsidRPr="00C977D6">
        <w:rPr>
          <w:rFonts w:ascii="Times New Roman" w:hAnsi="Times New Roman" w:cs="Times New Roman"/>
          <w:sz w:val="28"/>
          <w:szCs w:val="28"/>
        </w:rPr>
        <w:t>Identity-based cryptosystems and signature schemes.</w:t>
      </w:r>
      <w:proofErr w:type="gramEnd"/>
      <w:r w:rsidRPr="00C977D6">
        <w:rPr>
          <w:rFonts w:ascii="Times New Roman" w:hAnsi="Times New Roman" w:cs="Times New Roman"/>
          <w:sz w:val="28"/>
          <w:szCs w:val="28"/>
        </w:rPr>
        <w:t xml:space="preserve"> Workshop on the Theory and Application of Cryptographic Techniques. Springer Berlin Heidelberg, 1984: 47-53. </w:t>
      </w:r>
    </w:p>
    <w:p w:rsidR="0030363E" w:rsidRPr="00C977D6" w:rsidRDefault="0030363E"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[2] M. Chase, S. S. Chow. </w:t>
      </w:r>
      <w:proofErr w:type="gramStart"/>
      <w:r w:rsidRPr="00C977D6">
        <w:rPr>
          <w:rFonts w:ascii="Times New Roman" w:hAnsi="Times New Roman" w:cs="Times New Roman"/>
          <w:sz w:val="28"/>
          <w:szCs w:val="28"/>
        </w:rPr>
        <w:t>Improving privacy and security in multi-authority attribute-based encryption.</w:t>
      </w:r>
      <w:proofErr w:type="gramEnd"/>
      <w:r w:rsidRPr="00C977D6">
        <w:rPr>
          <w:rFonts w:ascii="Times New Roman" w:hAnsi="Times New Roman" w:cs="Times New Roman"/>
          <w:sz w:val="28"/>
          <w:szCs w:val="28"/>
        </w:rPr>
        <w:t xml:space="preserve"> </w:t>
      </w:r>
      <w:proofErr w:type="gramStart"/>
      <w:r w:rsidRPr="00C977D6">
        <w:rPr>
          <w:rFonts w:ascii="Times New Roman" w:hAnsi="Times New Roman" w:cs="Times New Roman"/>
          <w:sz w:val="28"/>
          <w:szCs w:val="28"/>
        </w:rPr>
        <w:t>Proceedings of the 16th ACM conference on Computer and communications security, pp. 121-130.</w:t>
      </w:r>
      <w:proofErr w:type="gramEnd"/>
      <w:r w:rsidRPr="00C977D6">
        <w:rPr>
          <w:rFonts w:ascii="Times New Roman" w:hAnsi="Times New Roman" w:cs="Times New Roman"/>
          <w:sz w:val="28"/>
          <w:szCs w:val="28"/>
        </w:rPr>
        <w:t xml:space="preserve"> </w:t>
      </w:r>
      <w:proofErr w:type="gramStart"/>
      <w:r w:rsidRPr="00C977D6">
        <w:rPr>
          <w:rFonts w:ascii="Times New Roman" w:hAnsi="Times New Roman" w:cs="Times New Roman"/>
          <w:sz w:val="28"/>
          <w:szCs w:val="28"/>
        </w:rPr>
        <w:t>ACM, 2009.</w:t>
      </w:r>
      <w:proofErr w:type="gramEnd"/>
      <w:r w:rsidRPr="00C977D6">
        <w:rPr>
          <w:rFonts w:ascii="Times New Roman" w:hAnsi="Times New Roman" w:cs="Times New Roman"/>
          <w:sz w:val="28"/>
          <w:szCs w:val="28"/>
        </w:rPr>
        <w:t xml:space="preserve"> </w:t>
      </w:r>
    </w:p>
    <w:p w:rsidR="0030363E" w:rsidRPr="00C977D6" w:rsidRDefault="0030363E"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[3] H. </w:t>
      </w:r>
      <w:proofErr w:type="spellStart"/>
      <w:r w:rsidRPr="00C977D6">
        <w:rPr>
          <w:rFonts w:ascii="Times New Roman" w:hAnsi="Times New Roman" w:cs="Times New Roman"/>
          <w:sz w:val="28"/>
          <w:szCs w:val="28"/>
        </w:rPr>
        <w:t>Maji</w:t>
      </w:r>
      <w:proofErr w:type="spellEnd"/>
      <w:r w:rsidRPr="00C977D6">
        <w:rPr>
          <w:rFonts w:ascii="Times New Roman" w:hAnsi="Times New Roman" w:cs="Times New Roman"/>
          <w:sz w:val="28"/>
          <w:szCs w:val="28"/>
        </w:rPr>
        <w:t xml:space="preserve">, M. </w:t>
      </w:r>
      <w:proofErr w:type="spellStart"/>
      <w:r w:rsidRPr="00C977D6">
        <w:rPr>
          <w:rFonts w:ascii="Times New Roman" w:hAnsi="Times New Roman" w:cs="Times New Roman"/>
          <w:sz w:val="28"/>
          <w:szCs w:val="28"/>
        </w:rPr>
        <w:t>Prabhakaran</w:t>
      </w:r>
      <w:proofErr w:type="spellEnd"/>
      <w:r w:rsidRPr="00C977D6">
        <w:rPr>
          <w:rFonts w:ascii="Times New Roman" w:hAnsi="Times New Roman" w:cs="Times New Roman"/>
          <w:sz w:val="28"/>
          <w:szCs w:val="28"/>
        </w:rPr>
        <w:t xml:space="preserve">, M. </w:t>
      </w:r>
      <w:proofErr w:type="spellStart"/>
      <w:r w:rsidRPr="00C977D6">
        <w:rPr>
          <w:rFonts w:ascii="Times New Roman" w:hAnsi="Times New Roman" w:cs="Times New Roman"/>
          <w:sz w:val="28"/>
          <w:szCs w:val="28"/>
        </w:rPr>
        <w:t>Rosulek</w:t>
      </w:r>
      <w:proofErr w:type="spellEnd"/>
      <w:r w:rsidRPr="00C977D6">
        <w:rPr>
          <w:rFonts w:ascii="Times New Roman" w:hAnsi="Times New Roman" w:cs="Times New Roman"/>
          <w:sz w:val="28"/>
          <w:szCs w:val="28"/>
        </w:rPr>
        <w:t xml:space="preserve">. Attribute based signatures: Achieving attribute privacy and collusion-resistance. </w:t>
      </w:r>
      <w:proofErr w:type="gramStart"/>
      <w:r w:rsidRPr="00C977D6">
        <w:rPr>
          <w:rFonts w:ascii="Times New Roman" w:hAnsi="Times New Roman" w:cs="Times New Roman"/>
          <w:sz w:val="28"/>
          <w:szCs w:val="28"/>
        </w:rPr>
        <w:t>2008. http://eprint.iacr.org/2008/328.</w:t>
      </w:r>
      <w:proofErr w:type="gramEnd"/>
      <w:r w:rsidRPr="00C977D6">
        <w:rPr>
          <w:rFonts w:ascii="Times New Roman" w:hAnsi="Times New Roman" w:cs="Times New Roman"/>
          <w:sz w:val="28"/>
          <w:szCs w:val="28"/>
        </w:rPr>
        <w:t xml:space="preserve"> </w:t>
      </w:r>
    </w:p>
    <w:p w:rsidR="0030363E" w:rsidRPr="00C977D6" w:rsidRDefault="0030363E"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[4] D. </w:t>
      </w:r>
      <w:proofErr w:type="spellStart"/>
      <w:r w:rsidRPr="00C977D6">
        <w:rPr>
          <w:rFonts w:ascii="Times New Roman" w:hAnsi="Times New Roman" w:cs="Times New Roman"/>
          <w:sz w:val="28"/>
          <w:szCs w:val="28"/>
        </w:rPr>
        <w:t>Khader</w:t>
      </w:r>
      <w:proofErr w:type="spellEnd"/>
      <w:r w:rsidRPr="00C977D6">
        <w:rPr>
          <w:rFonts w:ascii="Times New Roman" w:hAnsi="Times New Roman" w:cs="Times New Roman"/>
          <w:sz w:val="28"/>
          <w:szCs w:val="28"/>
        </w:rPr>
        <w:t xml:space="preserve">. Attribute Based Group Signatures. IACR Cryptology </w:t>
      </w:r>
      <w:proofErr w:type="spellStart"/>
      <w:r w:rsidRPr="00C977D6">
        <w:rPr>
          <w:rFonts w:ascii="Times New Roman" w:hAnsi="Times New Roman" w:cs="Times New Roman"/>
          <w:sz w:val="28"/>
          <w:szCs w:val="28"/>
        </w:rPr>
        <w:t>ePrint</w:t>
      </w:r>
      <w:proofErr w:type="spellEnd"/>
      <w:r w:rsidRPr="00C977D6">
        <w:rPr>
          <w:rFonts w:ascii="Times New Roman" w:hAnsi="Times New Roman" w:cs="Times New Roman"/>
          <w:sz w:val="28"/>
          <w:szCs w:val="28"/>
        </w:rPr>
        <w:t xml:space="preserve"> Archive 2007 (2007): 159. </w:t>
      </w:r>
    </w:p>
    <w:p w:rsidR="00AE40A3" w:rsidRPr="00C977D6" w:rsidRDefault="0030363E" w:rsidP="00C34798">
      <w:pPr>
        <w:spacing w:line="360" w:lineRule="auto"/>
        <w:jc w:val="both"/>
        <w:rPr>
          <w:rFonts w:ascii="Times New Roman" w:hAnsi="Times New Roman" w:cs="Times New Roman"/>
          <w:sz w:val="28"/>
          <w:szCs w:val="28"/>
        </w:rPr>
      </w:pPr>
      <w:r w:rsidRPr="00C977D6">
        <w:rPr>
          <w:rFonts w:ascii="Times New Roman" w:hAnsi="Times New Roman" w:cs="Times New Roman"/>
          <w:sz w:val="28"/>
          <w:szCs w:val="28"/>
        </w:rPr>
        <w:t xml:space="preserve">[5] R. L. </w:t>
      </w:r>
      <w:proofErr w:type="spellStart"/>
      <w:r w:rsidRPr="00C977D6">
        <w:rPr>
          <w:rFonts w:ascii="Times New Roman" w:hAnsi="Times New Roman" w:cs="Times New Roman"/>
          <w:sz w:val="28"/>
          <w:szCs w:val="28"/>
        </w:rPr>
        <w:t>Rivest</w:t>
      </w:r>
      <w:proofErr w:type="spellEnd"/>
      <w:r w:rsidRPr="00C977D6">
        <w:rPr>
          <w:rFonts w:ascii="Times New Roman" w:hAnsi="Times New Roman" w:cs="Times New Roman"/>
          <w:sz w:val="28"/>
          <w:szCs w:val="28"/>
        </w:rPr>
        <w:t xml:space="preserve">, A. Shamir, Y. </w:t>
      </w:r>
      <w:proofErr w:type="spellStart"/>
      <w:r w:rsidRPr="00C977D6">
        <w:rPr>
          <w:rFonts w:ascii="Times New Roman" w:hAnsi="Times New Roman" w:cs="Times New Roman"/>
          <w:sz w:val="28"/>
          <w:szCs w:val="28"/>
        </w:rPr>
        <w:t>Tauman</w:t>
      </w:r>
      <w:proofErr w:type="spellEnd"/>
      <w:r w:rsidRPr="00C977D6">
        <w:rPr>
          <w:rFonts w:ascii="Times New Roman" w:hAnsi="Times New Roman" w:cs="Times New Roman"/>
          <w:sz w:val="28"/>
          <w:szCs w:val="28"/>
        </w:rPr>
        <w:t xml:space="preserve">. </w:t>
      </w:r>
      <w:proofErr w:type="gramStart"/>
      <w:r w:rsidRPr="00C977D6">
        <w:rPr>
          <w:rFonts w:ascii="Times New Roman" w:hAnsi="Times New Roman" w:cs="Times New Roman"/>
          <w:sz w:val="28"/>
          <w:szCs w:val="28"/>
        </w:rPr>
        <w:t>How to leak a secret.</w:t>
      </w:r>
      <w:proofErr w:type="gramEnd"/>
      <w:r w:rsidRPr="00C977D6">
        <w:rPr>
          <w:rFonts w:ascii="Times New Roman" w:hAnsi="Times New Roman" w:cs="Times New Roman"/>
          <w:sz w:val="28"/>
          <w:szCs w:val="28"/>
        </w:rPr>
        <w:t xml:space="preserve"> International Conference on the Theory and Application of Cryptology and Information Security, pp. 552-565. </w:t>
      </w:r>
      <w:proofErr w:type="gramStart"/>
      <w:r w:rsidRPr="00C977D6">
        <w:rPr>
          <w:rFonts w:ascii="Times New Roman" w:hAnsi="Times New Roman" w:cs="Times New Roman"/>
          <w:sz w:val="28"/>
          <w:szCs w:val="28"/>
        </w:rPr>
        <w:t>Springer, Berlin, Heidelberg, 2001.</w:t>
      </w:r>
      <w:proofErr w:type="gramEnd"/>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p w:rsidR="001D6B20" w:rsidRPr="00C977D6" w:rsidRDefault="001D6B20" w:rsidP="00C34798">
      <w:pPr>
        <w:spacing w:line="360" w:lineRule="auto"/>
        <w:jc w:val="both"/>
        <w:rPr>
          <w:rFonts w:ascii="Times New Roman" w:hAnsi="Times New Roman" w:cs="Times New Roman"/>
          <w:sz w:val="28"/>
          <w:szCs w:val="28"/>
        </w:rPr>
      </w:pPr>
    </w:p>
    <w:sectPr w:rsidR="001D6B20" w:rsidRPr="00C977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24091"/>
    <w:multiLevelType w:val="hybridMultilevel"/>
    <w:tmpl w:val="80663F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3A022E"/>
    <w:multiLevelType w:val="hybridMultilevel"/>
    <w:tmpl w:val="9D9612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923AA6"/>
    <w:multiLevelType w:val="hybridMultilevel"/>
    <w:tmpl w:val="47B4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FE738D"/>
    <w:multiLevelType w:val="hybridMultilevel"/>
    <w:tmpl w:val="4E5C7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24"/>
    <w:rsid w:val="00026BEE"/>
    <w:rsid w:val="00137226"/>
    <w:rsid w:val="001C5468"/>
    <w:rsid w:val="001C5F42"/>
    <w:rsid w:val="001D6B20"/>
    <w:rsid w:val="00235AAA"/>
    <w:rsid w:val="00251817"/>
    <w:rsid w:val="002B3E24"/>
    <w:rsid w:val="0030363E"/>
    <w:rsid w:val="003218EC"/>
    <w:rsid w:val="003D5740"/>
    <w:rsid w:val="003F3567"/>
    <w:rsid w:val="005625BC"/>
    <w:rsid w:val="00573679"/>
    <w:rsid w:val="006246B8"/>
    <w:rsid w:val="00685D63"/>
    <w:rsid w:val="00706218"/>
    <w:rsid w:val="0074301B"/>
    <w:rsid w:val="007A0CE6"/>
    <w:rsid w:val="00875B3E"/>
    <w:rsid w:val="008A2F5F"/>
    <w:rsid w:val="00976AAB"/>
    <w:rsid w:val="00995C69"/>
    <w:rsid w:val="009E1AE1"/>
    <w:rsid w:val="00AE40A3"/>
    <w:rsid w:val="00B13693"/>
    <w:rsid w:val="00C34798"/>
    <w:rsid w:val="00C4422E"/>
    <w:rsid w:val="00C977D6"/>
    <w:rsid w:val="00CC6D93"/>
    <w:rsid w:val="00CF3596"/>
    <w:rsid w:val="00D40DDC"/>
    <w:rsid w:val="00E1216A"/>
    <w:rsid w:val="00E93D9B"/>
    <w:rsid w:val="00EE20D9"/>
    <w:rsid w:val="00F322CB"/>
    <w:rsid w:val="00F9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8EC"/>
    <w:pPr>
      <w:ind w:left="720"/>
      <w:contextualSpacing/>
    </w:pPr>
  </w:style>
  <w:style w:type="character" w:styleId="Hyperlink">
    <w:name w:val="Hyperlink"/>
    <w:basedOn w:val="DefaultParagraphFont"/>
    <w:uiPriority w:val="99"/>
    <w:unhideWhenUsed/>
    <w:rsid w:val="003036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8EC"/>
    <w:pPr>
      <w:ind w:left="720"/>
      <w:contextualSpacing/>
    </w:pPr>
  </w:style>
  <w:style w:type="character" w:styleId="Hyperlink">
    <w:name w:val="Hyperlink"/>
    <w:basedOn w:val="DefaultParagraphFont"/>
    <w:uiPriority w:val="99"/>
    <w:unhideWhenUsed/>
    <w:rsid w:val="003036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44</cp:revision>
  <dcterms:created xsi:type="dcterms:W3CDTF">2021-10-01T09:50:00Z</dcterms:created>
  <dcterms:modified xsi:type="dcterms:W3CDTF">2021-10-02T12:24:00Z</dcterms:modified>
</cp:coreProperties>
</file>