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519" w:rsidRDefault="002D4E18" w:rsidP="00A178EB">
      <w:pPr>
        <w:spacing w:line="360" w:lineRule="auto"/>
        <w:jc w:val="center"/>
        <w:rPr>
          <w:rFonts w:ascii="Times New Roman" w:hAnsi="Times New Roman" w:cs="Times New Roman"/>
          <w:b/>
          <w:bCs/>
          <w:sz w:val="28"/>
          <w:szCs w:val="28"/>
        </w:rPr>
      </w:pPr>
      <w:r w:rsidRPr="002D4E18">
        <w:rPr>
          <w:rFonts w:ascii="Times New Roman" w:hAnsi="Times New Roman" w:cs="Times New Roman"/>
          <w:b/>
          <w:bCs/>
          <w:sz w:val="28"/>
          <w:szCs w:val="28"/>
        </w:rPr>
        <w:t>A SECU</w:t>
      </w:r>
      <w:bookmarkStart w:id="0" w:name="_GoBack"/>
      <w:bookmarkEnd w:id="0"/>
      <w:r w:rsidRPr="002D4E18">
        <w:rPr>
          <w:rFonts w:ascii="Times New Roman" w:hAnsi="Times New Roman" w:cs="Times New Roman"/>
          <w:b/>
          <w:bCs/>
          <w:sz w:val="28"/>
          <w:szCs w:val="28"/>
        </w:rPr>
        <w:t>RITY TECHNIQUE FOR AUTHENTICATION AND SECURITY OF MEDICAL IMAGES IN HEALTH INFORMATION SYSTEMS</w:t>
      </w:r>
    </w:p>
    <w:p w:rsidR="002D4E18" w:rsidRPr="009E306F" w:rsidRDefault="002D4E18" w:rsidP="00A178EB">
      <w:pPr>
        <w:spacing w:line="360" w:lineRule="auto"/>
        <w:jc w:val="center"/>
        <w:rPr>
          <w:rFonts w:ascii="Times New Roman" w:hAnsi="Times New Roman" w:cs="Times New Roman"/>
          <w:b/>
          <w:bCs/>
          <w:sz w:val="28"/>
          <w:szCs w:val="28"/>
        </w:rPr>
      </w:pPr>
    </w:p>
    <w:p w:rsidR="00D42519" w:rsidRPr="00346933" w:rsidRDefault="00484ABD" w:rsidP="009E306F">
      <w:pPr>
        <w:autoSpaceDE w:val="0"/>
        <w:autoSpaceDN w:val="0"/>
        <w:adjustRightInd w:val="0"/>
        <w:spacing w:after="0" w:line="360" w:lineRule="auto"/>
        <w:jc w:val="both"/>
        <w:rPr>
          <w:rFonts w:ascii="Times New Roman" w:hAnsi="Times New Roman" w:cs="Times New Roman"/>
          <w:b/>
          <w:bCs/>
          <w:iCs/>
          <w:sz w:val="28"/>
          <w:szCs w:val="28"/>
        </w:rPr>
      </w:pPr>
      <w:r w:rsidRPr="009E306F">
        <w:rPr>
          <w:rFonts w:ascii="Times New Roman" w:hAnsi="Times New Roman" w:cs="Times New Roman"/>
          <w:b/>
          <w:bCs/>
          <w:iCs/>
          <w:sz w:val="28"/>
          <w:szCs w:val="28"/>
        </w:rPr>
        <w:t>ABSTRACT</w:t>
      </w:r>
      <w:r w:rsidR="00D42519">
        <w:rPr>
          <w:rFonts w:ascii="Times New Roman" w:hAnsi="Times New Roman" w:cs="Times New Roman"/>
          <w:b/>
          <w:bCs/>
          <w:iCs/>
          <w:sz w:val="28"/>
          <w:szCs w:val="28"/>
        </w:rPr>
        <w:t>:</w:t>
      </w:r>
      <w:r w:rsidR="00346933">
        <w:rPr>
          <w:rFonts w:ascii="Times New Roman" w:hAnsi="Times New Roman" w:cs="Times New Roman"/>
          <w:b/>
          <w:bCs/>
          <w:iCs/>
          <w:sz w:val="28"/>
          <w:szCs w:val="28"/>
        </w:rPr>
        <w:tab/>
      </w:r>
    </w:p>
    <w:p w:rsidR="00484ABD" w:rsidRPr="009E306F" w:rsidRDefault="00122EE6" w:rsidP="00346933">
      <w:pPr>
        <w:autoSpaceDE w:val="0"/>
        <w:autoSpaceDN w:val="0"/>
        <w:adjustRightInd w:val="0"/>
        <w:spacing w:after="0" w:line="360" w:lineRule="auto"/>
        <w:ind w:firstLine="720"/>
        <w:jc w:val="both"/>
        <w:rPr>
          <w:rFonts w:ascii="Times New Roman" w:hAnsi="Times New Roman" w:cs="Times New Roman"/>
          <w:bCs/>
          <w:sz w:val="28"/>
          <w:szCs w:val="28"/>
        </w:rPr>
      </w:pPr>
      <w:r w:rsidRPr="009E306F">
        <w:rPr>
          <w:rFonts w:ascii="Times New Roman" w:hAnsi="Times New Roman" w:cs="Times New Roman"/>
          <w:bCs/>
          <w:sz w:val="28"/>
          <w:szCs w:val="28"/>
        </w:rPr>
        <w:t>Medical images stored in health information systems, cloud or other systems are of key importance. Privacy and security needs to be guaranteed for such images through encryption and authentication processes. Encrypted and watermarked images in this domain needed to be reversible so that the plain image operated on in the encryption and watermarking process can be fully recoverable due to the sensitivity of the data conveyed in medical images. In this paper, we proposed a fully recoverable encrypted and watermarked image processing technique for the security of medical images in health information systems. The approach is used to authenticate and secure the medical images. Our results showed to be very effective and reliable for fully recoverable images.</w:t>
      </w:r>
    </w:p>
    <w:p w:rsidR="00484ABD" w:rsidRPr="009E306F" w:rsidRDefault="00484ABD" w:rsidP="009E306F">
      <w:pPr>
        <w:autoSpaceDE w:val="0"/>
        <w:autoSpaceDN w:val="0"/>
        <w:adjustRightInd w:val="0"/>
        <w:spacing w:after="0" w:line="360" w:lineRule="auto"/>
        <w:jc w:val="both"/>
        <w:rPr>
          <w:rFonts w:ascii="Times New Roman" w:hAnsi="Times New Roman" w:cs="Times New Roman"/>
          <w:bCs/>
          <w:sz w:val="28"/>
          <w:szCs w:val="28"/>
        </w:rPr>
      </w:pPr>
    </w:p>
    <w:p w:rsidR="00484ABD" w:rsidRDefault="00484ABD"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D42519" w:rsidRDefault="00D42519" w:rsidP="009E306F">
      <w:pPr>
        <w:autoSpaceDE w:val="0"/>
        <w:autoSpaceDN w:val="0"/>
        <w:adjustRightInd w:val="0"/>
        <w:spacing w:after="0" w:line="360" w:lineRule="auto"/>
        <w:jc w:val="both"/>
        <w:rPr>
          <w:rFonts w:ascii="Times New Roman" w:hAnsi="Times New Roman" w:cs="Times New Roman"/>
          <w:bCs/>
          <w:sz w:val="28"/>
          <w:szCs w:val="28"/>
        </w:rPr>
      </w:pPr>
    </w:p>
    <w:p w:rsidR="00471185" w:rsidRPr="009E306F" w:rsidRDefault="00471185" w:rsidP="009E306F">
      <w:pPr>
        <w:autoSpaceDE w:val="0"/>
        <w:autoSpaceDN w:val="0"/>
        <w:adjustRightInd w:val="0"/>
        <w:spacing w:after="0" w:line="360" w:lineRule="auto"/>
        <w:jc w:val="both"/>
        <w:rPr>
          <w:rFonts w:ascii="Times New Roman" w:hAnsi="Times New Roman" w:cs="Times New Roman"/>
          <w:bCs/>
          <w:sz w:val="28"/>
          <w:szCs w:val="28"/>
        </w:rPr>
      </w:pPr>
    </w:p>
    <w:p w:rsidR="00484ABD" w:rsidRPr="009E306F" w:rsidRDefault="00484ABD" w:rsidP="009E306F">
      <w:pPr>
        <w:autoSpaceDE w:val="0"/>
        <w:autoSpaceDN w:val="0"/>
        <w:adjustRightInd w:val="0"/>
        <w:spacing w:after="0" w:line="360" w:lineRule="auto"/>
        <w:jc w:val="both"/>
        <w:rPr>
          <w:rFonts w:ascii="Times New Roman" w:hAnsi="Times New Roman" w:cs="Times New Roman"/>
          <w:b/>
          <w:color w:val="231F20"/>
          <w:sz w:val="28"/>
          <w:szCs w:val="28"/>
        </w:rPr>
      </w:pPr>
      <w:r w:rsidRPr="009E306F">
        <w:rPr>
          <w:rFonts w:ascii="Times New Roman" w:hAnsi="Times New Roman" w:cs="Times New Roman"/>
          <w:b/>
          <w:color w:val="231F20"/>
          <w:sz w:val="28"/>
          <w:szCs w:val="28"/>
        </w:rPr>
        <w:lastRenderedPageBreak/>
        <w:t>EXISTING SYSTEM</w:t>
      </w:r>
    </w:p>
    <w:p w:rsidR="00484ABD" w:rsidRDefault="00484ABD" w:rsidP="009E306F">
      <w:pPr>
        <w:autoSpaceDE w:val="0"/>
        <w:autoSpaceDN w:val="0"/>
        <w:adjustRightInd w:val="0"/>
        <w:spacing w:after="0" w:line="360" w:lineRule="auto"/>
        <w:ind w:firstLine="720"/>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 xml:space="preserve">Advancement in information technology is playing an increasing role in the use of information systems comprising relational databases. Reversible watermarking techniques can ensure data recovery along with ownership protection. Fingerprinting, data hashing, serial codes are some other techniques used for ownership protection. Fingerprints also called transactional </w:t>
      </w:r>
      <w:r w:rsidR="00AF7DE0" w:rsidRPr="009E306F">
        <w:rPr>
          <w:rFonts w:ascii="Times New Roman" w:hAnsi="Times New Roman" w:cs="Times New Roman"/>
          <w:color w:val="231F20"/>
          <w:sz w:val="28"/>
          <w:szCs w:val="28"/>
        </w:rPr>
        <w:t>watermarks</w:t>
      </w:r>
      <w:r w:rsidRPr="009E306F">
        <w:rPr>
          <w:rFonts w:ascii="Times New Roman" w:hAnsi="Times New Roman" w:cs="Times New Roman"/>
          <w:color w:val="231F20"/>
          <w:sz w:val="28"/>
          <w:szCs w:val="28"/>
        </w:rPr>
        <w:t xml:space="preserve"> are used to monitor and identify digital ownership by watermarking all the copies of</w:t>
      </w:r>
      <w:r w:rsidR="009E306F">
        <w:rPr>
          <w:rFonts w:ascii="Times New Roman" w:hAnsi="Times New Roman" w:cs="Times New Roman"/>
          <w:color w:val="231F20"/>
          <w:sz w:val="28"/>
          <w:szCs w:val="28"/>
        </w:rPr>
        <w:t xml:space="preserve"> c</w:t>
      </w:r>
      <w:r w:rsidRPr="009E306F">
        <w:rPr>
          <w:rFonts w:ascii="Times New Roman" w:hAnsi="Times New Roman" w:cs="Times New Roman"/>
          <w:color w:val="231F20"/>
          <w:sz w:val="28"/>
          <w:szCs w:val="28"/>
        </w:rPr>
        <w:t>ontents with different watermarks for different recipients. Primarily this type of digital watermarking tries to identify the source of data leakage by tracing a guilty agent. In hashing, digital contents can be saved by performing a one-way hash function whereby the data contents do not change. If the hash of the original and tampered data is the same, data authenticity can be verified but ownership cannot be proved easily. Serial or classification codes are used for filtering of inappropriate contents over the Internet and are mainly applicable to images, audio and video. Watermarking has the property that it can provide ownership protection over the digital content by marking the data with a watermark unique to the owner. The embedded watermark can subsequently be used for proving and claiming ownership.</w:t>
      </w:r>
    </w:p>
    <w:p w:rsidR="00624E4E" w:rsidRPr="009E306F" w:rsidRDefault="00624E4E" w:rsidP="009E306F">
      <w:pPr>
        <w:autoSpaceDE w:val="0"/>
        <w:autoSpaceDN w:val="0"/>
        <w:adjustRightInd w:val="0"/>
        <w:spacing w:after="0" w:line="360" w:lineRule="auto"/>
        <w:ind w:firstLine="720"/>
        <w:jc w:val="both"/>
        <w:rPr>
          <w:rFonts w:ascii="Times New Roman" w:hAnsi="Times New Roman" w:cs="Times New Roman"/>
          <w:color w:val="231F20"/>
          <w:sz w:val="28"/>
          <w:szCs w:val="28"/>
        </w:rPr>
      </w:pPr>
    </w:p>
    <w:p w:rsidR="00484ABD" w:rsidRPr="009E306F" w:rsidRDefault="00484ABD" w:rsidP="009E306F">
      <w:pPr>
        <w:autoSpaceDE w:val="0"/>
        <w:autoSpaceDN w:val="0"/>
        <w:adjustRightInd w:val="0"/>
        <w:spacing w:after="0" w:line="360" w:lineRule="auto"/>
        <w:jc w:val="both"/>
        <w:rPr>
          <w:rFonts w:ascii="Times New Roman" w:hAnsi="Times New Roman" w:cs="Times New Roman"/>
          <w:b/>
          <w:color w:val="231F20"/>
          <w:sz w:val="28"/>
          <w:szCs w:val="28"/>
        </w:rPr>
      </w:pPr>
      <w:r w:rsidRPr="009E306F">
        <w:rPr>
          <w:rFonts w:ascii="Times New Roman" w:hAnsi="Times New Roman" w:cs="Times New Roman"/>
          <w:b/>
          <w:color w:val="231F20"/>
          <w:sz w:val="28"/>
          <w:szCs w:val="28"/>
        </w:rPr>
        <w:t>DISADVANTAGES</w:t>
      </w:r>
    </w:p>
    <w:p w:rsidR="00484ABD" w:rsidRPr="009E306F" w:rsidRDefault="00484ABD" w:rsidP="00624E4E">
      <w:pPr>
        <w:pStyle w:val="ListParagraph"/>
        <w:numPr>
          <w:ilvl w:val="0"/>
          <w:numId w:val="40"/>
        </w:num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Databases used effectively in collaborative environments for information extraction.</w:t>
      </w:r>
    </w:p>
    <w:p w:rsidR="00484ABD" w:rsidRPr="001076F2" w:rsidRDefault="00484ABD" w:rsidP="00624E4E">
      <w:pPr>
        <w:pStyle w:val="ListParagraph"/>
        <w:numPr>
          <w:ilvl w:val="0"/>
          <w:numId w:val="40"/>
        </w:numPr>
        <w:autoSpaceDE w:val="0"/>
        <w:autoSpaceDN w:val="0"/>
        <w:adjustRightInd w:val="0"/>
        <w:spacing w:after="0" w:line="360" w:lineRule="auto"/>
        <w:jc w:val="both"/>
        <w:rPr>
          <w:rFonts w:ascii="Times New Roman" w:hAnsi="Times New Roman" w:cs="Times New Roman"/>
          <w:b/>
          <w:color w:val="231F20"/>
          <w:sz w:val="28"/>
          <w:szCs w:val="28"/>
        </w:rPr>
      </w:pPr>
      <w:r w:rsidRPr="009E306F">
        <w:rPr>
          <w:rFonts w:ascii="Times New Roman" w:hAnsi="Times New Roman" w:cs="Times New Roman"/>
          <w:color w:val="231F20"/>
          <w:sz w:val="28"/>
          <w:szCs w:val="28"/>
        </w:rPr>
        <w:t>Databases are vulnerable to security threats concerning ownership rights and data tampering.</w:t>
      </w:r>
    </w:p>
    <w:p w:rsidR="001076F2" w:rsidRDefault="001076F2" w:rsidP="001076F2">
      <w:pPr>
        <w:autoSpaceDE w:val="0"/>
        <w:autoSpaceDN w:val="0"/>
        <w:adjustRightInd w:val="0"/>
        <w:spacing w:after="0" w:line="360" w:lineRule="auto"/>
        <w:jc w:val="both"/>
        <w:rPr>
          <w:rFonts w:ascii="Times New Roman" w:hAnsi="Times New Roman" w:cs="Times New Roman"/>
          <w:b/>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b/>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b/>
          <w:color w:val="231F20"/>
          <w:sz w:val="28"/>
          <w:szCs w:val="28"/>
        </w:rPr>
      </w:pPr>
    </w:p>
    <w:p w:rsidR="001076F2" w:rsidRPr="001076F2" w:rsidRDefault="001076F2" w:rsidP="001076F2">
      <w:pPr>
        <w:autoSpaceDE w:val="0"/>
        <w:autoSpaceDN w:val="0"/>
        <w:adjustRightInd w:val="0"/>
        <w:spacing w:after="0" w:line="360" w:lineRule="auto"/>
        <w:jc w:val="both"/>
        <w:rPr>
          <w:rFonts w:ascii="Times New Roman" w:hAnsi="Times New Roman" w:cs="Times New Roman"/>
          <w:b/>
          <w:color w:val="231F20"/>
          <w:sz w:val="28"/>
          <w:szCs w:val="28"/>
        </w:rPr>
      </w:pPr>
    </w:p>
    <w:p w:rsidR="00484ABD" w:rsidRPr="009E306F" w:rsidRDefault="001076F2" w:rsidP="009E306F">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PROPOSED SYSTEM:</w:t>
      </w:r>
    </w:p>
    <w:p w:rsidR="00484ABD" w:rsidRDefault="00484ABD" w:rsidP="005E6C50">
      <w:pPr>
        <w:autoSpaceDE w:val="0"/>
        <w:autoSpaceDN w:val="0"/>
        <w:adjustRightInd w:val="0"/>
        <w:spacing w:after="0" w:line="360" w:lineRule="auto"/>
        <w:ind w:firstLine="720"/>
        <w:jc w:val="both"/>
        <w:rPr>
          <w:rFonts w:ascii="Times New Roman" w:hAnsi="Times New Roman" w:cs="Times New Roman"/>
          <w:bCs/>
          <w:sz w:val="28"/>
          <w:szCs w:val="28"/>
        </w:rPr>
      </w:pPr>
      <w:r w:rsidRPr="009E306F">
        <w:rPr>
          <w:rFonts w:ascii="Times New Roman" w:hAnsi="Times New Roman" w:cs="Times New Roman"/>
          <w:bCs/>
          <w:sz w:val="28"/>
          <w:szCs w:val="28"/>
        </w:rPr>
        <w:t>The algorithm jointly embeds two watermarks in two domains using encryption and reversible watermarking to avoid any interference between the watermarks. The authenticity and integrity of medical images can be verified in the spatial domain, the encrypted domain, or in both domains. The performance of the proposed algorithm is evaluated using test medical images of different modalities. The algorithm performs well in terms of visual quality of the watermarked images and in terms of the available embedding capacity.</w:t>
      </w:r>
    </w:p>
    <w:p w:rsidR="001076F2" w:rsidRPr="009E306F" w:rsidRDefault="001076F2" w:rsidP="009E306F">
      <w:pPr>
        <w:autoSpaceDE w:val="0"/>
        <w:autoSpaceDN w:val="0"/>
        <w:adjustRightInd w:val="0"/>
        <w:spacing w:after="0" w:line="360" w:lineRule="auto"/>
        <w:jc w:val="both"/>
        <w:rPr>
          <w:rFonts w:ascii="Times New Roman" w:hAnsi="Times New Roman" w:cs="Times New Roman"/>
          <w:bCs/>
          <w:sz w:val="28"/>
          <w:szCs w:val="28"/>
        </w:rPr>
      </w:pPr>
    </w:p>
    <w:p w:rsidR="00484ABD" w:rsidRPr="009E306F" w:rsidRDefault="00484ABD" w:rsidP="009E306F">
      <w:pPr>
        <w:autoSpaceDE w:val="0"/>
        <w:autoSpaceDN w:val="0"/>
        <w:adjustRightInd w:val="0"/>
        <w:spacing w:after="0" w:line="360" w:lineRule="auto"/>
        <w:jc w:val="both"/>
        <w:rPr>
          <w:rFonts w:ascii="Times New Roman" w:hAnsi="Times New Roman" w:cs="Times New Roman"/>
          <w:b/>
          <w:color w:val="231F20"/>
          <w:sz w:val="28"/>
          <w:szCs w:val="28"/>
        </w:rPr>
      </w:pPr>
      <w:r w:rsidRPr="009E306F">
        <w:rPr>
          <w:rFonts w:ascii="Times New Roman" w:hAnsi="Times New Roman" w:cs="Times New Roman"/>
          <w:b/>
          <w:color w:val="231F20"/>
          <w:sz w:val="28"/>
          <w:szCs w:val="28"/>
        </w:rPr>
        <w:t>ADVANTAGES</w:t>
      </w:r>
      <w:r w:rsidR="001076F2">
        <w:rPr>
          <w:rFonts w:ascii="Times New Roman" w:hAnsi="Times New Roman" w:cs="Times New Roman"/>
          <w:b/>
          <w:color w:val="231F20"/>
          <w:sz w:val="28"/>
          <w:szCs w:val="28"/>
        </w:rPr>
        <w:t>:</w:t>
      </w:r>
    </w:p>
    <w:p w:rsidR="00484ABD" w:rsidRPr="009E306F" w:rsidRDefault="00484ABD" w:rsidP="00C024D8">
      <w:pPr>
        <w:pStyle w:val="ListParagraph"/>
        <w:numPr>
          <w:ilvl w:val="0"/>
          <w:numId w:val="41"/>
        </w:num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The design of an intelligent reversible watermarking technique for relational data that ensures data recovery without compromising data quality.</w:t>
      </w:r>
    </w:p>
    <w:p w:rsidR="00484ABD" w:rsidRDefault="00484ABD" w:rsidP="00C024D8">
      <w:pPr>
        <w:pStyle w:val="ListParagraph"/>
        <w:numPr>
          <w:ilvl w:val="0"/>
          <w:numId w:val="41"/>
        </w:num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A robust data recovery scheme that is resilient against subset alteration, subset deletion and subset insertion attacks.</w:t>
      </w: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Pr="001076F2"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1076F2" w:rsidRPr="00B11AB3" w:rsidRDefault="001076F2" w:rsidP="001076F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SYSTEM SPECIFICATION</w:t>
      </w:r>
    </w:p>
    <w:p w:rsidR="001076F2" w:rsidRPr="00B11AB3" w:rsidRDefault="001076F2" w:rsidP="001076F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1076F2" w:rsidRPr="00B11AB3" w:rsidRDefault="001076F2" w:rsidP="001076F2">
      <w:pPr>
        <w:pStyle w:val="ListParagraph"/>
        <w:numPr>
          <w:ilvl w:val="0"/>
          <w:numId w:val="3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1076F2" w:rsidRPr="00B11AB3" w:rsidRDefault="001076F2" w:rsidP="001076F2">
      <w:pPr>
        <w:spacing w:line="360" w:lineRule="auto"/>
        <w:jc w:val="both"/>
        <w:rPr>
          <w:rFonts w:ascii="Times New Roman" w:hAnsi="Times New Roman" w:cs="Times New Roman"/>
          <w:sz w:val="28"/>
          <w:szCs w:val="28"/>
        </w:rPr>
      </w:pPr>
    </w:p>
    <w:p w:rsidR="001076F2" w:rsidRPr="00B11AB3" w:rsidRDefault="001076F2" w:rsidP="001076F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1076F2" w:rsidRPr="00B11AB3" w:rsidRDefault="001076F2" w:rsidP="001076F2">
      <w:pPr>
        <w:pStyle w:val="ListParagraph"/>
        <w:numPr>
          <w:ilvl w:val="0"/>
          <w:numId w:val="3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484ABD" w:rsidRPr="009E306F" w:rsidRDefault="00484ABD" w:rsidP="009E306F">
      <w:pPr>
        <w:autoSpaceDE w:val="0"/>
        <w:autoSpaceDN w:val="0"/>
        <w:adjustRightInd w:val="0"/>
        <w:spacing w:after="0" w:line="360" w:lineRule="auto"/>
        <w:jc w:val="both"/>
        <w:rPr>
          <w:rFonts w:ascii="Times New Roman" w:hAnsi="Times New Roman" w:cs="Times New Roman"/>
          <w:bCs/>
          <w:sz w:val="28"/>
          <w:szCs w:val="28"/>
        </w:rPr>
      </w:pPr>
    </w:p>
    <w:p w:rsidR="0087238E" w:rsidRDefault="0087238E" w:rsidP="009E306F">
      <w:pPr>
        <w:pStyle w:val="ListParagraph"/>
        <w:spacing w:line="360" w:lineRule="auto"/>
        <w:ind w:left="0"/>
        <w:jc w:val="both"/>
        <w:rPr>
          <w:rFonts w:ascii="Times New Roman" w:hAnsi="Times New Roman" w:cs="Times New Roman"/>
          <w:sz w:val="28"/>
          <w:szCs w:val="28"/>
        </w:rPr>
      </w:pPr>
    </w:p>
    <w:p w:rsidR="001076F2" w:rsidRDefault="001076F2" w:rsidP="009E306F">
      <w:pPr>
        <w:pStyle w:val="ListParagraph"/>
        <w:spacing w:line="360" w:lineRule="auto"/>
        <w:ind w:left="0"/>
        <w:jc w:val="both"/>
        <w:rPr>
          <w:rFonts w:ascii="Times New Roman" w:hAnsi="Times New Roman" w:cs="Times New Roman"/>
          <w:sz w:val="28"/>
          <w:szCs w:val="28"/>
        </w:rPr>
      </w:pPr>
    </w:p>
    <w:p w:rsidR="001076F2" w:rsidRDefault="001076F2" w:rsidP="009E306F">
      <w:pPr>
        <w:pStyle w:val="ListParagraph"/>
        <w:spacing w:line="360" w:lineRule="auto"/>
        <w:ind w:left="0"/>
        <w:jc w:val="both"/>
        <w:rPr>
          <w:rFonts w:ascii="Times New Roman" w:hAnsi="Times New Roman" w:cs="Times New Roman"/>
          <w:sz w:val="28"/>
          <w:szCs w:val="28"/>
        </w:rPr>
      </w:pPr>
    </w:p>
    <w:p w:rsidR="001076F2" w:rsidRPr="009E306F" w:rsidRDefault="001076F2" w:rsidP="009E306F">
      <w:pPr>
        <w:pStyle w:val="ListParagraph"/>
        <w:spacing w:line="360" w:lineRule="auto"/>
        <w:ind w:left="0"/>
        <w:jc w:val="both"/>
        <w:rPr>
          <w:rFonts w:ascii="Times New Roman" w:hAnsi="Times New Roman" w:cs="Times New Roman"/>
          <w:sz w:val="28"/>
          <w:szCs w:val="28"/>
        </w:rPr>
      </w:pPr>
    </w:p>
    <w:p w:rsidR="0087238E" w:rsidRDefault="0087238E" w:rsidP="009E306F">
      <w:pPr>
        <w:autoSpaceDE w:val="0"/>
        <w:autoSpaceDN w:val="0"/>
        <w:adjustRightInd w:val="0"/>
        <w:spacing w:after="0" w:line="360" w:lineRule="auto"/>
        <w:jc w:val="both"/>
        <w:rPr>
          <w:rFonts w:ascii="Times New Roman" w:hAnsi="Times New Roman" w:cs="Times New Roman"/>
          <w:b/>
          <w:color w:val="231F20"/>
          <w:sz w:val="28"/>
          <w:szCs w:val="28"/>
        </w:rPr>
      </w:pPr>
      <w:r w:rsidRPr="009E306F">
        <w:rPr>
          <w:rFonts w:ascii="Times New Roman" w:hAnsi="Times New Roman" w:cs="Times New Roman"/>
          <w:b/>
          <w:color w:val="231F20"/>
          <w:sz w:val="28"/>
          <w:szCs w:val="28"/>
        </w:rPr>
        <w:t>REFERENCES:</w:t>
      </w:r>
    </w:p>
    <w:p w:rsidR="000C4C96" w:rsidRPr="009E306F" w:rsidRDefault="000C4C96" w:rsidP="009E306F">
      <w:pPr>
        <w:autoSpaceDE w:val="0"/>
        <w:autoSpaceDN w:val="0"/>
        <w:adjustRightInd w:val="0"/>
        <w:spacing w:after="0" w:line="360" w:lineRule="auto"/>
        <w:jc w:val="both"/>
        <w:rPr>
          <w:rFonts w:ascii="Times New Roman" w:hAnsi="Times New Roman" w:cs="Times New Roman"/>
          <w:b/>
          <w:color w:val="231F20"/>
          <w:sz w:val="28"/>
          <w:szCs w:val="28"/>
        </w:rPr>
      </w:pPr>
    </w:p>
    <w:p w:rsidR="0087238E" w:rsidRDefault="0087238E" w:rsidP="009E306F">
      <w:p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 xml:space="preserve"> [1] Y.-C. </w:t>
      </w:r>
      <w:proofErr w:type="gramStart"/>
      <w:r w:rsidRPr="009E306F">
        <w:rPr>
          <w:rFonts w:ascii="Times New Roman" w:hAnsi="Times New Roman" w:cs="Times New Roman"/>
          <w:color w:val="231F20"/>
          <w:sz w:val="28"/>
          <w:szCs w:val="28"/>
        </w:rPr>
        <w:t>Liu, Y.-T.</w:t>
      </w:r>
      <w:proofErr w:type="gramEnd"/>
      <w:r w:rsidRPr="009E306F">
        <w:rPr>
          <w:rFonts w:ascii="Times New Roman" w:hAnsi="Times New Roman" w:cs="Times New Roman"/>
          <w:color w:val="231F20"/>
          <w:sz w:val="28"/>
          <w:szCs w:val="28"/>
        </w:rPr>
        <w:t xml:space="preserve"> </w:t>
      </w:r>
      <w:proofErr w:type="gramStart"/>
      <w:r w:rsidRPr="009E306F">
        <w:rPr>
          <w:rFonts w:ascii="Times New Roman" w:hAnsi="Times New Roman" w:cs="Times New Roman"/>
          <w:color w:val="231F20"/>
          <w:sz w:val="28"/>
          <w:szCs w:val="28"/>
        </w:rPr>
        <w:t>Ma, H.-S.</w:t>
      </w:r>
      <w:proofErr w:type="gramEnd"/>
      <w:r w:rsidRPr="009E306F">
        <w:rPr>
          <w:rFonts w:ascii="Times New Roman" w:hAnsi="Times New Roman" w:cs="Times New Roman"/>
          <w:color w:val="231F20"/>
          <w:sz w:val="28"/>
          <w:szCs w:val="28"/>
        </w:rPr>
        <w:t xml:space="preserve"> </w:t>
      </w:r>
      <w:proofErr w:type="gramStart"/>
      <w:r w:rsidRPr="009E306F">
        <w:rPr>
          <w:rFonts w:ascii="Times New Roman" w:hAnsi="Times New Roman" w:cs="Times New Roman"/>
          <w:color w:val="231F20"/>
          <w:sz w:val="28"/>
          <w:szCs w:val="28"/>
        </w:rPr>
        <w:t>Zhang, D.-Y.</w:t>
      </w:r>
      <w:proofErr w:type="gramEnd"/>
      <w:r w:rsidRPr="009E306F">
        <w:rPr>
          <w:rFonts w:ascii="Times New Roman" w:hAnsi="Times New Roman" w:cs="Times New Roman"/>
          <w:color w:val="231F20"/>
          <w:sz w:val="28"/>
          <w:szCs w:val="28"/>
        </w:rPr>
        <w:t xml:space="preserve"> </w:t>
      </w:r>
      <w:proofErr w:type="gramStart"/>
      <w:r w:rsidRPr="009E306F">
        <w:rPr>
          <w:rFonts w:ascii="Times New Roman" w:hAnsi="Times New Roman" w:cs="Times New Roman"/>
          <w:color w:val="231F20"/>
          <w:sz w:val="28"/>
          <w:szCs w:val="28"/>
        </w:rPr>
        <w:t>Li,</w:t>
      </w:r>
      <w:proofErr w:type="gramEnd"/>
      <w:r w:rsidRPr="009E306F">
        <w:rPr>
          <w:rFonts w:ascii="Times New Roman" w:hAnsi="Times New Roman" w:cs="Times New Roman"/>
          <w:color w:val="231F20"/>
          <w:sz w:val="28"/>
          <w:szCs w:val="28"/>
        </w:rPr>
        <w:t xml:space="preserve"> and G.-S. Chen, “A method for trust management in cloud computing: Data coloring by cloud watermarking,” Int. J. </w:t>
      </w:r>
      <w:proofErr w:type="spellStart"/>
      <w:r w:rsidRPr="009E306F">
        <w:rPr>
          <w:rFonts w:ascii="Times New Roman" w:hAnsi="Times New Roman" w:cs="Times New Roman"/>
          <w:color w:val="231F20"/>
          <w:sz w:val="28"/>
          <w:szCs w:val="28"/>
        </w:rPr>
        <w:t>Autom</w:t>
      </w:r>
      <w:proofErr w:type="spellEnd"/>
      <w:r w:rsidRPr="009E306F">
        <w:rPr>
          <w:rFonts w:ascii="Times New Roman" w:hAnsi="Times New Roman" w:cs="Times New Roman"/>
          <w:color w:val="231F20"/>
          <w:sz w:val="28"/>
          <w:szCs w:val="28"/>
        </w:rPr>
        <w:t xml:space="preserve">. </w:t>
      </w:r>
      <w:proofErr w:type="spellStart"/>
      <w:proofErr w:type="gramStart"/>
      <w:r w:rsidRPr="009E306F">
        <w:rPr>
          <w:rFonts w:ascii="Times New Roman" w:hAnsi="Times New Roman" w:cs="Times New Roman"/>
          <w:color w:val="231F20"/>
          <w:sz w:val="28"/>
          <w:szCs w:val="28"/>
        </w:rPr>
        <w:t>Comput</w:t>
      </w:r>
      <w:proofErr w:type="spellEnd"/>
      <w:r w:rsidRPr="009E306F">
        <w:rPr>
          <w:rFonts w:ascii="Times New Roman" w:hAnsi="Times New Roman" w:cs="Times New Roman"/>
          <w:color w:val="231F20"/>
          <w:sz w:val="28"/>
          <w:szCs w:val="28"/>
        </w:rPr>
        <w:t>.,</w:t>
      </w:r>
      <w:proofErr w:type="gramEnd"/>
      <w:r w:rsidRPr="009E306F">
        <w:rPr>
          <w:rFonts w:ascii="Times New Roman" w:hAnsi="Times New Roman" w:cs="Times New Roman"/>
          <w:color w:val="231F20"/>
          <w:sz w:val="28"/>
          <w:szCs w:val="28"/>
        </w:rPr>
        <w:t xml:space="preserve"> vol. 8, no. 3, pp. 280–285, 2011. </w:t>
      </w:r>
    </w:p>
    <w:p w:rsidR="001076F2" w:rsidRPr="009E306F" w:rsidRDefault="001076F2" w:rsidP="009E306F">
      <w:pPr>
        <w:autoSpaceDE w:val="0"/>
        <w:autoSpaceDN w:val="0"/>
        <w:adjustRightInd w:val="0"/>
        <w:spacing w:after="0" w:line="360" w:lineRule="auto"/>
        <w:jc w:val="both"/>
        <w:rPr>
          <w:rFonts w:ascii="Times New Roman" w:hAnsi="Times New Roman" w:cs="Times New Roman"/>
          <w:color w:val="231F20"/>
          <w:sz w:val="28"/>
          <w:szCs w:val="28"/>
        </w:rPr>
      </w:pPr>
    </w:p>
    <w:p w:rsidR="0087238E" w:rsidRDefault="0087238E" w:rsidP="001076F2">
      <w:p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[2] (2012, Feb. 4).</w:t>
      </w:r>
      <w:proofErr w:type="spellStart"/>
      <w:r w:rsidRPr="009E306F">
        <w:rPr>
          <w:rFonts w:ascii="Times New Roman" w:hAnsi="Times New Roman" w:cs="Times New Roman"/>
          <w:color w:val="231F20"/>
          <w:sz w:val="28"/>
          <w:szCs w:val="28"/>
        </w:rPr>
        <w:t>Walmart</w:t>
      </w:r>
      <w:proofErr w:type="spellEnd"/>
      <w:r w:rsidRPr="009E306F">
        <w:rPr>
          <w:rFonts w:ascii="Times New Roman" w:hAnsi="Times New Roman" w:cs="Times New Roman"/>
          <w:color w:val="231F20"/>
          <w:sz w:val="28"/>
          <w:szCs w:val="28"/>
        </w:rPr>
        <w:t xml:space="preserve"> to start sharing its sales data. </w:t>
      </w:r>
      <w:proofErr w:type="gramStart"/>
      <w:r w:rsidRPr="009E306F">
        <w:rPr>
          <w:rFonts w:ascii="Times New Roman" w:hAnsi="Times New Roman" w:cs="Times New Roman"/>
          <w:color w:val="231F20"/>
          <w:sz w:val="28"/>
          <w:szCs w:val="28"/>
        </w:rPr>
        <w:t>[Online].</w:t>
      </w:r>
      <w:proofErr w:type="gramEnd"/>
      <w:r w:rsidRPr="009E306F">
        <w:rPr>
          <w:rFonts w:ascii="Times New Roman" w:hAnsi="Times New Roman" w:cs="Times New Roman"/>
          <w:color w:val="231F20"/>
          <w:sz w:val="28"/>
          <w:szCs w:val="28"/>
        </w:rPr>
        <w:t xml:space="preserve"> Available: </w:t>
      </w:r>
      <w:hyperlink r:id="rId6" w:history="1">
        <w:r w:rsidRPr="009E306F">
          <w:rPr>
            <w:rStyle w:val="Hyperlink"/>
            <w:rFonts w:ascii="Times New Roman" w:hAnsi="Times New Roman" w:cs="Times New Roman"/>
            <w:sz w:val="28"/>
            <w:szCs w:val="28"/>
          </w:rPr>
          <w:t>http://nypost.com/p/news/business/walmart-opens-up</w:t>
        </w:r>
      </w:hyperlink>
      <w:r w:rsidRPr="009E306F">
        <w:rPr>
          <w:rFonts w:ascii="Times New Roman" w:hAnsi="Times New Roman" w:cs="Times New Roman"/>
          <w:color w:val="231F20"/>
          <w:sz w:val="28"/>
          <w:szCs w:val="28"/>
        </w:rPr>
        <w:t xml:space="preserve"> </w:t>
      </w:r>
    </w:p>
    <w:p w:rsidR="001076F2" w:rsidRPr="009E306F"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87238E" w:rsidRDefault="0087238E" w:rsidP="001076F2">
      <w:p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 xml:space="preserve">[3] (2013, Apr. 11). </w:t>
      </w:r>
      <w:proofErr w:type="gramStart"/>
      <w:r w:rsidRPr="009E306F">
        <w:rPr>
          <w:rFonts w:ascii="Times New Roman" w:hAnsi="Times New Roman" w:cs="Times New Roman"/>
          <w:color w:val="231F20"/>
          <w:sz w:val="28"/>
          <w:szCs w:val="28"/>
        </w:rPr>
        <w:t>Identity theft watch.</w:t>
      </w:r>
      <w:proofErr w:type="gramEnd"/>
      <w:r w:rsidRPr="009E306F">
        <w:rPr>
          <w:rFonts w:ascii="Times New Roman" w:hAnsi="Times New Roman" w:cs="Times New Roman"/>
          <w:color w:val="231F20"/>
          <w:sz w:val="28"/>
          <w:szCs w:val="28"/>
        </w:rPr>
        <w:t xml:space="preserve"> </w:t>
      </w:r>
      <w:proofErr w:type="gramStart"/>
      <w:r w:rsidRPr="009E306F">
        <w:rPr>
          <w:rFonts w:ascii="Times New Roman" w:hAnsi="Times New Roman" w:cs="Times New Roman"/>
          <w:color w:val="231F20"/>
          <w:sz w:val="28"/>
          <w:szCs w:val="28"/>
        </w:rPr>
        <w:t>[Online].</w:t>
      </w:r>
      <w:proofErr w:type="gramEnd"/>
      <w:r w:rsidRPr="009E306F">
        <w:rPr>
          <w:rFonts w:ascii="Times New Roman" w:hAnsi="Times New Roman" w:cs="Times New Roman"/>
          <w:color w:val="231F20"/>
          <w:sz w:val="28"/>
          <w:szCs w:val="28"/>
        </w:rPr>
        <w:t xml:space="preserve"> Available: http:// scambook.com/blog/2013/ 04/identity-theft-watch-customer passwords- stolen-from-</w:t>
      </w:r>
      <w:proofErr w:type="spellStart"/>
      <w:r w:rsidRPr="009E306F">
        <w:rPr>
          <w:rFonts w:ascii="Times New Roman" w:hAnsi="Times New Roman" w:cs="Times New Roman"/>
          <w:color w:val="231F20"/>
          <w:sz w:val="28"/>
          <w:szCs w:val="28"/>
        </w:rPr>
        <w:t>walmart</w:t>
      </w:r>
      <w:proofErr w:type="spellEnd"/>
      <w:r w:rsidRPr="009E306F">
        <w:rPr>
          <w:rFonts w:ascii="Times New Roman" w:hAnsi="Times New Roman" w:cs="Times New Roman"/>
          <w:color w:val="231F20"/>
          <w:sz w:val="28"/>
          <w:szCs w:val="28"/>
        </w:rPr>
        <w:t>-</w:t>
      </w:r>
      <w:proofErr w:type="spellStart"/>
      <w:r w:rsidRPr="009E306F">
        <w:rPr>
          <w:rFonts w:ascii="Times New Roman" w:hAnsi="Times New Roman" w:cs="Times New Roman"/>
          <w:color w:val="231F20"/>
          <w:sz w:val="28"/>
          <w:szCs w:val="28"/>
        </w:rPr>
        <w:t>vudu</w:t>
      </w:r>
      <w:proofErr w:type="spellEnd"/>
      <w:r w:rsidRPr="009E306F">
        <w:rPr>
          <w:rFonts w:ascii="Times New Roman" w:hAnsi="Times New Roman" w:cs="Times New Roman"/>
          <w:color w:val="231F20"/>
          <w:sz w:val="28"/>
          <w:szCs w:val="28"/>
        </w:rPr>
        <w:t xml:space="preserve">-video-service/ </w:t>
      </w:r>
    </w:p>
    <w:p w:rsidR="001076F2" w:rsidRPr="009E306F"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87238E" w:rsidRDefault="0087238E" w:rsidP="001076F2">
      <w:p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 xml:space="preserve">[4] (2013, Feb. 26). Securing outsourced consumer data. </w:t>
      </w:r>
      <w:proofErr w:type="gramStart"/>
      <w:r w:rsidRPr="009E306F">
        <w:rPr>
          <w:rFonts w:ascii="Times New Roman" w:hAnsi="Times New Roman" w:cs="Times New Roman"/>
          <w:color w:val="231F20"/>
          <w:sz w:val="28"/>
          <w:szCs w:val="28"/>
        </w:rPr>
        <w:t>[Online].</w:t>
      </w:r>
      <w:proofErr w:type="gramEnd"/>
      <w:r w:rsidRPr="009E306F">
        <w:rPr>
          <w:rFonts w:ascii="Times New Roman" w:hAnsi="Times New Roman" w:cs="Times New Roman"/>
          <w:color w:val="231F20"/>
          <w:sz w:val="28"/>
          <w:szCs w:val="28"/>
        </w:rPr>
        <w:t xml:space="preserve"> Available: </w:t>
      </w:r>
      <w:hyperlink r:id="rId7" w:history="1">
        <w:r w:rsidRPr="009E306F">
          <w:rPr>
            <w:rStyle w:val="Hyperlink"/>
            <w:rFonts w:ascii="Times New Roman" w:hAnsi="Times New Roman" w:cs="Times New Roman"/>
            <w:sz w:val="28"/>
            <w:szCs w:val="28"/>
          </w:rPr>
          <w:t>http://databreaches.net/securing-outsourced-consumer-data/</w:t>
        </w:r>
      </w:hyperlink>
      <w:r w:rsidRPr="009E306F">
        <w:rPr>
          <w:rFonts w:ascii="Times New Roman" w:hAnsi="Times New Roman" w:cs="Times New Roman"/>
          <w:color w:val="231F20"/>
          <w:sz w:val="28"/>
          <w:szCs w:val="28"/>
        </w:rPr>
        <w:t xml:space="preserve"> </w:t>
      </w:r>
    </w:p>
    <w:p w:rsidR="001076F2" w:rsidRPr="009E306F" w:rsidRDefault="001076F2" w:rsidP="001076F2">
      <w:pPr>
        <w:autoSpaceDE w:val="0"/>
        <w:autoSpaceDN w:val="0"/>
        <w:adjustRightInd w:val="0"/>
        <w:spacing w:after="0" w:line="360" w:lineRule="auto"/>
        <w:jc w:val="both"/>
        <w:rPr>
          <w:rFonts w:ascii="Times New Roman" w:hAnsi="Times New Roman" w:cs="Times New Roman"/>
          <w:color w:val="231F20"/>
          <w:sz w:val="28"/>
          <w:szCs w:val="28"/>
        </w:rPr>
      </w:pPr>
    </w:p>
    <w:p w:rsidR="0087238E" w:rsidRPr="009E306F" w:rsidRDefault="0087238E" w:rsidP="001076F2">
      <w:pPr>
        <w:autoSpaceDE w:val="0"/>
        <w:autoSpaceDN w:val="0"/>
        <w:adjustRightInd w:val="0"/>
        <w:spacing w:after="0" w:line="360" w:lineRule="auto"/>
        <w:jc w:val="both"/>
        <w:rPr>
          <w:rFonts w:ascii="Times New Roman" w:hAnsi="Times New Roman" w:cs="Times New Roman"/>
          <w:color w:val="231F20"/>
          <w:sz w:val="28"/>
          <w:szCs w:val="28"/>
        </w:rPr>
      </w:pPr>
      <w:r w:rsidRPr="009E306F">
        <w:rPr>
          <w:rFonts w:ascii="Times New Roman" w:hAnsi="Times New Roman" w:cs="Times New Roman"/>
          <w:color w:val="231F20"/>
          <w:sz w:val="28"/>
          <w:szCs w:val="28"/>
        </w:rPr>
        <w:t xml:space="preserve">[5] (2012, Jun. 3). As patients’ records go digital, theft and hacking problems grow. </w:t>
      </w:r>
      <w:proofErr w:type="gramStart"/>
      <w:r w:rsidRPr="009E306F">
        <w:rPr>
          <w:rFonts w:ascii="Times New Roman" w:hAnsi="Times New Roman" w:cs="Times New Roman"/>
          <w:color w:val="231F20"/>
          <w:sz w:val="28"/>
          <w:szCs w:val="28"/>
        </w:rPr>
        <w:t>[Online].</w:t>
      </w:r>
      <w:proofErr w:type="gramEnd"/>
      <w:r w:rsidRPr="009E306F">
        <w:rPr>
          <w:rFonts w:ascii="Times New Roman" w:hAnsi="Times New Roman" w:cs="Times New Roman"/>
          <w:color w:val="231F20"/>
          <w:sz w:val="28"/>
          <w:szCs w:val="28"/>
        </w:rPr>
        <w:t xml:space="preserve"> Available: http://kaiserhealthnews. </w:t>
      </w:r>
      <w:proofErr w:type="gramStart"/>
      <w:r w:rsidRPr="009E306F">
        <w:rPr>
          <w:rFonts w:ascii="Times New Roman" w:hAnsi="Times New Roman" w:cs="Times New Roman"/>
          <w:color w:val="231F20"/>
          <w:sz w:val="28"/>
          <w:szCs w:val="28"/>
        </w:rPr>
        <w:t>org/Stories/2012/June/04</w:t>
      </w:r>
      <w:proofErr w:type="gramEnd"/>
      <w:r w:rsidRPr="009E306F">
        <w:rPr>
          <w:rFonts w:ascii="Times New Roman" w:hAnsi="Times New Roman" w:cs="Times New Roman"/>
          <w:color w:val="231F20"/>
          <w:sz w:val="28"/>
          <w:szCs w:val="28"/>
        </w:rPr>
        <w:t xml:space="preserve">/ electronic-health-records-theft-hacking. </w:t>
      </w:r>
      <w:proofErr w:type="spellStart"/>
      <w:proofErr w:type="gramStart"/>
      <w:r w:rsidRPr="009E306F">
        <w:rPr>
          <w:rFonts w:ascii="Times New Roman" w:hAnsi="Times New Roman" w:cs="Times New Roman"/>
          <w:color w:val="231F20"/>
          <w:sz w:val="28"/>
          <w:szCs w:val="28"/>
        </w:rPr>
        <w:t>aspx</w:t>
      </w:r>
      <w:proofErr w:type="spellEnd"/>
      <w:proofErr w:type="gramEnd"/>
    </w:p>
    <w:p w:rsidR="0087238E" w:rsidRPr="009E306F" w:rsidRDefault="0087238E" w:rsidP="009E306F">
      <w:pPr>
        <w:autoSpaceDE w:val="0"/>
        <w:autoSpaceDN w:val="0"/>
        <w:adjustRightInd w:val="0"/>
        <w:spacing w:after="0" w:line="360" w:lineRule="auto"/>
        <w:jc w:val="both"/>
        <w:rPr>
          <w:rFonts w:ascii="Times New Roman" w:hAnsi="Times New Roman" w:cs="Times New Roman"/>
          <w:b/>
          <w:color w:val="231F20"/>
          <w:sz w:val="28"/>
          <w:szCs w:val="28"/>
        </w:rPr>
      </w:pPr>
    </w:p>
    <w:p w:rsidR="0087238E" w:rsidRPr="009E306F" w:rsidRDefault="0087238E" w:rsidP="009E306F">
      <w:pPr>
        <w:spacing w:line="360" w:lineRule="auto"/>
        <w:jc w:val="both"/>
        <w:rPr>
          <w:rFonts w:ascii="Times New Roman" w:hAnsi="Times New Roman" w:cs="Times New Roman"/>
          <w:sz w:val="28"/>
          <w:szCs w:val="28"/>
        </w:rPr>
      </w:pPr>
    </w:p>
    <w:p w:rsidR="00B71EBD" w:rsidRPr="009E306F" w:rsidRDefault="00B71EBD" w:rsidP="009E306F">
      <w:pPr>
        <w:spacing w:line="360" w:lineRule="auto"/>
        <w:jc w:val="both"/>
        <w:rPr>
          <w:rFonts w:ascii="Times New Roman" w:hAnsi="Times New Roman" w:cs="Times New Roman"/>
          <w:sz w:val="28"/>
          <w:szCs w:val="28"/>
        </w:rPr>
      </w:pPr>
    </w:p>
    <w:p w:rsidR="00B71EBD" w:rsidRPr="009E306F" w:rsidRDefault="00B71EBD" w:rsidP="009E306F">
      <w:pPr>
        <w:spacing w:line="360" w:lineRule="auto"/>
        <w:jc w:val="both"/>
        <w:rPr>
          <w:rFonts w:ascii="Times New Roman" w:hAnsi="Times New Roman" w:cs="Times New Roman"/>
          <w:sz w:val="28"/>
          <w:szCs w:val="28"/>
        </w:rPr>
      </w:pPr>
    </w:p>
    <w:p w:rsidR="00B71EBD" w:rsidRPr="009E306F" w:rsidRDefault="00B71EBD" w:rsidP="009E306F">
      <w:pPr>
        <w:spacing w:line="360" w:lineRule="auto"/>
        <w:jc w:val="both"/>
        <w:rPr>
          <w:rFonts w:ascii="Times New Roman" w:hAnsi="Times New Roman" w:cs="Times New Roman"/>
          <w:b/>
          <w:sz w:val="28"/>
          <w:szCs w:val="28"/>
        </w:rPr>
      </w:pPr>
    </w:p>
    <w:sectPr w:rsidR="00B71EBD" w:rsidRPr="009E306F" w:rsidSect="00ED22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013"/>
    <w:multiLevelType w:val="hybridMultilevel"/>
    <w:tmpl w:val="E222C3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761D5"/>
    <w:multiLevelType w:val="hybridMultilevel"/>
    <w:tmpl w:val="030AE28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F2A99"/>
    <w:multiLevelType w:val="hybridMultilevel"/>
    <w:tmpl w:val="F12CB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DB3FAA"/>
    <w:multiLevelType w:val="hybridMultilevel"/>
    <w:tmpl w:val="48F2BD3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A127E10"/>
    <w:multiLevelType w:val="hybridMultilevel"/>
    <w:tmpl w:val="DD0A892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FCF3591"/>
    <w:multiLevelType w:val="hybridMultilevel"/>
    <w:tmpl w:val="5B46F9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6105BB"/>
    <w:multiLevelType w:val="hybridMultilevel"/>
    <w:tmpl w:val="F69AFE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1AD4024"/>
    <w:multiLevelType w:val="hybridMultilevel"/>
    <w:tmpl w:val="BCD6D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8995440"/>
    <w:multiLevelType w:val="hybridMultilevel"/>
    <w:tmpl w:val="C156AA0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1B6D546D"/>
    <w:multiLevelType w:val="hybridMultilevel"/>
    <w:tmpl w:val="1F381D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F86EB5"/>
    <w:multiLevelType w:val="hybridMultilevel"/>
    <w:tmpl w:val="E46A5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E64B40"/>
    <w:multiLevelType w:val="hybridMultilevel"/>
    <w:tmpl w:val="3AD45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602D5C"/>
    <w:multiLevelType w:val="hybridMultilevel"/>
    <w:tmpl w:val="B464E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FA271E"/>
    <w:multiLevelType w:val="hybridMultilevel"/>
    <w:tmpl w:val="B56A200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A442B8D"/>
    <w:multiLevelType w:val="hybridMultilevel"/>
    <w:tmpl w:val="1790451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2AF41B72"/>
    <w:multiLevelType w:val="hybridMultilevel"/>
    <w:tmpl w:val="526441A4"/>
    <w:lvl w:ilvl="0" w:tplc="EABA7B72">
      <w:start w:val="1"/>
      <w:numFmt w:val="bullet"/>
      <w:lvlText w:val=""/>
      <w:lvlJc w:val="left"/>
      <w:pPr>
        <w:tabs>
          <w:tab w:val="num" w:pos="792"/>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3646D5"/>
    <w:multiLevelType w:val="hybridMultilevel"/>
    <w:tmpl w:val="4E6C0D82"/>
    <w:lvl w:ilvl="0" w:tplc="79B0C476">
      <w:start w:val="1"/>
      <w:numFmt w:val="bullet"/>
      <w:lvlText w:val=""/>
      <w:lvlJc w:val="left"/>
      <w:pPr>
        <w:tabs>
          <w:tab w:val="num" w:pos="720"/>
        </w:tabs>
        <w:ind w:left="720" w:hanging="360"/>
      </w:pPr>
      <w:rPr>
        <w:rFonts w:ascii="Symbol" w:hAnsi="Symbol" w:hint="default"/>
        <w:sz w:val="20"/>
      </w:rPr>
    </w:lvl>
    <w:lvl w:ilvl="1" w:tplc="705E3C04" w:tentative="1">
      <w:start w:val="1"/>
      <w:numFmt w:val="bullet"/>
      <w:lvlText w:val="o"/>
      <w:lvlJc w:val="left"/>
      <w:pPr>
        <w:tabs>
          <w:tab w:val="num" w:pos="1440"/>
        </w:tabs>
        <w:ind w:left="1440" w:hanging="360"/>
      </w:pPr>
      <w:rPr>
        <w:rFonts w:ascii="Courier New" w:hAnsi="Courier New" w:hint="default"/>
        <w:sz w:val="20"/>
      </w:rPr>
    </w:lvl>
    <w:lvl w:ilvl="2" w:tplc="B5ECC3C0" w:tentative="1">
      <w:start w:val="1"/>
      <w:numFmt w:val="bullet"/>
      <w:lvlText w:val=""/>
      <w:lvlJc w:val="left"/>
      <w:pPr>
        <w:tabs>
          <w:tab w:val="num" w:pos="2160"/>
        </w:tabs>
        <w:ind w:left="2160" w:hanging="360"/>
      </w:pPr>
      <w:rPr>
        <w:rFonts w:ascii="Wingdings" w:hAnsi="Wingdings" w:hint="default"/>
        <w:sz w:val="20"/>
      </w:rPr>
    </w:lvl>
    <w:lvl w:ilvl="3" w:tplc="46940F8C" w:tentative="1">
      <w:start w:val="1"/>
      <w:numFmt w:val="bullet"/>
      <w:lvlText w:val=""/>
      <w:lvlJc w:val="left"/>
      <w:pPr>
        <w:tabs>
          <w:tab w:val="num" w:pos="2880"/>
        </w:tabs>
        <w:ind w:left="2880" w:hanging="360"/>
      </w:pPr>
      <w:rPr>
        <w:rFonts w:ascii="Wingdings" w:hAnsi="Wingdings" w:hint="default"/>
        <w:sz w:val="20"/>
      </w:rPr>
    </w:lvl>
    <w:lvl w:ilvl="4" w:tplc="C512F710" w:tentative="1">
      <w:start w:val="1"/>
      <w:numFmt w:val="bullet"/>
      <w:lvlText w:val=""/>
      <w:lvlJc w:val="left"/>
      <w:pPr>
        <w:tabs>
          <w:tab w:val="num" w:pos="3600"/>
        </w:tabs>
        <w:ind w:left="3600" w:hanging="360"/>
      </w:pPr>
      <w:rPr>
        <w:rFonts w:ascii="Wingdings" w:hAnsi="Wingdings" w:hint="default"/>
        <w:sz w:val="20"/>
      </w:rPr>
    </w:lvl>
    <w:lvl w:ilvl="5" w:tplc="AF0002D4" w:tentative="1">
      <w:start w:val="1"/>
      <w:numFmt w:val="bullet"/>
      <w:lvlText w:val=""/>
      <w:lvlJc w:val="left"/>
      <w:pPr>
        <w:tabs>
          <w:tab w:val="num" w:pos="4320"/>
        </w:tabs>
        <w:ind w:left="4320" w:hanging="360"/>
      </w:pPr>
      <w:rPr>
        <w:rFonts w:ascii="Wingdings" w:hAnsi="Wingdings" w:hint="default"/>
        <w:sz w:val="20"/>
      </w:rPr>
    </w:lvl>
    <w:lvl w:ilvl="6" w:tplc="E2880E78" w:tentative="1">
      <w:start w:val="1"/>
      <w:numFmt w:val="bullet"/>
      <w:lvlText w:val=""/>
      <w:lvlJc w:val="left"/>
      <w:pPr>
        <w:tabs>
          <w:tab w:val="num" w:pos="5040"/>
        </w:tabs>
        <w:ind w:left="5040" w:hanging="360"/>
      </w:pPr>
      <w:rPr>
        <w:rFonts w:ascii="Wingdings" w:hAnsi="Wingdings" w:hint="default"/>
        <w:sz w:val="20"/>
      </w:rPr>
    </w:lvl>
    <w:lvl w:ilvl="7" w:tplc="8F7C184A" w:tentative="1">
      <w:start w:val="1"/>
      <w:numFmt w:val="bullet"/>
      <w:lvlText w:val=""/>
      <w:lvlJc w:val="left"/>
      <w:pPr>
        <w:tabs>
          <w:tab w:val="num" w:pos="5760"/>
        </w:tabs>
        <w:ind w:left="5760" w:hanging="360"/>
      </w:pPr>
      <w:rPr>
        <w:rFonts w:ascii="Wingdings" w:hAnsi="Wingdings" w:hint="default"/>
        <w:sz w:val="20"/>
      </w:rPr>
    </w:lvl>
    <w:lvl w:ilvl="8" w:tplc="24C05BBE"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E8267B"/>
    <w:multiLevelType w:val="hybridMultilevel"/>
    <w:tmpl w:val="D48A412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359B3009"/>
    <w:multiLevelType w:val="hybridMultilevel"/>
    <w:tmpl w:val="2A9CE77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9D3F47"/>
    <w:multiLevelType w:val="hybridMultilevel"/>
    <w:tmpl w:val="AE0ECE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E546260"/>
    <w:multiLevelType w:val="hybridMultilevel"/>
    <w:tmpl w:val="A8368D8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41243CDC"/>
    <w:multiLevelType w:val="hybridMultilevel"/>
    <w:tmpl w:val="1A20B9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D41947"/>
    <w:multiLevelType w:val="hybridMultilevel"/>
    <w:tmpl w:val="BBDEB8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3B537E"/>
    <w:multiLevelType w:val="hybridMultilevel"/>
    <w:tmpl w:val="A74A5D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A7D6A4A"/>
    <w:multiLevelType w:val="hybridMultilevel"/>
    <w:tmpl w:val="EBF0104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23E5085"/>
    <w:multiLevelType w:val="hybridMultilevel"/>
    <w:tmpl w:val="6DEEC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B52DF9"/>
    <w:multiLevelType w:val="hybridMultilevel"/>
    <w:tmpl w:val="B1E2B42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2F715B"/>
    <w:multiLevelType w:val="hybridMultilevel"/>
    <w:tmpl w:val="14EABC46"/>
    <w:lvl w:ilvl="0" w:tplc="7F5E9954">
      <w:start w:val="1"/>
      <w:numFmt w:val="bullet"/>
      <w:lvlText w:val=""/>
      <w:lvlJc w:val="left"/>
      <w:pPr>
        <w:tabs>
          <w:tab w:val="num" w:pos="720"/>
        </w:tabs>
        <w:ind w:left="720" w:hanging="360"/>
      </w:pPr>
      <w:rPr>
        <w:rFonts w:ascii="Symbol" w:hAnsi="Symbol" w:hint="default"/>
        <w:sz w:val="20"/>
      </w:rPr>
    </w:lvl>
    <w:lvl w:ilvl="1" w:tplc="C7A23010" w:tentative="1">
      <w:start w:val="1"/>
      <w:numFmt w:val="bullet"/>
      <w:lvlText w:val="o"/>
      <w:lvlJc w:val="left"/>
      <w:pPr>
        <w:tabs>
          <w:tab w:val="num" w:pos="1440"/>
        </w:tabs>
        <w:ind w:left="1440" w:hanging="360"/>
      </w:pPr>
      <w:rPr>
        <w:rFonts w:ascii="Courier New" w:hAnsi="Courier New" w:hint="default"/>
        <w:sz w:val="20"/>
      </w:rPr>
    </w:lvl>
    <w:lvl w:ilvl="2" w:tplc="6038CF0A" w:tentative="1">
      <w:start w:val="1"/>
      <w:numFmt w:val="bullet"/>
      <w:lvlText w:val=""/>
      <w:lvlJc w:val="left"/>
      <w:pPr>
        <w:tabs>
          <w:tab w:val="num" w:pos="2160"/>
        </w:tabs>
        <w:ind w:left="2160" w:hanging="360"/>
      </w:pPr>
      <w:rPr>
        <w:rFonts w:ascii="Wingdings" w:hAnsi="Wingdings" w:hint="default"/>
        <w:sz w:val="20"/>
      </w:rPr>
    </w:lvl>
    <w:lvl w:ilvl="3" w:tplc="3E9C37EA" w:tentative="1">
      <w:start w:val="1"/>
      <w:numFmt w:val="bullet"/>
      <w:lvlText w:val=""/>
      <w:lvlJc w:val="left"/>
      <w:pPr>
        <w:tabs>
          <w:tab w:val="num" w:pos="2880"/>
        </w:tabs>
        <w:ind w:left="2880" w:hanging="360"/>
      </w:pPr>
      <w:rPr>
        <w:rFonts w:ascii="Wingdings" w:hAnsi="Wingdings" w:hint="default"/>
        <w:sz w:val="20"/>
      </w:rPr>
    </w:lvl>
    <w:lvl w:ilvl="4" w:tplc="5446654A" w:tentative="1">
      <w:start w:val="1"/>
      <w:numFmt w:val="bullet"/>
      <w:lvlText w:val=""/>
      <w:lvlJc w:val="left"/>
      <w:pPr>
        <w:tabs>
          <w:tab w:val="num" w:pos="3600"/>
        </w:tabs>
        <w:ind w:left="3600" w:hanging="360"/>
      </w:pPr>
      <w:rPr>
        <w:rFonts w:ascii="Wingdings" w:hAnsi="Wingdings" w:hint="default"/>
        <w:sz w:val="20"/>
      </w:rPr>
    </w:lvl>
    <w:lvl w:ilvl="5" w:tplc="39025504" w:tentative="1">
      <w:start w:val="1"/>
      <w:numFmt w:val="bullet"/>
      <w:lvlText w:val=""/>
      <w:lvlJc w:val="left"/>
      <w:pPr>
        <w:tabs>
          <w:tab w:val="num" w:pos="4320"/>
        </w:tabs>
        <w:ind w:left="4320" w:hanging="360"/>
      </w:pPr>
      <w:rPr>
        <w:rFonts w:ascii="Wingdings" w:hAnsi="Wingdings" w:hint="default"/>
        <w:sz w:val="20"/>
      </w:rPr>
    </w:lvl>
    <w:lvl w:ilvl="6" w:tplc="F86617E4" w:tentative="1">
      <w:start w:val="1"/>
      <w:numFmt w:val="bullet"/>
      <w:lvlText w:val=""/>
      <w:lvlJc w:val="left"/>
      <w:pPr>
        <w:tabs>
          <w:tab w:val="num" w:pos="5040"/>
        </w:tabs>
        <w:ind w:left="5040" w:hanging="360"/>
      </w:pPr>
      <w:rPr>
        <w:rFonts w:ascii="Wingdings" w:hAnsi="Wingdings" w:hint="default"/>
        <w:sz w:val="20"/>
      </w:rPr>
    </w:lvl>
    <w:lvl w:ilvl="7" w:tplc="0F78CD96" w:tentative="1">
      <w:start w:val="1"/>
      <w:numFmt w:val="bullet"/>
      <w:lvlText w:val=""/>
      <w:lvlJc w:val="left"/>
      <w:pPr>
        <w:tabs>
          <w:tab w:val="num" w:pos="5760"/>
        </w:tabs>
        <w:ind w:left="5760" w:hanging="360"/>
      </w:pPr>
      <w:rPr>
        <w:rFonts w:ascii="Wingdings" w:hAnsi="Wingdings" w:hint="default"/>
        <w:sz w:val="20"/>
      </w:rPr>
    </w:lvl>
    <w:lvl w:ilvl="8" w:tplc="6CB85ABC"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353CB6"/>
    <w:multiLevelType w:val="hybridMultilevel"/>
    <w:tmpl w:val="A5E0274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31">
    <w:nsid w:val="665F272E"/>
    <w:multiLevelType w:val="hybridMultilevel"/>
    <w:tmpl w:val="A418AB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794901"/>
    <w:multiLevelType w:val="hybridMultilevel"/>
    <w:tmpl w:val="E41E08D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82E67AB"/>
    <w:multiLevelType w:val="hybridMultilevel"/>
    <w:tmpl w:val="C366D3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8A1A42"/>
    <w:multiLevelType w:val="hybridMultilevel"/>
    <w:tmpl w:val="2F368E8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C74C62"/>
    <w:multiLevelType w:val="hybridMultilevel"/>
    <w:tmpl w:val="3D82ECF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36">
    <w:nsid w:val="6E2F5C3B"/>
    <w:multiLevelType w:val="hybridMultilevel"/>
    <w:tmpl w:val="F5844E38"/>
    <w:lvl w:ilvl="0" w:tplc="1CC86C70">
      <w:start w:val="1"/>
      <w:numFmt w:val="decimal"/>
      <w:lvlText w:val="%1."/>
      <w:lvlJc w:val="left"/>
      <w:pPr>
        <w:tabs>
          <w:tab w:val="num" w:pos="720"/>
        </w:tabs>
        <w:ind w:left="720" w:hanging="360"/>
      </w:pPr>
    </w:lvl>
    <w:lvl w:ilvl="1" w:tplc="9634DF30" w:tentative="1">
      <w:start w:val="1"/>
      <w:numFmt w:val="decimal"/>
      <w:lvlText w:val="%2."/>
      <w:lvlJc w:val="left"/>
      <w:pPr>
        <w:tabs>
          <w:tab w:val="num" w:pos="1440"/>
        </w:tabs>
        <w:ind w:left="1440" w:hanging="360"/>
      </w:pPr>
    </w:lvl>
    <w:lvl w:ilvl="2" w:tplc="D062EA08" w:tentative="1">
      <w:start w:val="1"/>
      <w:numFmt w:val="decimal"/>
      <w:lvlText w:val="%3."/>
      <w:lvlJc w:val="left"/>
      <w:pPr>
        <w:tabs>
          <w:tab w:val="num" w:pos="2160"/>
        </w:tabs>
        <w:ind w:left="2160" w:hanging="360"/>
      </w:pPr>
    </w:lvl>
    <w:lvl w:ilvl="3" w:tplc="D80A8156" w:tentative="1">
      <w:start w:val="1"/>
      <w:numFmt w:val="decimal"/>
      <w:lvlText w:val="%4."/>
      <w:lvlJc w:val="left"/>
      <w:pPr>
        <w:tabs>
          <w:tab w:val="num" w:pos="2880"/>
        </w:tabs>
        <w:ind w:left="2880" w:hanging="360"/>
      </w:pPr>
    </w:lvl>
    <w:lvl w:ilvl="4" w:tplc="5F3860CC" w:tentative="1">
      <w:start w:val="1"/>
      <w:numFmt w:val="decimal"/>
      <w:lvlText w:val="%5."/>
      <w:lvlJc w:val="left"/>
      <w:pPr>
        <w:tabs>
          <w:tab w:val="num" w:pos="3600"/>
        </w:tabs>
        <w:ind w:left="3600" w:hanging="360"/>
      </w:pPr>
    </w:lvl>
    <w:lvl w:ilvl="5" w:tplc="0EC01B7C" w:tentative="1">
      <w:start w:val="1"/>
      <w:numFmt w:val="decimal"/>
      <w:lvlText w:val="%6."/>
      <w:lvlJc w:val="left"/>
      <w:pPr>
        <w:tabs>
          <w:tab w:val="num" w:pos="4320"/>
        </w:tabs>
        <w:ind w:left="4320" w:hanging="360"/>
      </w:pPr>
    </w:lvl>
    <w:lvl w:ilvl="6" w:tplc="BD40C696" w:tentative="1">
      <w:start w:val="1"/>
      <w:numFmt w:val="decimal"/>
      <w:lvlText w:val="%7."/>
      <w:lvlJc w:val="left"/>
      <w:pPr>
        <w:tabs>
          <w:tab w:val="num" w:pos="5040"/>
        </w:tabs>
        <w:ind w:left="5040" w:hanging="360"/>
      </w:pPr>
    </w:lvl>
    <w:lvl w:ilvl="7" w:tplc="0AD6033C" w:tentative="1">
      <w:start w:val="1"/>
      <w:numFmt w:val="decimal"/>
      <w:lvlText w:val="%8."/>
      <w:lvlJc w:val="left"/>
      <w:pPr>
        <w:tabs>
          <w:tab w:val="num" w:pos="5760"/>
        </w:tabs>
        <w:ind w:left="5760" w:hanging="360"/>
      </w:pPr>
    </w:lvl>
    <w:lvl w:ilvl="8" w:tplc="7AF6AC30" w:tentative="1">
      <w:start w:val="1"/>
      <w:numFmt w:val="decimal"/>
      <w:lvlText w:val="%9."/>
      <w:lvlJc w:val="left"/>
      <w:pPr>
        <w:tabs>
          <w:tab w:val="num" w:pos="6480"/>
        </w:tabs>
        <w:ind w:left="6480" w:hanging="360"/>
      </w:pPr>
    </w:lvl>
  </w:abstractNum>
  <w:abstractNum w:abstractNumId="37">
    <w:nsid w:val="72F61457"/>
    <w:multiLevelType w:val="hybridMultilevel"/>
    <w:tmpl w:val="E09A042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7C29001E"/>
    <w:multiLevelType w:val="hybridMultilevel"/>
    <w:tmpl w:val="734CA730"/>
    <w:lvl w:ilvl="0" w:tplc="8B641AA8">
      <w:start w:val="1"/>
      <w:numFmt w:val="bullet"/>
      <w:lvlText w:val=""/>
      <w:lvlJc w:val="left"/>
      <w:pPr>
        <w:tabs>
          <w:tab w:val="num" w:pos="720"/>
        </w:tabs>
        <w:ind w:left="720" w:hanging="360"/>
      </w:pPr>
      <w:rPr>
        <w:rFonts w:ascii="Symbol" w:hAnsi="Symbol" w:hint="default"/>
        <w:sz w:val="20"/>
      </w:rPr>
    </w:lvl>
    <w:lvl w:ilvl="1" w:tplc="012EA33C" w:tentative="1">
      <w:start w:val="1"/>
      <w:numFmt w:val="bullet"/>
      <w:lvlText w:val="o"/>
      <w:lvlJc w:val="left"/>
      <w:pPr>
        <w:tabs>
          <w:tab w:val="num" w:pos="1440"/>
        </w:tabs>
        <w:ind w:left="1440" w:hanging="360"/>
      </w:pPr>
      <w:rPr>
        <w:rFonts w:ascii="Courier New" w:hAnsi="Courier New" w:hint="default"/>
        <w:sz w:val="20"/>
      </w:rPr>
    </w:lvl>
    <w:lvl w:ilvl="2" w:tplc="B5A62226" w:tentative="1">
      <w:start w:val="1"/>
      <w:numFmt w:val="bullet"/>
      <w:lvlText w:val=""/>
      <w:lvlJc w:val="left"/>
      <w:pPr>
        <w:tabs>
          <w:tab w:val="num" w:pos="2160"/>
        </w:tabs>
        <w:ind w:left="2160" w:hanging="360"/>
      </w:pPr>
      <w:rPr>
        <w:rFonts w:ascii="Wingdings" w:hAnsi="Wingdings" w:hint="default"/>
        <w:sz w:val="20"/>
      </w:rPr>
    </w:lvl>
    <w:lvl w:ilvl="3" w:tplc="872E826C" w:tentative="1">
      <w:start w:val="1"/>
      <w:numFmt w:val="bullet"/>
      <w:lvlText w:val=""/>
      <w:lvlJc w:val="left"/>
      <w:pPr>
        <w:tabs>
          <w:tab w:val="num" w:pos="2880"/>
        </w:tabs>
        <w:ind w:left="2880" w:hanging="360"/>
      </w:pPr>
      <w:rPr>
        <w:rFonts w:ascii="Wingdings" w:hAnsi="Wingdings" w:hint="default"/>
        <w:sz w:val="20"/>
      </w:rPr>
    </w:lvl>
    <w:lvl w:ilvl="4" w:tplc="12B87E94" w:tentative="1">
      <w:start w:val="1"/>
      <w:numFmt w:val="bullet"/>
      <w:lvlText w:val=""/>
      <w:lvlJc w:val="left"/>
      <w:pPr>
        <w:tabs>
          <w:tab w:val="num" w:pos="3600"/>
        </w:tabs>
        <w:ind w:left="3600" w:hanging="360"/>
      </w:pPr>
      <w:rPr>
        <w:rFonts w:ascii="Wingdings" w:hAnsi="Wingdings" w:hint="default"/>
        <w:sz w:val="20"/>
      </w:rPr>
    </w:lvl>
    <w:lvl w:ilvl="5" w:tplc="52A2A7C2" w:tentative="1">
      <w:start w:val="1"/>
      <w:numFmt w:val="bullet"/>
      <w:lvlText w:val=""/>
      <w:lvlJc w:val="left"/>
      <w:pPr>
        <w:tabs>
          <w:tab w:val="num" w:pos="4320"/>
        </w:tabs>
        <w:ind w:left="4320" w:hanging="360"/>
      </w:pPr>
      <w:rPr>
        <w:rFonts w:ascii="Wingdings" w:hAnsi="Wingdings" w:hint="default"/>
        <w:sz w:val="20"/>
      </w:rPr>
    </w:lvl>
    <w:lvl w:ilvl="6" w:tplc="4566DA20" w:tentative="1">
      <w:start w:val="1"/>
      <w:numFmt w:val="bullet"/>
      <w:lvlText w:val=""/>
      <w:lvlJc w:val="left"/>
      <w:pPr>
        <w:tabs>
          <w:tab w:val="num" w:pos="5040"/>
        </w:tabs>
        <w:ind w:left="5040" w:hanging="360"/>
      </w:pPr>
      <w:rPr>
        <w:rFonts w:ascii="Wingdings" w:hAnsi="Wingdings" w:hint="default"/>
        <w:sz w:val="20"/>
      </w:rPr>
    </w:lvl>
    <w:lvl w:ilvl="7" w:tplc="91B0B810" w:tentative="1">
      <w:start w:val="1"/>
      <w:numFmt w:val="bullet"/>
      <w:lvlText w:val=""/>
      <w:lvlJc w:val="left"/>
      <w:pPr>
        <w:tabs>
          <w:tab w:val="num" w:pos="5760"/>
        </w:tabs>
        <w:ind w:left="5760" w:hanging="360"/>
      </w:pPr>
      <w:rPr>
        <w:rFonts w:ascii="Wingdings" w:hAnsi="Wingdings" w:hint="default"/>
        <w:sz w:val="20"/>
      </w:rPr>
    </w:lvl>
    <w:lvl w:ilvl="8" w:tplc="B2061570"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580EA4"/>
    <w:multiLevelType w:val="hybridMultilevel"/>
    <w:tmpl w:val="A0DC9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E33248"/>
    <w:multiLevelType w:val="hybridMultilevel"/>
    <w:tmpl w:val="6F7EBD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3"/>
  </w:num>
  <w:num w:numId="3">
    <w:abstractNumId w:val="3"/>
  </w:num>
  <w:num w:numId="4">
    <w:abstractNumId w:val="4"/>
  </w:num>
  <w:num w:numId="5">
    <w:abstractNumId w:val="25"/>
  </w:num>
  <w:num w:numId="6">
    <w:abstractNumId w:val="32"/>
  </w:num>
  <w:num w:numId="7">
    <w:abstractNumId w:val="5"/>
  </w:num>
  <w:num w:numId="8">
    <w:abstractNumId w:val="24"/>
  </w:num>
  <w:num w:numId="9">
    <w:abstractNumId w:val="9"/>
  </w:num>
  <w:num w:numId="10">
    <w:abstractNumId w:val="11"/>
  </w:num>
  <w:num w:numId="11">
    <w:abstractNumId w:val="20"/>
  </w:num>
  <w:num w:numId="12">
    <w:abstractNumId w:val="12"/>
  </w:num>
  <w:num w:numId="13">
    <w:abstractNumId w:val="10"/>
  </w:num>
  <w:num w:numId="14">
    <w:abstractNumId w:val="14"/>
  </w:num>
  <w:num w:numId="15">
    <w:abstractNumId w:val="35"/>
  </w:num>
  <w:num w:numId="16">
    <w:abstractNumId w:val="18"/>
  </w:num>
  <w:num w:numId="17">
    <w:abstractNumId w:val="8"/>
  </w:num>
  <w:num w:numId="18">
    <w:abstractNumId w:val="30"/>
  </w:num>
  <w:num w:numId="19">
    <w:abstractNumId w:val="21"/>
  </w:num>
  <w:num w:numId="20">
    <w:abstractNumId w:val="2"/>
  </w:num>
  <w:num w:numId="21">
    <w:abstractNumId w:val="15"/>
  </w:num>
  <w:num w:numId="22">
    <w:abstractNumId w:val="7"/>
  </w:num>
  <w:num w:numId="23">
    <w:abstractNumId w:val="6"/>
  </w:num>
  <w:num w:numId="24">
    <w:abstractNumId w:val="16"/>
  </w:num>
  <w:num w:numId="25">
    <w:abstractNumId w:val="38"/>
  </w:num>
  <w:num w:numId="26">
    <w:abstractNumId w:val="29"/>
  </w:num>
  <w:num w:numId="27">
    <w:abstractNumId w:val="36"/>
  </w:num>
  <w:num w:numId="28">
    <w:abstractNumId w:val="19"/>
  </w:num>
  <w:num w:numId="29">
    <w:abstractNumId w:val="0"/>
  </w:num>
  <w:num w:numId="30">
    <w:abstractNumId w:val="37"/>
  </w:num>
  <w:num w:numId="31">
    <w:abstractNumId w:val="22"/>
  </w:num>
  <w:num w:numId="32">
    <w:abstractNumId w:val="26"/>
  </w:num>
  <w:num w:numId="33">
    <w:abstractNumId w:val="39"/>
  </w:num>
  <w:num w:numId="34">
    <w:abstractNumId w:val="33"/>
  </w:num>
  <w:num w:numId="35">
    <w:abstractNumId w:val="40"/>
  </w:num>
  <w:num w:numId="36">
    <w:abstractNumId w:val="31"/>
  </w:num>
  <w:num w:numId="37">
    <w:abstractNumId w:val="17"/>
  </w:num>
  <w:num w:numId="38">
    <w:abstractNumId w:val="27"/>
  </w:num>
  <w:num w:numId="39">
    <w:abstractNumId w:val="23"/>
  </w:num>
  <w:num w:numId="40">
    <w:abstractNumId w:val="28"/>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EBD"/>
    <w:rsid w:val="000C4C96"/>
    <w:rsid w:val="001076F2"/>
    <w:rsid w:val="00122EE6"/>
    <w:rsid w:val="001F13CB"/>
    <w:rsid w:val="002D4E18"/>
    <w:rsid w:val="00346933"/>
    <w:rsid w:val="003935CB"/>
    <w:rsid w:val="003F3E7D"/>
    <w:rsid w:val="00427371"/>
    <w:rsid w:val="00471185"/>
    <w:rsid w:val="00484ABD"/>
    <w:rsid w:val="004B671C"/>
    <w:rsid w:val="004E71D9"/>
    <w:rsid w:val="005E6C50"/>
    <w:rsid w:val="00624E4E"/>
    <w:rsid w:val="0087238E"/>
    <w:rsid w:val="008F24BC"/>
    <w:rsid w:val="00933B9A"/>
    <w:rsid w:val="009626F0"/>
    <w:rsid w:val="009E306F"/>
    <w:rsid w:val="00A178EB"/>
    <w:rsid w:val="00A43889"/>
    <w:rsid w:val="00AF7DE0"/>
    <w:rsid w:val="00B71EBD"/>
    <w:rsid w:val="00C024D8"/>
    <w:rsid w:val="00D42519"/>
    <w:rsid w:val="00ED22CB"/>
    <w:rsid w:val="00ED4B0D"/>
    <w:rsid w:val="00F1740A"/>
    <w:rsid w:val="00FA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0" w:unhideWhenUsed="0" w:qFormat="1"/>
    <w:lsdException w:name="Emphasis" w:semiHidden="0" w:uiPriority="0" w:unhideWhenUsed="0" w:qFormat="1"/>
    <w:lsdException w:name="Normal (Web)"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723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7238E"/>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87238E"/>
    <w:pPr>
      <w:keepNext/>
      <w:keepLines/>
      <w:spacing w:before="200" w:after="0"/>
      <w:outlineLvl w:val="2"/>
    </w:pPr>
    <w:rPr>
      <w:rFonts w:ascii="Cambria" w:eastAsia="Times New Roman" w:hAnsi="Cambria" w:cs="Times New Roman"/>
      <w:b/>
      <w:bCs/>
      <w:color w:val="4F81BD"/>
    </w:rPr>
  </w:style>
  <w:style w:type="paragraph" w:styleId="Heading7">
    <w:name w:val="heading 7"/>
    <w:basedOn w:val="Normal"/>
    <w:next w:val="Normal"/>
    <w:link w:val="Heading7Char"/>
    <w:uiPriority w:val="9"/>
    <w:semiHidden/>
    <w:unhideWhenUsed/>
    <w:qFormat/>
    <w:rsid w:val="0087238E"/>
    <w:pPr>
      <w:spacing w:before="240" w:after="6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87238E"/>
    <w:pPr>
      <w:spacing w:before="240" w:after="6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87238E"/>
    <w:pPr>
      <w:spacing w:before="240" w:after="6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71EBD"/>
    <w:pPr>
      <w:ind w:left="720"/>
      <w:contextualSpacing/>
    </w:pPr>
  </w:style>
  <w:style w:type="character" w:customStyle="1" w:styleId="apple-converted-space">
    <w:name w:val="apple-converted-space"/>
    <w:basedOn w:val="DefaultParagraphFont"/>
    <w:rsid w:val="00B71EBD"/>
  </w:style>
  <w:style w:type="paragraph" w:styleId="BodyTextIndent">
    <w:name w:val="Body Text Indent"/>
    <w:basedOn w:val="Normal"/>
    <w:link w:val="BodyTextIndentChar"/>
    <w:rsid w:val="00484ABD"/>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484ABD"/>
    <w:rPr>
      <w:rFonts w:ascii="Verdana" w:eastAsia="Times New Roman" w:hAnsi="Verdana" w:cs="Times New Roman"/>
      <w:sz w:val="20"/>
      <w:szCs w:val="16"/>
    </w:rPr>
  </w:style>
  <w:style w:type="character" w:styleId="Hyperlink">
    <w:name w:val="Hyperlink"/>
    <w:basedOn w:val="DefaultParagraphFont"/>
    <w:uiPriority w:val="99"/>
    <w:semiHidden/>
    <w:unhideWhenUsed/>
    <w:rsid w:val="00484ABD"/>
    <w:rPr>
      <w:color w:val="0000FF"/>
      <w:u w:val="single"/>
    </w:rPr>
  </w:style>
  <w:style w:type="paragraph" w:styleId="BalloonText">
    <w:name w:val="Balloon Text"/>
    <w:basedOn w:val="Normal"/>
    <w:link w:val="BalloonTextChar"/>
    <w:uiPriority w:val="99"/>
    <w:semiHidden/>
    <w:unhideWhenUsed/>
    <w:rsid w:val="00484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ABD"/>
    <w:rPr>
      <w:rFonts w:ascii="Tahoma" w:hAnsi="Tahoma" w:cs="Tahoma"/>
      <w:sz w:val="16"/>
      <w:szCs w:val="16"/>
    </w:rPr>
  </w:style>
  <w:style w:type="character" w:customStyle="1" w:styleId="Heading1Char">
    <w:name w:val="Heading 1 Char"/>
    <w:basedOn w:val="DefaultParagraphFont"/>
    <w:link w:val="Heading1"/>
    <w:uiPriority w:val="9"/>
    <w:rsid w:val="0087238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7238E"/>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87238E"/>
    <w:rPr>
      <w:rFonts w:ascii="Cambria" w:eastAsia="Times New Roman" w:hAnsi="Cambria" w:cs="Times New Roman"/>
      <w:b/>
      <w:bCs/>
      <w:color w:val="4F81BD"/>
    </w:rPr>
  </w:style>
  <w:style w:type="character" w:customStyle="1" w:styleId="Heading7Char">
    <w:name w:val="Heading 7 Char"/>
    <w:basedOn w:val="DefaultParagraphFont"/>
    <w:link w:val="Heading7"/>
    <w:uiPriority w:val="9"/>
    <w:semiHidden/>
    <w:rsid w:val="0087238E"/>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87238E"/>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87238E"/>
    <w:rPr>
      <w:rFonts w:ascii="Cambria" w:eastAsia="Times New Roman" w:hAnsi="Cambria" w:cs="Times New Roman"/>
    </w:rPr>
  </w:style>
  <w:style w:type="paragraph" w:styleId="BodyTextIndent3">
    <w:name w:val="Body Text Indent 3"/>
    <w:basedOn w:val="Normal"/>
    <w:link w:val="BodyTextIndent3Char"/>
    <w:uiPriority w:val="99"/>
    <w:semiHidden/>
    <w:unhideWhenUsed/>
    <w:rsid w:val="0087238E"/>
    <w:pPr>
      <w:spacing w:after="120"/>
      <w:ind w:left="360"/>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semiHidden/>
    <w:rsid w:val="0087238E"/>
    <w:rPr>
      <w:rFonts w:ascii="Calibri" w:eastAsia="Calibri" w:hAnsi="Calibri" w:cs="Times New Roman"/>
      <w:sz w:val="16"/>
      <w:szCs w:val="16"/>
    </w:rPr>
  </w:style>
  <w:style w:type="paragraph" w:styleId="NormalWeb">
    <w:name w:val="Normal (Web)"/>
    <w:basedOn w:val="Normal"/>
    <w:unhideWhenUsed/>
    <w:rsid w:val="0087238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87238E"/>
    <w:rPr>
      <w:i/>
      <w:iCs/>
    </w:rPr>
  </w:style>
  <w:style w:type="paragraph" w:styleId="Title">
    <w:name w:val="Title"/>
    <w:basedOn w:val="Normal"/>
    <w:link w:val="TitleChar"/>
    <w:qFormat/>
    <w:rsid w:val="0087238E"/>
    <w:pPr>
      <w:spacing w:after="0" w:line="360" w:lineRule="auto"/>
      <w:ind w:firstLine="720"/>
      <w:jc w:val="center"/>
    </w:pPr>
    <w:rPr>
      <w:rFonts w:ascii="Arial" w:eastAsia="Times New Roman" w:hAnsi="Arial" w:cs="Times New Roman"/>
      <w:b/>
      <w:bCs/>
      <w:caps/>
      <w:sz w:val="26"/>
      <w:szCs w:val="24"/>
    </w:rPr>
  </w:style>
  <w:style w:type="character" w:customStyle="1" w:styleId="TitleChar">
    <w:name w:val="Title Char"/>
    <w:basedOn w:val="DefaultParagraphFont"/>
    <w:link w:val="Title"/>
    <w:rsid w:val="0087238E"/>
    <w:rPr>
      <w:rFonts w:ascii="Arial" w:eastAsia="Times New Roman" w:hAnsi="Arial" w:cs="Times New Roman"/>
      <w:b/>
      <w:bCs/>
      <w:caps/>
      <w:sz w:val="26"/>
      <w:szCs w:val="24"/>
    </w:rPr>
  </w:style>
  <w:style w:type="paragraph" w:styleId="BodyText">
    <w:name w:val="Body Text"/>
    <w:basedOn w:val="Normal"/>
    <w:link w:val="BodyTextChar"/>
    <w:uiPriority w:val="99"/>
    <w:unhideWhenUsed/>
    <w:rsid w:val="0087238E"/>
    <w:pPr>
      <w:spacing w:after="120"/>
    </w:pPr>
    <w:rPr>
      <w:rFonts w:ascii="Calibri" w:eastAsia="Times New Roman" w:hAnsi="Calibri" w:cs="Times New Roman"/>
    </w:rPr>
  </w:style>
  <w:style w:type="character" w:customStyle="1" w:styleId="BodyTextChar">
    <w:name w:val="Body Text Char"/>
    <w:basedOn w:val="DefaultParagraphFont"/>
    <w:link w:val="BodyText"/>
    <w:uiPriority w:val="99"/>
    <w:rsid w:val="0087238E"/>
    <w:rPr>
      <w:rFonts w:ascii="Calibri" w:eastAsia="Times New Roman" w:hAnsi="Calibri" w:cs="Times New Roman"/>
    </w:rPr>
  </w:style>
  <w:style w:type="character" w:styleId="Strong">
    <w:name w:val="Strong"/>
    <w:basedOn w:val="DefaultParagraphFont"/>
    <w:qFormat/>
    <w:rsid w:val="0087238E"/>
    <w:rPr>
      <w:b/>
      <w:bCs/>
    </w:rPr>
  </w:style>
  <w:style w:type="paragraph" w:styleId="BlockText">
    <w:name w:val="Block Text"/>
    <w:basedOn w:val="Normal"/>
    <w:rsid w:val="0087238E"/>
    <w:pPr>
      <w:spacing w:beforeAutospacing="1" w:after="0" w:afterAutospacing="1" w:line="240" w:lineRule="auto"/>
      <w:ind w:left="720" w:right="720"/>
    </w:pPr>
    <w:rPr>
      <w:rFonts w:ascii="Times New Roman" w:eastAsia="Times New Roman" w:hAnsi="Times New Roman" w:cs="Times New Roman"/>
      <w:szCs w:val="24"/>
    </w:rPr>
  </w:style>
  <w:style w:type="character" w:styleId="HTMLTypewriter">
    <w:name w:val="HTML Typewriter"/>
    <w:basedOn w:val="DefaultParagraphFont"/>
    <w:rsid w:val="0087238E"/>
    <w:rPr>
      <w:rFonts w:ascii="Courier New" w:eastAsia="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0" w:unhideWhenUsed="0" w:qFormat="1"/>
    <w:lsdException w:name="Emphasis" w:semiHidden="0" w:uiPriority="0" w:unhideWhenUsed="0" w:qFormat="1"/>
    <w:lsdException w:name="Normal (Web)"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723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7238E"/>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87238E"/>
    <w:pPr>
      <w:keepNext/>
      <w:keepLines/>
      <w:spacing w:before="200" w:after="0"/>
      <w:outlineLvl w:val="2"/>
    </w:pPr>
    <w:rPr>
      <w:rFonts w:ascii="Cambria" w:eastAsia="Times New Roman" w:hAnsi="Cambria" w:cs="Times New Roman"/>
      <w:b/>
      <w:bCs/>
      <w:color w:val="4F81BD"/>
    </w:rPr>
  </w:style>
  <w:style w:type="paragraph" w:styleId="Heading7">
    <w:name w:val="heading 7"/>
    <w:basedOn w:val="Normal"/>
    <w:next w:val="Normal"/>
    <w:link w:val="Heading7Char"/>
    <w:uiPriority w:val="9"/>
    <w:semiHidden/>
    <w:unhideWhenUsed/>
    <w:qFormat/>
    <w:rsid w:val="0087238E"/>
    <w:pPr>
      <w:spacing w:before="240" w:after="6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87238E"/>
    <w:pPr>
      <w:spacing w:before="240" w:after="6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87238E"/>
    <w:pPr>
      <w:spacing w:before="240" w:after="6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71EBD"/>
    <w:pPr>
      <w:ind w:left="720"/>
      <w:contextualSpacing/>
    </w:pPr>
  </w:style>
  <w:style w:type="character" w:customStyle="1" w:styleId="apple-converted-space">
    <w:name w:val="apple-converted-space"/>
    <w:basedOn w:val="DefaultParagraphFont"/>
    <w:rsid w:val="00B71EBD"/>
  </w:style>
  <w:style w:type="paragraph" w:styleId="BodyTextIndent">
    <w:name w:val="Body Text Indent"/>
    <w:basedOn w:val="Normal"/>
    <w:link w:val="BodyTextIndentChar"/>
    <w:rsid w:val="00484ABD"/>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484ABD"/>
    <w:rPr>
      <w:rFonts w:ascii="Verdana" w:eastAsia="Times New Roman" w:hAnsi="Verdana" w:cs="Times New Roman"/>
      <w:sz w:val="20"/>
      <w:szCs w:val="16"/>
    </w:rPr>
  </w:style>
  <w:style w:type="character" w:styleId="Hyperlink">
    <w:name w:val="Hyperlink"/>
    <w:basedOn w:val="DefaultParagraphFont"/>
    <w:uiPriority w:val="99"/>
    <w:semiHidden/>
    <w:unhideWhenUsed/>
    <w:rsid w:val="00484ABD"/>
    <w:rPr>
      <w:color w:val="0000FF"/>
      <w:u w:val="single"/>
    </w:rPr>
  </w:style>
  <w:style w:type="paragraph" w:styleId="BalloonText">
    <w:name w:val="Balloon Text"/>
    <w:basedOn w:val="Normal"/>
    <w:link w:val="BalloonTextChar"/>
    <w:uiPriority w:val="99"/>
    <w:semiHidden/>
    <w:unhideWhenUsed/>
    <w:rsid w:val="00484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ABD"/>
    <w:rPr>
      <w:rFonts w:ascii="Tahoma" w:hAnsi="Tahoma" w:cs="Tahoma"/>
      <w:sz w:val="16"/>
      <w:szCs w:val="16"/>
    </w:rPr>
  </w:style>
  <w:style w:type="character" w:customStyle="1" w:styleId="Heading1Char">
    <w:name w:val="Heading 1 Char"/>
    <w:basedOn w:val="DefaultParagraphFont"/>
    <w:link w:val="Heading1"/>
    <w:uiPriority w:val="9"/>
    <w:rsid w:val="0087238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7238E"/>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87238E"/>
    <w:rPr>
      <w:rFonts w:ascii="Cambria" w:eastAsia="Times New Roman" w:hAnsi="Cambria" w:cs="Times New Roman"/>
      <w:b/>
      <w:bCs/>
      <w:color w:val="4F81BD"/>
    </w:rPr>
  </w:style>
  <w:style w:type="character" w:customStyle="1" w:styleId="Heading7Char">
    <w:name w:val="Heading 7 Char"/>
    <w:basedOn w:val="DefaultParagraphFont"/>
    <w:link w:val="Heading7"/>
    <w:uiPriority w:val="9"/>
    <w:semiHidden/>
    <w:rsid w:val="0087238E"/>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87238E"/>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87238E"/>
    <w:rPr>
      <w:rFonts w:ascii="Cambria" w:eastAsia="Times New Roman" w:hAnsi="Cambria" w:cs="Times New Roman"/>
    </w:rPr>
  </w:style>
  <w:style w:type="paragraph" w:styleId="BodyTextIndent3">
    <w:name w:val="Body Text Indent 3"/>
    <w:basedOn w:val="Normal"/>
    <w:link w:val="BodyTextIndent3Char"/>
    <w:uiPriority w:val="99"/>
    <w:semiHidden/>
    <w:unhideWhenUsed/>
    <w:rsid w:val="0087238E"/>
    <w:pPr>
      <w:spacing w:after="120"/>
      <w:ind w:left="360"/>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semiHidden/>
    <w:rsid w:val="0087238E"/>
    <w:rPr>
      <w:rFonts w:ascii="Calibri" w:eastAsia="Calibri" w:hAnsi="Calibri" w:cs="Times New Roman"/>
      <w:sz w:val="16"/>
      <w:szCs w:val="16"/>
    </w:rPr>
  </w:style>
  <w:style w:type="paragraph" w:styleId="NormalWeb">
    <w:name w:val="Normal (Web)"/>
    <w:basedOn w:val="Normal"/>
    <w:unhideWhenUsed/>
    <w:rsid w:val="0087238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87238E"/>
    <w:rPr>
      <w:i/>
      <w:iCs/>
    </w:rPr>
  </w:style>
  <w:style w:type="paragraph" w:styleId="Title">
    <w:name w:val="Title"/>
    <w:basedOn w:val="Normal"/>
    <w:link w:val="TitleChar"/>
    <w:qFormat/>
    <w:rsid w:val="0087238E"/>
    <w:pPr>
      <w:spacing w:after="0" w:line="360" w:lineRule="auto"/>
      <w:ind w:firstLine="720"/>
      <w:jc w:val="center"/>
    </w:pPr>
    <w:rPr>
      <w:rFonts w:ascii="Arial" w:eastAsia="Times New Roman" w:hAnsi="Arial" w:cs="Times New Roman"/>
      <w:b/>
      <w:bCs/>
      <w:caps/>
      <w:sz w:val="26"/>
      <w:szCs w:val="24"/>
    </w:rPr>
  </w:style>
  <w:style w:type="character" w:customStyle="1" w:styleId="TitleChar">
    <w:name w:val="Title Char"/>
    <w:basedOn w:val="DefaultParagraphFont"/>
    <w:link w:val="Title"/>
    <w:rsid w:val="0087238E"/>
    <w:rPr>
      <w:rFonts w:ascii="Arial" w:eastAsia="Times New Roman" w:hAnsi="Arial" w:cs="Times New Roman"/>
      <w:b/>
      <w:bCs/>
      <w:caps/>
      <w:sz w:val="26"/>
      <w:szCs w:val="24"/>
    </w:rPr>
  </w:style>
  <w:style w:type="paragraph" w:styleId="BodyText">
    <w:name w:val="Body Text"/>
    <w:basedOn w:val="Normal"/>
    <w:link w:val="BodyTextChar"/>
    <w:uiPriority w:val="99"/>
    <w:unhideWhenUsed/>
    <w:rsid w:val="0087238E"/>
    <w:pPr>
      <w:spacing w:after="120"/>
    </w:pPr>
    <w:rPr>
      <w:rFonts w:ascii="Calibri" w:eastAsia="Times New Roman" w:hAnsi="Calibri" w:cs="Times New Roman"/>
    </w:rPr>
  </w:style>
  <w:style w:type="character" w:customStyle="1" w:styleId="BodyTextChar">
    <w:name w:val="Body Text Char"/>
    <w:basedOn w:val="DefaultParagraphFont"/>
    <w:link w:val="BodyText"/>
    <w:uiPriority w:val="99"/>
    <w:rsid w:val="0087238E"/>
    <w:rPr>
      <w:rFonts w:ascii="Calibri" w:eastAsia="Times New Roman" w:hAnsi="Calibri" w:cs="Times New Roman"/>
    </w:rPr>
  </w:style>
  <w:style w:type="character" w:styleId="Strong">
    <w:name w:val="Strong"/>
    <w:basedOn w:val="DefaultParagraphFont"/>
    <w:qFormat/>
    <w:rsid w:val="0087238E"/>
    <w:rPr>
      <w:b/>
      <w:bCs/>
    </w:rPr>
  </w:style>
  <w:style w:type="paragraph" w:styleId="BlockText">
    <w:name w:val="Block Text"/>
    <w:basedOn w:val="Normal"/>
    <w:rsid w:val="0087238E"/>
    <w:pPr>
      <w:spacing w:beforeAutospacing="1" w:after="0" w:afterAutospacing="1" w:line="240" w:lineRule="auto"/>
      <w:ind w:left="720" w:right="720"/>
    </w:pPr>
    <w:rPr>
      <w:rFonts w:ascii="Times New Roman" w:eastAsia="Times New Roman" w:hAnsi="Times New Roman" w:cs="Times New Roman"/>
      <w:szCs w:val="24"/>
    </w:rPr>
  </w:style>
  <w:style w:type="character" w:styleId="HTMLTypewriter">
    <w:name w:val="HTML Typewriter"/>
    <w:basedOn w:val="DefaultParagraphFont"/>
    <w:rsid w:val="0087238E"/>
    <w:rPr>
      <w:rFonts w:ascii="Courier New" w:eastAsia="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atabreaches.net/securing-outsourced-consumer-da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ypost.com/p/news/business/walmart-opens-u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715</Words>
  <Characters>4081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SKIVE5</dc:creator>
  <cp:lastModifiedBy>Windows User</cp:lastModifiedBy>
  <cp:revision>2</cp:revision>
  <dcterms:created xsi:type="dcterms:W3CDTF">2021-10-06T07:57:00Z</dcterms:created>
  <dcterms:modified xsi:type="dcterms:W3CDTF">2021-10-06T07:57:00Z</dcterms:modified>
</cp:coreProperties>
</file>