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F9F" w:rsidRPr="00997015" w:rsidRDefault="00997015" w:rsidP="00997015">
      <w:pPr>
        <w:spacing w:after="0" w:line="360" w:lineRule="auto"/>
        <w:jc w:val="center"/>
        <w:rPr>
          <w:rFonts w:ascii="Times New Roman" w:eastAsia="Times New Roman" w:hAnsi="Times New Roman" w:cs="Times New Roman"/>
          <w:b/>
          <w:color w:val="000000"/>
          <w:sz w:val="28"/>
          <w:szCs w:val="28"/>
        </w:rPr>
      </w:pPr>
      <w:r w:rsidRPr="00487F9F">
        <w:rPr>
          <w:rFonts w:ascii="Times New Roman" w:eastAsia="Times New Roman" w:hAnsi="Times New Roman" w:cs="Times New Roman"/>
          <w:b/>
          <w:color w:val="000000"/>
          <w:sz w:val="28"/>
          <w:szCs w:val="28"/>
        </w:rPr>
        <w:t>ONE TIME PASSWORD GUSSING ATTACKS</w:t>
      </w:r>
    </w:p>
    <w:p w:rsidR="008D1405" w:rsidRPr="00997015" w:rsidRDefault="008D1405" w:rsidP="00997015">
      <w:pPr>
        <w:spacing w:line="360" w:lineRule="auto"/>
        <w:jc w:val="both"/>
        <w:rPr>
          <w:rFonts w:ascii="Times New Roman" w:hAnsi="Times New Roman" w:cs="Times New Roman"/>
          <w:b/>
          <w:sz w:val="28"/>
          <w:szCs w:val="28"/>
        </w:rPr>
      </w:pPr>
    </w:p>
    <w:p w:rsidR="00487F9F" w:rsidRPr="00997015" w:rsidRDefault="00487F9F" w:rsidP="00997015">
      <w:pPr>
        <w:spacing w:line="360" w:lineRule="auto"/>
        <w:jc w:val="both"/>
        <w:rPr>
          <w:rFonts w:ascii="Times New Roman" w:hAnsi="Times New Roman" w:cs="Times New Roman"/>
          <w:b/>
          <w:sz w:val="28"/>
          <w:szCs w:val="28"/>
        </w:rPr>
      </w:pPr>
      <w:r w:rsidRPr="00997015">
        <w:rPr>
          <w:rFonts w:ascii="Times New Roman" w:hAnsi="Times New Roman" w:cs="Times New Roman"/>
          <w:b/>
          <w:sz w:val="28"/>
          <w:szCs w:val="28"/>
        </w:rPr>
        <w:t>ABSTRACT</w:t>
      </w:r>
    </w:p>
    <w:p w:rsidR="00487F9F" w:rsidRPr="00997015" w:rsidRDefault="00487F9F" w:rsidP="00997015">
      <w:p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A fundamental premise of SMS One-Time Pass</w:t>
      </w:r>
      <w:r w:rsidRPr="00997015">
        <w:rPr>
          <w:rFonts w:ascii="Times New Roman" w:hAnsi="Times New Roman" w:cs="Times New Roman"/>
          <w:sz w:val="28"/>
          <w:szCs w:val="28"/>
        </w:rPr>
        <w:t>word (OTP) is that the used pseudo-random numbers (PRNs) are uniquely unpredictable for each login session. Hence, the process of generating PRNs is the most critical step in the OTP authentication. An improper implementation of the pseudo</w:t>
      </w:r>
      <w:r w:rsidRPr="00997015">
        <w:rPr>
          <w:rFonts w:ascii="Times New Roman" w:hAnsi="Times New Roman" w:cs="Times New Roman"/>
          <w:sz w:val="28"/>
          <w:szCs w:val="28"/>
        </w:rPr>
        <w:t>random number generator (PRNG) will result in predictable or even static OTP values, making them vulnerable to potential attacks. In this paper, we present a vulnerability study against PRNGs implemented for Android apps. A key challenge is that PRNGs are typically implemented on the server-side, and thus the source code is not accessible. To resolve this issue, we build an analysis tool, OTP-Lint, to assess implementations of the PRNGs in an automated manner without the source code requirement. Through reverse engineering, OTP-Lint identifies the apps using SMS OTP and triggers each app's login functionality to retrieve OTP values. It further assesses the randomness of the OTP values to identify vulnerable PRNGs. By analyzing 6,431 commercially used Android apps downloaded from Google Play and Tencent Myapp, OTP-Lint identified 399 vulnerable apps that generate predictable OTP values. Even worse, 194 vulnerable apps use the OTP authentication alone without any additional security mechanisms, leading to insecure authentication against guessing attacks and replay attacks.</w:t>
      </w:r>
    </w:p>
    <w:p w:rsidR="009E454D" w:rsidRDefault="009E454D" w:rsidP="00997015">
      <w:pPr>
        <w:spacing w:line="360" w:lineRule="auto"/>
        <w:jc w:val="both"/>
        <w:rPr>
          <w:rFonts w:ascii="Times New Roman" w:hAnsi="Times New Roman" w:cs="Times New Roman"/>
          <w:sz w:val="28"/>
          <w:szCs w:val="28"/>
        </w:rPr>
      </w:pPr>
    </w:p>
    <w:p w:rsidR="00FA196A" w:rsidRDefault="00FA196A" w:rsidP="00997015">
      <w:pPr>
        <w:spacing w:line="360" w:lineRule="auto"/>
        <w:jc w:val="both"/>
        <w:rPr>
          <w:rFonts w:ascii="Times New Roman" w:hAnsi="Times New Roman" w:cs="Times New Roman"/>
          <w:sz w:val="28"/>
          <w:szCs w:val="28"/>
        </w:rPr>
      </w:pPr>
    </w:p>
    <w:p w:rsidR="00FA196A" w:rsidRPr="00997015" w:rsidRDefault="00FA196A" w:rsidP="00997015">
      <w:pPr>
        <w:spacing w:line="360" w:lineRule="auto"/>
        <w:jc w:val="both"/>
        <w:rPr>
          <w:rFonts w:ascii="Times New Roman" w:hAnsi="Times New Roman" w:cs="Times New Roman"/>
          <w:sz w:val="28"/>
          <w:szCs w:val="28"/>
        </w:rPr>
      </w:pPr>
    </w:p>
    <w:p w:rsidR="009E454D" w:rsidRPr="00FA196A" w:rsidRDefault="009E454D" w:rsidP="00997015">
      <w:pPr>
        <w:spacing w:line="360" w:lineRule="auto"/>
        <w:jc w:val="both"/>
        <w:rPr>
          <w:rFonts w:ascii="Times New Roman" w:hAnsi="Times New Roman" w:cs="Times New Roman"/>
          <w:b/>
          <w:sz w:val="28"/>
          <w:szCs w:val="28"/>
        </w:rPr>
      </w:pPr>
      <w:r w:rsidRPr="00FA196A">
        <w:rPr>
          <w:rFonts w:ascii="Times New Roman" w:hAnsi="Times New Roman" w:cs="Times New Roman"/>
          <w:b/>
          <w:sz w:val="28"/>
          <w:szCs w:val="28"/>
        </w:rPr>
        <w:lastRenderedPageBreak/>
        <w:t>EXISTING SYSTEM:</w:t>
      </w:r>
    </w:p>
    <w:p w:rsidR="009E454D" w:rsidRPr="00997015" w:rsidRDefault="009E454D" w:rsidP="00997015">
      <w:p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A pseudo-random number generator (PRNG) is commonly used to generate unpredictable OTP values. Some cryptographically insecure randomness algorithms, such as Mersenne Twister (MT) and Linear</w:t>
      </w:r>
      <w:r w:rsidR="007501B8" w:rsidRPr="00997015">
        <w:rPr>
          <w:rFonts w:ascii="Times New Roman" w:hAnsi="Times New Roman" w:cs="Times New Roman"/>
          <w:sz w:val="28"/>
          <w:szCs w:val="28"/>
        </w:rPr>
        <w:t xml:space="preserve"> Congruential Generator (LCG)</w:t>
      </w:r>
      <w:r w:rsidRPr="00997015">
        <w:rPr>
          <w:rFonts w:ascii="Times New Roman" w:hAnsi="Times New Roman" w:cs="Times New Roman"/>
          <w:sz w:val="28"/>
          <w:szCs w:val="28"/>
        </w:rPr>
        <w:t>, have been used in practice. A PRNG using any of these insecure randomness algorithms would generate highly predictable OTP values. Even though the utilized randomness algorithm is secure, the generated PRNs may still be problematic if the algorithm is not implemented correctly (e.g., seeding the randomness algorithm by using a constant)</w:t>
      </w:r>
      <w:r w:rsidR="007501B8" w:rsidRPr="00997015">
        <w:rPr>
          <w:rFonts w:ascii="Times New Roman" w:hAnsi="Times New Roman" w:cs="Times New Roman"/>
          <w:sz w:val="28"/>
          <w:szCs w:val="28"/>
        </w:rPr>
        <w:t>. The techniques existed for assessing the PRNG implementations mainly focus on open-source systems (e.g., Linux</w:t>
      </w:r>
      <w:r w:rsidR="007E462D" w:rsidRPr="00997015">
        <w:rPr>
          <w:rFonts w:ascii="Times New Roman" w:hAnsi="Times New Roman" w:cs="Times New Roman"/>
          <w:sz w:val="28"/>
          <w:szCs w:val="28"/>
        </w:rPr>
        <w:t>, OpenSSL</w:t>
      </w:r>
      <w:r w:rsidR="007501B8" w:rsidRPr="00997015">
        <w:rPr>
          <w:rFonts w:ascii="Times New Roman" w:hAnsi="Times New Roman" w:cs="Times New Roman"/>
          <w:sz w:val="28"/>
          <w:szCs w:val="28"/>
        </w:rPr>
        <w:t>). However, these techniques rely on code analysis and thus cannot be applied to analyze PRNGs of Android apps.</w:t>
      </w:r>
    </w:p>
    <w:p w:rsidR="007501B8" w:rsidRPr="00FA196A" w:rsidRDefault="007501B8" w:rsidP="00997015">
      <w:pPr>
        <w:spacing w:line="360" w:lineRule="auto"/>
        <w:jc w:val="both"/>
        <w:rPr>
          <w:rFonts w:ascii="Times New Roman" w:hAnsi="Times New Roman" w:cs="Times New Roman"/>
          <w:b/>
          <w:sz w:val="28"/>
          <w:szCs w:val="28"/>
        </w:rPr>
      </w:pPr>
      <w:r w:rsidRPr="00FA196A">
        <w:rPr>
          <w:rFonts w:ascii="Times New Roman" w:hAnsi="Times New Roman" w:cs="Times New Roman"/>
          <w:b/>
          <w:sz w:val="28"/>
          <w:szCs w:val="28"/>
        </w:rPr>
        <w:t>DISADVANTAGES:</w:t>
      </w:r>
    </w:p>
    <w:p w:rsidR="007501B8" w:rsidRPr="00FA196A" w:rsidRDefault="00DF6996" w:rsidP="00FA196A">
      <w:pPr>
        <w:pStyle w:val="ListParagraph"/>
        <w:numPr>
          <w:ilvl w:val="0"/>
          <w:numId w:val="3"/>
        </w:numPr>
        <w:spacing w:line="360" w:lineRule="auto"/>
        <w:jc w:val="both"/>
        <w:rPr>
          <w:rFonts w:ascii="Times New Roman" w:hAnsi="Times New Roman" w:cs="Times New Roman"/>
          <w:sz w:val="28"/>
          <w:szCs w:val="28"/>
        </w:rPr>
      </w:pPr>
      <w:r w:rsidRPr="00FA196A">
        <w:rPr>
          <w:rFonts w:ascii="Times New Roman" w:hAnsi="Times New Roman" w:cs="Times New Roman"/>
          <w:sz w:val="28"/>
          <w:szCs w:val="28"/>
        </w:rPr>
        <w:t>First and for most issues in this existing system is the security, the generated OTP is not secured.</w:t>
      </w:r>
    </w:p>
    <w:p w:rsidR="0009088E" w:rsidRPr="00FA196A" w:rsidRDefault="0009088E" w:rsidP="00FA196A">
      <w:pPr>
        <w:pStyle w:val="ListParagraph"/>
        <w:numPr>
          <w:ilvl w:val="0"/>
          <w:numId w:val="3"/>
        </w:numPr>
        <w:spacing w:line="360" w:lineRule="auto"/>
        <w:jc w:val="both"/>
        <w:rPr>
          <w:rFonts w:ascii="Times New Roman" w:hAnsi="Times New Roman" w:cs="Times New Roman"/>
          <w:sz w:val="28"/>
          <w:szCs w:val="28"/>
        </w:rPr>
      </w:pPr>
      <w:r w:rsidRPr="00FA196A">
        <w:rPr>
          <w:rFonts w:ascii="Times New Roman" w:hAnsi="Times New Roman" w:cs="Times New Roman"/>
          <w:sz w:val="28"/>
          <w:szCs w:val="28"/>
        </w:rPr>
        <w:t xml:space="preserve">These algorithms </w:t>
      </w:r>
      <w:r w:rsidRPr="00FA196A">
        <w:rPr>
          <w:rFonts w:ascii="Times New Roman" w:hAnsi="Times New Roman" w:cs="Times New Roman"/>
          <w:sz w:val="28"/>
          <w:szCs w:val="28"/>
        </w:rPr>
        <w:t>rely on code analysis and thus cannot be applied to analyze PRNGs of Android apps.</w:t>
      </w:r>
    </w:p>
    <w:p w:rsidR="00B507B5" w:rsidRDefault="00B507B5" w:rsidP="00997015">
      <w:pPr>
        <w:spacing w:line="360" w:lineRule="auto"/>
        <w:jc w:val="both"/>
        <w:rPr>
          <w:rFonts w:ascii="Times New Roman" w:hAnsi="Times New Roman" w:cs="Times New Roman"/>
          <w:sz w:val="28"/>
          <w:szCs w:val="28"/>
        </w:rPr>
      </w:pPr>
    </w:p>
    <w:p w:rsidR="006F288A" w:rsidRDefault="006F288A" w:rsidP="00997015">
      <w:pPr>
        <w:spacing w:line="360" w:lineRule="auto"/>
        <w:jc w:val="both"/>
        <w:rPr>
          <w:rFonts w:ascii="Times New Roman" w:hAnsi="Times New Roman" w:cs="Times New Roman"/>
          <w:sz w:val="28"/>
          <w:szCs w:val="28"/>
        </w:rPr>
      </w:pPr>
    </w:p>
    <w:p w:rsidR="006F288A" w:rsidRDefault="006F288A" w:rsidP="00997015">
      <w:pPr>
        <w:spacing w:line="360" w:lineRule="auto"/>
        <w:jc w:val="both"/>
        <w:rPr>
          <w:rFonts w:ascii="Times New Roman" w:hAnsi="Times New Roman" w:cs="Times New Roman"/>
          <w:sz w:val="28"/>
          <w:szCs w:val="28"/>
        </w:rPr>
      </w:pPr>
    </w:p>
    <w:p w:rsidR="006F288A" w:rsidRDefault="006F288A" w:rsidP="00997015">
      <w:pPr>
        <w:spacing w:line="360" w:lineRule="auto"/>
        <w:jc w:val="both"/>
        <w:rPr>
          <w:rFonts w:ascii="Times New Roman" w:hAnsi="Times New Roman" w:cs="Times New Roman"/>
          <w:sz w:val="28"/>
          <w:szCs w:val="28"/>
        </w:rPr>
      </w:pPr>
    </w:p>
    <w:p w:rsidR="006F288A" w:rsidRDefault="006F288A" w:rsidP="00997015">
      <w:pPr>
        <w:spacing w:line="360" w:lineRule="auto"/>
        <w:jc w:val="both"/>
        <w:rPr>
          <w:rFonts w:ascii="Times New Roman" w:hAnsi="Times New Roman" w:cs="Times New Roman"/>
          <w:sz w:val="28"/>
          <w:szCs w:val="28"/>
        </w:rPr>
      </w:pPr>
    </w:p>
    <w:p w:rsidR="006F288A" w:rsidRPr="00997015" w:rsidRDefault="006F288A" w:rsidP="00997015">
      <w:pPr>
        <w:spacing w:line="360" w:lineRule="auto"/>
        <w:jc w:val="both"/>
        <w:rPr>
          <w:rFonts w:ascii="Times New Roman" w:hAnsi="Times New Roman" w:cs="Times New Roman"/>
          <w:sz w:val="28"/>
          <w:szCs w:val="28"/>
        </w:rPr>
      </w:pPr>
    </w:p>
    <w:p w:rsidR="00B507B5" w:rsidRPr="006F288A" w:rsidRDefault="00B507B5" w:rsidP="00997015">
      <w:pPr>
        <w:spacing w:line="360" w:lineRule="auto"/>
        <w:jc w:val="both"/>
        <w:rPr>
          <w:rFonts w:ascii="Times New Roman" w:hAnsi="Times New Roman" w:cs="Times New Roman"/>
          <w:b/>
          <w:sz w:val="28"/>
          <w:szCs w:val="28"/>
        </w:rPr>
      </w:pPr>
      <w:r w:rsidRPr="006F288A">
        <w:rPr>
          <w:rFonts w:ascii="Times New Roman" w:hAnsi="Times New Roman" w:cs="Times New Roman"/>
          <w:b/>
          <w:sz w:val="28"/>
          <w:szCs w:val="28"/>
        </w:rPr>
        <w:lastRenderedPageBreak/>
        <w:t>PROPOSED SYSTEM:</w:t>
      </w:r>
    </w:p>
    <w:p w:rsidR="00B507B5" w:rsidRPr="00997015" w:rsidRDefault="00F518BF" w:rsidP="00997015">
      <w:p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This paper focuses on the following two goals: 1) exploring security vulnerabilities in SMS OTP values generated by Android apps; 2) gaining insights into potential implementation issues of PRNGs used by these vulnerable apps, without accessing the source code of the PRNGs. Towards fulfilling our goals, we first study the algorithms and functions for generating PRNs to understand what types of vulnerabilities may occur in PRNGs. Next, based on the official RFC documents and research work we introduce three critical randomness rules: Rule 1 - Do not use a static OTP value; Rule 2 - Do not generate OTP values accor</w:t>
      </w:r>
      <w:r w:rsidR="003D3A37">
        <w:rPr>
          <w:rFonts w:ascii="Times New Roman" w:hAnsi="Times New Roman" w:cs="Times New Roman"/>
          <w:sz w:val="28"/>
          <w:szCs w:val="28"/>
        </w:rPr>
        <w:t xml:space="preserve">ding to specific patterns; Rule </w:t>
      </w:r>
      <w:r w:rsidRPr="00997015">
        <w:rPr>
          <w:rFonts w:ascii="Times New Roman" w:hAnsi="Times New Roman" w:cs="Times New Roman"/>
          <w:sz w:val="28"/>
          <w:szCs w:val="28"/>
        </w:rPr>
        <w:t>3 - Do not use a constant or predictable seed to initialize a randomness function. We d</w:t>
      </w:r>
      <w:r w:rsidR="00391E61">
        <w:rPr>
          <w:rFonts w:ascii="Times New Roman" w:hAnsi="Times New Roman" w:cs="Times New Roman"/>
          <w:sz w:val="28"/>
          <w:szCs w:val="28"/>
        </w:rPr>
        <w:t>evelop a novel analysis tool, OTP-Lin</w:t>
      </w:r>
      <w:r w:rsidRPr="00997015">
        <w:rPr>
          <w:rFonts w:ascii="Times New Roman" w:hAnsi="Times New Roman" w:cs="Times New Roman"/>
          <w:sz w:val="28"/>
          <w:szCs w:val="28"/>
        </w:rPr>
        <w:t>t, to assess the randomness of OTP values and analyze the potential implementation vulnerabilities of the corresponding PRNGs without having access to the PRNG source code.</w:t>
      </w:r>
    </w:p>
    <w:p w:rsidR="00F518BF" w:rsidRPr="00997015" w:rsidRDefault="00F518BF" w:rsidP="00997015">
      <w:pPr>
        <w:spacing w:line="360" w:lineRule="auto"/>
        <w:jc w:val="both"/>
        <w:rPr>
          <w:rFonts w:ascii="Times New Roman" w:hAnsi="Times New Roman" w:cs="Times New Roman"/>
          <w:sz w:val="28"/>
          <w:szCs w:val="28"/>
        </w:rPr>
      </w:pPr>
    </w:p>
    <w:p w:rsidR="00F518BF" w:rsidRPr="006F288A" w:rsidRDefault="00F518BF" w:rsidP="00997015">
      <w:pPr>
        <w:spacing w:line="360" w:lineRule="auto"/>
        <w:jc w:val="both"/>
        <w:rPr>
          <w:rFonts w:ascii="Times New Roman" w:hAnsi="Times New Roman" w:cs="Times New Roman"/>
          <w:b/>
          <w:sz w:val="28"/>
          <w:szCs w:val="28"/>
        </w:rPr>
      </w:pPr>
      <w:r w:rsidRPr="006F288A">
        <w:rPr>
          <w:rFonts w:ascii="Times New Roman" w:hAnsi="Times New Roman" w:cs="Times New Roman"/>
          <w:b/>
          <w:sz w:val="28"/>
          <w:szCs w:val="28"/>
        </w:rPr>
        <w:t>ADVANTAGES:</w:t>
      </w:r>
    </w:p>
    <w:p w:rsidR="00F518BF" w:rsidRPr="006F288A" w:rsidRDefault="00B052AE" w:rsidP="006F288A">
      <w:pPr>
        <w:pStyle w:val="ListParagraph"/>
        <w:numPr>
          <w:ilvl w:val="0"/>
          <w:numId w:val="4"/>
        </w:numPr>
        <w:spacing w:line="360" w:lineRule="auto"/>
        <w:jc w:val="both"/>
        <w:rPr>
          <w:rFonts w:ascii="Times New Roman" w:hAnsi="Times New Roman" w:cs="Times New Roman"/>
          <w:sz w:val="28"/>
          <w:szCs w:val="28"/>
        </w:rPr>
      </w:pPr>
      <w:r w:rsidRPr="006F288A">
        <w:rPr>
          <w:rFonts w:ascii="Times New Roman" w:hAnsi="Times New Roman" w:cs="Times New Roman"/>
          <w:sz w:val="28"/>
          <w:szCs w:val="28"/>
        </w:rPr>
        <w:t>Without accessing the implementation source code, we collected PRNG implementation codes shared by other developers to learn the most common implementations</w:t>
      </w:r>
      <w:r w:rsidR="00315128" w:rsidRPr="006F288A">
        <w:rPr>
          <w:rFonts w:ascii="Times New Roman" w:hAnsi="Times New Roman" w:cs="Times New Roman"/>
          <w:sz w:val="28"/>
          <w:szCs w:val="28"/>
        </w:rPr>
        <w:t>.</w:t>
      </w:r>
    </w:p>
    <w:p w:rsidR="00997015" w:rsidRPr="006F288A" w:rsidRDefault="00997015" w:rsidP="006F288A">
      <w:pPr>
        <w:pStyle w:val="ListParagraph"/>
        <w:numPr>
          <w:ilvl w:val="0"/>
          <w:numId w:val="4"/>
        </w:numPr>
        <w:spacing w:line="360" w:lineRule="auto"/>
        <w:jc w:val="both"/>
        <w:rPr>
          <w:rFonts w:ascii="Times New Roman" w:hAnsi="Times New Roman" w:cs="Times New Roman"/>
          <w:sz w:val="28"/>
          <w:szCs w:val="28"/>
        </w:rPr>
      </w:pPr>
      <w:r w:rsidRPr="006F288A">
        <w:rPr>
          <w:rFonts w:ascii="Times New Roman" w:hAnsi="Times New Roman" w:cs="Times New Roman"/>
          <w:sz w:val="28"/>
          <w:szCs w:val="28"/>
        </w:rPr>
        <w:t>OTP</w:t>
      </w:r>
      <w:bookmarkStart w:id="0" w:name="_GoBack"/>
      <w:bookmarkEnd w:id="0"/>
      <w:r w:rsidRPr="006F288A">
        <w:rPr>
          <w:rFonts w:ascii="Times New Roman" w:hAnsi="Times New Roman" w:cs="Times New Roman"/>
          <w:sz w:val="28"/>
          <w:szCs w:val="28"/>
        </w:rPr>
        <w:t>-Lint, to investigate the randomness of OTP values generated by PRNGs.</w:t>
      </w:r>
    </w:p>
    <w:p w:rsidR="00997015" w:rsidRPr="00997015" w:rsidRDefault="00997015" w:rsidP="00997015">
      <w:pPr>
        <w:spacing w:line="360" w:lineRule="auto"/>
        <w:jc w:val="both"/>
        <w:rPr>
          <w:rFonts w:ascii="Times New Roman" w:hAnsi="Times New Roman" w:cs="Times New Roman"/>
          <w:sz w:val="28"/>
          <w:szCs w:val="28"/>
        </w:rPr>
      </w:pPr>
    </w:p>
    <w:p w:rsidR="00997015" w:rsidRDefault="00997015" w:rsidP="00997015">
      <w:pPr>
        <w:spacing w:line="360" w:lineRule="auto"/>
        <w:jc w:val="both"/>
        <w:rPr>
          <w:rFonts w:ascii="Times New Roman" w:hAnsi="Times New Roman" w:cs="Times New Roman"/>
          <w:sz w:val="28"/>
          <w:szCs w:val="28"/>
        </w:rPr>
      </w:pPr>
    </w:p>
    <w:p w:rsidR="00724A43" w:rsidRPr="00997015" w:rsidRDefault="00724A43" w:rsidP="00997015">
      <w:pPr>
        <w:spacing w:line="360" w:lineRule="auto"/>
        <w:jc w:val="both"/>
        <w:rPr>
          <w:rFonts w:ascii="Times New Roman" w:hAnsi="Times New Roman" w:cs="Times New Roman"/>
          <w:sz w:val="28"/>
          <w:szCs w:val="28"/>
        </w:rPr>
      </w:pPr>
    </w:p>
    <w:p w:rsidR="00997015" w:rsidRPr="00997015" w:rsidRDefault="00997015" w:rsidP="00997015">
      <w:pPr>
        <w:spacing w:line="360" w:lineRule="auto"/>
        <w:jc w:val="both"/>
        <w:rPr>
          <w:rFonts w:ascii="Times New Roman" w:hAnsi="Times New Roman" w:cs="Times New Roman"/>
          <w:b/>
          <w:sz w:val="28"/>
          <w:szCs w:val="28"/>
        </w:rPr>
      </w:pPr>
      <w:r w:rsidRPr="00997015">
        <w:rPr>
          <w:rFonts w:ascii="Times New Roman" w:hAnsi="Times New Roman" w:cs="Times New Roman"/>
          <w:b/>
          <w:sz w:val="28"/>
          <w:szCs w:val="28"/>
        </w:rPr>
        <w:lastRenderedPageBreak/>
        <w:t>SYSTEM SPECIFICATION</w:t>
      </w:r>
    </w:p>
    <w:p w:rsidR="00997015" w:rsidRPr="00997015" w:rsidRDefault="00997015" w:rsidP="00997015">
      <w:pPr>
        <w:spacing w:line="360" w:lineRule="auto"/>
        <w:jc w:val="both"/>
        <w:rPr>
          <w:rFonts w:ascii="Times New Roman" w:hAnsi="Times New Roman" w:cs="Times New Roman"/>
          <w:b/>
          <w:sz w:val="28"/>
          <w:szCs w:val="28"/>
        </w:rPr>
      </w:pPr>
      <w:r w:rsidRPr="00997015">
        <w:rPr>
          <w:rFonts w:ascii="Times New Roman" w:hAnsi="Times New Roman" w:cs="Times New Roman"/>
          <w:b/>
          <w:sz w:val="28"/>
          <w:szCs w:val="28"/>
        </w:rPr>
        <w:t>HARDWARE REQUIREMENTS:</w:t>
      </w:r>
    </w:p>
    <w:p w:rsidR="00997015" w:rsidRPr="00997015" w:rsidRDefault="00997015" w:rsidP="00997015">
      <w:pPr>
        <w:pStyle w:val="ListParagraph"/>
        <w:numPr>
          <w:ilvl w:val="0"/>
          <w:numId w:val="1"/>
        </w:numPr>
        <w:spacing w:line="360" w:lineRule="auto"/>
        <w:jc w:val="both"/>
        <w:rPr>
          <w:rFonts w:ascii="Times New Roman" w:hAnsi="Times New Roman" w:cs="Times New Roman"/>
          <w:sz w:val="28"/>
          <w:szCs w:val="28"/>
          <w:lang w:val="en-GB"/>
        </w:rPr>
      </w:pPr>
      <w:r w:rsidRPr="00997015">
        <w:rPr>
          <w:rFonts w:ascii="Times New Roman" w:hAnsi="Times New Roman" w:cs="Times New Roman"/>
          <w:sz w:val="28"/>
          <w:szCs w:val="28"/>
          <w:lang w:val="en-GB"/>
        </w:rPr>
        <w:t>Processor</w:t>
      </w:r>
      <w:r w:rsidRPr="00997015">
        <w:rPr>
          <w:rFonts w:ascii="Times New Roman" w:hAnsi="Times New Roman" w:cs="Times New Roman"/>
          <w:sz w:val="28"/>
          <w:szCs w:val="28"/>
          <w:lang w:val="en-GB"/>
        </w:rPr>
        <w:tab/>
      </w:r>
      <w:r w:rsidRPr="00997015">
        <w:rPr>
          <w:rFonts w:ascii="Times New Roman" w:hAnsi="Times New Roman" w:cs="Times New Roman"/>
          <w:sz w:val="28"/>
          <w:szCs w:val="28"/>
          <w:lang w:val="en-GB"/>
        </w:rPr>
        <w:tab/>
        <w:t>:</w:t>
      </w:r>
      <w:r w:rsidRPr="00997015">
        <w:rPr>
          <w:rFonts w:ascii="Times New Roman" w:hAnsi="Times New Roman" w:cs="Times New Roman"/>
          <w:sz w:val="28"/>
          <w:szCs w:val="28"/>
          <w:lang w:val="en-GB"/>
        </w:rPr>
        <w:tab/>
        <w:t>Intel Core i3 Processor</w:t>
      </w:r>
    </w:p>
    <w:p w:rsidR="00997015" w:rsidRPr="00997015" w:rsidRDefault="00997015" w:rsidP="00997015">
      <w:pPr>
        <w:pStyle w:val="ListParagraph"/>
        <w:numPr>
          <w:ilvl w:val="0"/>
          <w:numId w:val="1"/>
        </w:numPr>
        <w:spacing w:line="360" w:lineRule="auto"/>
        <w:jc w:val="both"/>
        <w:rPr>
          <w:rFonts w:ascii="Times New Roman" w:hAnsi="Times New Roman" w:cs="Times New Roman"/>
          <w:sz w:val="28"/>
          <w:szCs w:val="28"/>
          <w:lang w:val="en-GB"/>
        </w:rPr>
      </w:pPr>
      <w:r w:rsidRPr="00997015">
        <w:rPr>
          <w:rFonts w:ascii="Times New Roman" w:hAnsi="Times New Roman" w:cs="Times New Roman"/>
          <w:sz w:val="28"/>
          <w:szCs w:val="28"/>
          <w:lang w:val="en-GB"/>
        </w:rPr>
        <w:t>Speed</w:t>
      </w:r>
      <w:r w:rsidRPr="00997015">
        <w:rPr>
          <w:rFonts w:ascii="Times New Roman" w:hAnsi="Times New Roman" w:cs="Times New Roman"/>
          <w:sz w:val="28"/>
          <w:szCs w:val="28"/>
          <w:lang w:val="en-GB"/>
        </w:rPr>
        <w:tab/>
      </w:r>
      <w:r w:rsidRPr="00997015">
        <w:rPr>
          <w:rFonts w:ascii="Times New Roman" w:hAnsi="Times New Roman" w:cs="Times New Roman"/>
          <w:sz w:val="28"/>
          <w:szCs w:val="28"/>
          <w:lang w:val="en-GB"/>
        </w:rPr>
        <w:tab/>
      </w:r>
      <w:r w:rsidRPr="00997015">
        <w:rPr>
          <w:rFonts w:ascii="Times New Roman" w:hAnsi="Times New Roman" w:cs="Times New Roman"/>
          <w:sz w:val="28"/>
          <w:szCs w:val="28"/>
          <w:lang w:val="en-GB"/>
        </w:rPr>
        <w:tab/>
        <w:t xml:space="preserve">:   </w:t>
      </w:r>
      <w:r w:rsidRPr="00997015">
        <w:rPr>
          <w:rFonts w:ascii="Times New Roman" w:hAnsi="Times New Roman" w:cs="Times New Roman"/>
          <w:sz w:val="28"/>
          <w:szCs w:val="28"/>
          <w:lang w:val="en-GB"/>
        </w:rPr>
        <w:tab/>
        <w:t>2.5 GHz</w:t>
      </w:r>
    </w:p>
    <w:p w:rsidR="00997015" w:rsidRPr="00997015" w:rsidRDefault="00997015" w:rsidP="00997015">
      <w:pPr>
        <w:pStyle w:val="ListParagraph"/>
        <w:numPr>
          <w:ilvl w:val="0"/>
          <w:numId w:val="1"/>
        </w:numPr>
        <w:spacing w:line="360" w:lineRule="auto"/>
        <w:jc w:val="both"/>
        <w:rPr>
          <w:rFonts w:ascii="Times New Roman" w:hAnsi="Times New Roman" w:cs="Times New Roman"/>
          <w:sz w:val="28"/>
          <w:szCs w:val="28"/>
          <w:lang w:val="en-GB"/>
        </w:rPr>
      </w:pPr>
      <w:r w:rsidRPr="00997015">
        <w:rPr>
          <w:rFonts w:ascii="Times New Roman" w:hAnsi="Times New Roman" w:cs="Times New Roman"/>
          <w:sz w:val="28"/>
          <w:szCs w:val="28"/>
          <w:lang w:val="en-GB"/>
        </w:rPr>
        <w:t>RAM</w:t>
      </w:r>
      <w:r w:rsidRPr="00997015">
        <w:rPr>
          <w:rFonts w:ascii="Times New Roman" w:hAnsi="Times New Roman" w:cs="Times New Roman"/>
          <w:sz w:val="28"/>
          <w:szCs w:val="28"/>
          <w:lang w:val="en-GB"/>
        </w:rPr>
        <w:tab/>
      </w:r>
      <w:r w:rsidRPr="00997015">
        <w:rPr>
          <w:rFonts w:ascii="Times New Roman" w:hAnsi="Times New Roman" w:cs="Times New Roman"/>
          <w:sz w:val="28"/>
          <w:szCs w:val="28"/>
          <w:lang w:val="en-GB"/>
        </w:rPr>
        <w:tab/>
      </w:r>
      <w:r w:rsidRPr="00997015">
        <w:rPr>
          <w:rFonts w:ascii="Times New Roman" w:hAnsi="Times New Roman" w:cs="Times New Roman"/>
          <w:sz w:val="28"/>
          <w:szCs w:val="28"/>
          <w:lang w:val="en-GB"/>
        </w:rPr>
        <w:tab/>
        <w:t xml:space="preserve">:   </w:t>
      </w:r>
      <w:r w:rsidRPr="00997015">
        <w:rPr>
          <w:rFonts w:ascii="Times New Roman" w:hAnsi="Times New Roman" w:cs="Times New Roman"/>
          <w:sz w:val="28"/>
          <w:szCs w:val="28"/>
          <w:lang w:val="en-GB"/>
        </w:rPr>
        <w:tab/>
        <w:t>2GB(min)</w:t>
      </w:r>
    </w:p>
    <w:p w:rsidR="00997015" w:rsidRPr="00997015" w:rsidRDefault="00997015" w:rsidP="00997015">
      <w:pPr>
        <w:pStyle w:val="ListParagraph"/>
        <w:numPr>
          <w:ilvl w:val="0"/>
          <w:numId w:val="1"/>
        </w:numPr>
        <w:spacing w:line="360" w:lineRule="auto"/>
        <w:jc w:val="both"/>
        <w:rPr>
          <w:rFonts w:ascii="Times New Roman" w:hAnsi="Times New Roman" w:cs="Times New Roman"/>
          <w:sz w:val="28"/>
          <w:szCs w:val="28"/>
          <w:lang w:val="en-GB"/>
        </w:rPr>
      </w:pPr>
      <w:r w:rsidRPr="00997015">
        <w:rPr>
          <w:rFonts w:ascii="Times New Roman" w:hAnsi="Times New Roman" w:cs="Times New Roman"/>
          <w:sz w:val="28"/>
          <w:szCs w:val="28"/>
          <w:lang w:val="en-GB"/>
        </w:rPr>
        <w:t>Hard Disk</w:t>
      </w:r>
      <w:r w:rsidRPr="00997015">
        <w:rPr>
          <w:rFonts w:ascii="Times New Roman" w:hAnsi="Times New Roman" w:cs="Times New Roman"/>
          <w:sz w:val="28"/>
          <w:szCs w:val="28"/>
          <w:lang w:val="en-GB"/>
        </w:rPr>
        <w:tab/>
      </w:r>
      <w:r w:rsidRPr="00997015">
        <w:rPr>
          <w:rFonts w:ascii="Times New Roman" w:hAnsi="Times New Roman" w:cs="Times New Roman"/>
          <w:sz w:val="28"/>
          <w:szCs w:val="28"/>
          <w:lang w:val="en-GB"/>
        </w:rPr>
        <w:tab/>
        <w:t>:</w:t>
      </w:r>
      <w:r w:rsidRPr="00997015">
        <w:rPr>
          <w:rFonts w:ascii="Times New Roman" w:hAnsi="Times New Roman" w:cs="Times New Roman"/>
          <w:sz w:val="28"/>
          <w:szCs w:val="28"/>
          <w:lang w:val="en-GB"/>
        </w:rPr>
        <w:tab/>
        <w:t>500MB</w:t>
      </w:r>
    </w:p>
    <w:p w:rsidR="00997015" w:rsidRPr="00997015" w:rsidRDefault="00997015" w:rsidP="00997015">
      <w:pPr>
        <w:pStyle w:val="ListParagraph"/>
        <w:numPr>
          <w:ilvl w:val="0"/>
          <w:numId w:val="1"/>
        </w:numPr>
        <w:spacing w:line="360" w:lineRule="auto"/>
        <w:jc w:val="both"/>
        <w:rPr>
          <w:rFonts w:ascii="Times New Roman" w:hAnsi="Times New Roman" w:cs="Times New Roman"/>
          <w:sz w:val="28"/>
          <w:szCs w:val="28"/>
          <w:lang w:val="en-GB"/>
        </w:rPr>
      </w:pPr>
      <w:r w:rsidRPr="00997015">
        <w:rPr>
          <w:rFonts w:ascii="Times New Roman" w:hAnsi="Times New Roman" w:cs="Times New Roman"/>
          <w:sz w:val="28"/>
          <w:szCs w:val="28"/>
          <w:lang w:val="en-GB"/>
        </w:rPr>
        <w:t>Key Board</w:t>
      </w:r>
      <w:r w:rsidRPr="00997015">
        <w:rPr>
          <w:rFonts w:ascii="Times New Roman" w:hAnsi="Times New Roman" w:cs="Times New Roman"/>
          <w:sz w:val="28"/>
          <w:szCs w:val="28"/>
          <w:lang w:val="en-GB"/>
        </w:rPr>
        <w:tab/>
      </w:r>
      <w:r w:rsidRPr="00997015">
        <w:rPr>
          <w:rFonts w:ascii="Times New Roman" w:hAnsi="Times New Roman" w:cs="Times New Roman"/>
          <w:sz w:val="28"/>
          <w:szCs w:val="28"/>
          <w:lang w:val="en-GB"/>
        </w:rPr>
        <w:tab/>
        <w:t xml:space="preserve">:   </w:t>
      </w:r>
      <w:r w:rsidRPr="00997015">
        <w:rPr>
          <w:rFonts w:ascii="Times New Roman" w:hAnsi="Times New Roman" w:cs="Times New Roman"/>
          <w:sz w:val="28"/>
          <w:szCs w:val="28"/>
          <w:lang w:val="en-GB"/>
        </w:rPr>
        <w:tab/>
        <w:t>Standard Windows Keyboard</w:t>
      </w:r>
    </w:p>
    <w:p w:rsidR="00997015" w:rsidRPr="00997015" w:rsidRDefault="00997015" w:rsidP="00997015">
      <w:pPr>
        <w:pStyle w:val="ListParagraph"/>
        <w:numPr>
          <w:ilvl w:val="0"/>
          <w:numId w:val="1"/>
        </w:numPr>
        <w:spacing w:line="360" w:lineRule="auto"/>
        <w:jc w:val="both"/>
        <w:rPr>
          <w:rFonts w:ascii="Times New Roman" w:hAnsi="Times New Roman" w:cs="Times New Roman"/>
          <w:sz w:val="28"/>
          <w:szCs w:val="28"/>
          <w:lang w:val="en-GB"/>
        </w:rPr>
      </w:pPr>
      <w:r w:rsidRPr="00997015">
        <w:rPr>
          <w:rFonts w:ascii="Times New Roman" w:hAnsi="Times New Roman" w:cs="Times New Roman"/>
          <w:sz w:val="28"/>
          <w:szCs w:val="28"/>
          <w:lang w:val="en-GB"/>
        </w:rPr>
        <w:t>Mouse</w:t>
      </w:r>
      <w:r w:rsidRPr="00997015">
        <w:rPr>
          <w:rFonts w:ascii="Times New Roman" w:hAnsi="Times New Roman" w:cs="Times New Roman"/>
          <w:sz w:val="28"/>
          <w:szCs w:val="28"/>
          <w:lang w:val="en-GB"/>
        </w:rPr>
        <w:tab/>
        <w:t xml:space="preserve">        </w:t>
      </w:r>
      <w:r w:rsidRPr="00997015">
        <w:rPr>
          <w:rFonts w:ascii="Times New Roman" w:hAnsi="Times New Roman" w:cs="Times New Roman"/>
          <w:sz w:val="28"/>
          <w:szCs w:val="28"/>
          <w:lang w:val="en-GB"/>
        </w:rPr>
        <w:tab/>
        <w:t xml:space="preserve">:    </w:t>
      </w:r>
      <w:r w:rsidRPr="00997015">
        <w:rPr>
          <w:rFonts w:ascii="Times New Roman" w:hAnsi="Times New Roman" w:cs="Times New Roman"/>
          <w:sz w:val="28"/>
          <w:szCs w:val="28"/>
          <w:lang w:val="en-GB"/>
        </w:rPr>
        <w:tab/>
        <w:t>Two or Three Button Mouse</w:t>
      </w:r>
    </w:p>
    <w:p w:rsidR="00997015" w:rsidRPr="00997015" w:rsidRDefault="00997015" w:rsidP="00997015">
      <w:pPr>
        <w:pStyle w:val="ListParagraph"/>
        <w:numPr>
          <w:ilvl w:val="0"/>
          <w:numId w:val="1"/>
        </w:numPr>
        <w:spacing w:line="360" w:lineRule="auto"/>
        <w:jc w:val="both"/>
        <w:rPr>
          <w:rFonts w:ascii="Times New Roman" w:hAnsi="Times New Roman" w:cs="Times New Roman"/>
          <w:sz w:val="28"/>
          <w:szCs w:val="28"/>
          <w:lang w:val="en-GB"/>
        </w:rPr>
      </w:pPr>
      <w:r w:rsidRPr="00997015">
        <w:rPr>
          <w:rFonts w:ascii="Times New Roman" w:hAnsi="Times New Roman" w:cs="Times New Roman"/>
          <w:sz w:val="28"/>
          <w:szCs w:val="28"/>
          <w:lang w:val="en-GB"/>
        </w:rPr>
        <w:t>Monitor</w:t>
      </w:r>
      <w:r w:rsidRPr="00997015">
        <w:rPr>
          <w:rFonts w:ascii="Times New Roman" w:hAnsi="Times New Roman" w:cs="Times New Roman"/>
          <w:sz w:val="28"/>
          <w:szCs w:val="28"/>
          <w:lang w:val="en-GB"/>
        </w:rPr>
        <w:tab/>
      </w:r>
      <w:r w:rsidRPr="00997015">
        <w:rPr>
          <w:rFonts w:ascii="Times New Roman" w:hAnsi="Times New Roman" w:cs="Times New Roman"/>
          <w:sz w:val="28"/>
          <w:szCs w:val="28"/>
          <w:lang w:val="en-GB"/>
        </w:rPr>
        <w:tab/>
        <w:t xml:space="preserve">:    </w:t>
      </w:r>
      <w:r w:rsidRPr="00997015">
        <w:rPr>
          <w:rFonts w:ascii="Times New Roman" w:hAnsi="Times New Roman" w:cs="Times New Roman"/>
          <w:sz w:val="28"/>
          <w:szCs w:val="28"/>
          <w:lang w:val="en-GB"/>
        </w:rPr>
        <w:tab/>
        <w:t>LCD</w:t>
      </w:r>
    </w:p>
    <w:p w:rsidR="00997015" w:rsidRPr="00997015" w:rsidRDefault="00997015" w:rsidP="00997015">
      <w:pPr>
        <w:spacing w:line="360" w:lineRule="auto"/>
        <w:jc w:val="both"/>
        <w:rPr>
          <w:rFonts w:ascii="Times New Roman" w:hAnsi="Times New Roman" w:cs="Times New Roman"/>
          <w:sz w:val="28"/>
          <w:szCs w:val="28"/>
        </w:rPr>
      </w:pPr>
    </w:p>
    <w:p w:rsidR="00997015" w:rsidRPr="00997015" w:rsidRDefault="00997015" w:rsidP="00997015">
      <w:pPr>
        <w:spacing w:line="360" w:lineRule="auto"/>
        <w:jc w:val="both"/>
        <w:rPr>
          <w:rFonts w:ascii="Times New Roman" w:hAnsi="Times New Roman" w:cs="Times New Roman"/>
          <w:b/>
          <w:sz w:val="28"/>
          <w:szCs w:val="28"/>
        </w:rPr>
      </w:pPr>
      <w:r w:rsidRPr="00997015">
        <w:rPr>
          <w:rFonts w:ascii="Times New Roman" w:hAnsi="Times New Roman" w:cs="Times New Roman"/>
          <w:b/>
          <w:sz w:val="28"/>
          <w:szCs w:val="28"/>
        </w:rPr>
        <w:t>SOFTWARE REQUIREMENTS:</w:t>
      </w:r>
    </w:p>
    <w:p w:rsidR="00997015" w:rsidRPr="00997015" w:rsidRDefault="00997015" w:rsidP="00997015">
      <w:pPr>
        <w:pStyle w:val="ListParagraph"/>
        <w:numPr>
          <w:ilvl w:val="0"/>
          <w:numId w:val="2"/>
        </w:num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Operating System</w:t>
      </w:r>
      <w:r w:rsidRPr="00997015">
        <w:rPr>
          <w:rFonts w:ascii="Times New Roman" w:hAnsi="Times New Roman" w:cs="Times New Roman"/>
          <w:sz w:val="28"/>
          <w:szCs w:val="28"/>
        </w:rPr>
        <w:tab/>
        <w:t xml:space="preserve">  </w:t>
      </w:r>
      <w:r w:rsidRPr="00997015">
        <w:rPr>
          <w:rFonts w:ascii="Times New Roman" w:hAnsi="Times New Roman" w:cs="Times New Roman"/>
          <w:sz w:val="28"/>
          <w:szCs w:val="28"/>
        </w:rPr>
        <w:tab/>
        <w:t>:</w:t>
      </w:r>
      <w:r w:rsidRPr="00997015">
        <w:rPr>
          <w:rFonts w:ascii="Times New Roman" w:hAnsi="Times New Roman" w:cs="Times New Roman"/>
          <w:sz w:val="28"/>
          <w:szCs w:val="28"/>
        </w:rPr>
        <w:tab/>
        <w:t>Windows7/10.</w:t>
      </w:r>
    </w:p>
    <w:p w:rsidR="00997015" w:rsidRPr="00997015" w:rsidRDefault="00997015" w:rsidP="00997015">
      <w:pPr>
        <w:pStyle w:val="ListParagraph"/>
        <w:numPr>
          <w:ilvl w:val="0"/>
          <w:numId w:val="2"/>
        </w:num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 xml:space="preserve">Application Server  </w:t>
      </w:r>
      <w:r w:rsidRPr="00997015">
        <w:rPr>
          <w:rFonts w:ascii="Times New Roman" w:hAnsi="Times New Roman" w:cs="Times New Roman"/>
          <w:sz w:val="28"/>
          <w:szCs w:val="28"/>
        </w:rPr>
        <w:tab/>
        <w:t xml:space="preserve">: </w:t>
      </w:r>
      <w:r w:rsidRPr="00997015">
        <w:rPr>
          <w:rFonts w:ascii="Times New Roman" w:hAnsi="Times New Roman" w:cs="Times New Roman"/>
          <w:sz w:val="28"/>
          <w:szCs w:val="28"/>
        </w:rPr>
        <w:tab/>
        <w:t>Tomcat6.0/7/8.X.</w:t>
      </w:r>
    </w:p>
    <w:p w:rsidR="00997015" w:rsidRPr="00997015" w:rsidRDefault="00997015" w:rsidP="00997015">
      <w:pPr>
        <w:pStyle w:val="ListParagraph"/>
        <w:numPr>
          <w:ilvl w:val="0"/>
          <w:numId w:val="2"/>
        </w:num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Front End</w:t>
      </w:r>
      <w:r w:rsidRPr="00997015">
        <w:rPr>
          <w:rFonts w:ascii="Times New Roman" w:hAnsi="Times New Roman" w:cs="Times New Roman"/>
          <w:sz w:val="28"/>
          <w:szCs w:val="28"/>
        </w:rPr>
        <w:tab/>
      </w:r>
      <w:r w:rsidRPr="00997015">
        <w:rPr>
          <w:rFonts w:ascii="Times New Roman" w:hAnsi="Times New Roman" w:cs="Times New Roman"/>
          <w:sz w:val="28"/>
          <w:szCs w:val="28"/>
        </w:rPr>
        <w:tab/>
      </w:r>
      <w:r w:rsidRPr="00997015">
        <w:rPr>
          <w:rFonts w:ascii="Times New Roman" w:hAnsi="Times New Roman" w:cs="Times New Roman"/>
          <w:sz w:val="28"/>
          <w:szCs w:val="28"/>
        </w:rPr>
        <w:tab/>
        <w:t xml:space="preserve">: </w:t>
      </w:r>
      <w:r w:rsidRPr="00997015">
        <w:rPr>
          <w:rFonts w:ascii="Times New Roman" w:hAnsi="Times New Roman" w:cs="Times New Roman"/>
          <w:sz w:val="28"/>
          <w:szCs w:val="28"/>
        </w:rPr>
        <w:tab/>
        <w:t>Java , HTML,CSS</w:t>
      </w:r>
    </w:p>
    <w:p w:rsidR="00997015" w:rsidRPr="00997015" w:rsidRDefault="00997015" w:rsidP="00997015">
      <w:pPr>
        <w:pStyle w:val="ListParagraph"/>
        <w:numPr>
          <w:ilvl w:val="0"/>
          <w:numId w:val="2"/>
        </w:num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 xml:space="preserve">Scripts </w:t>
      </w:r>
      <w:r w:rsidRPr="00997015">
        <w:rPr>
          <w:rFonts w:ascii="Times New Roman" w:hAnsi="Times New Roman" w:cs="Times New Roman"/>
          <w:sz w:val="28"/>
          <w:szCs w:val="28"/>
        </w:rPr>
        <w:tab/>
      </w:r>
      <w:r w:rsidRPr="00997015">
        <w:rPr>
          <w:rFonts w:ascii="Times New Roman" w:hAnsi="Times New Roman" w:cs="Times New Roman"/>
          <w:sz w:val="28"/>
          <w:szCs w:val="28"/>
        </w:rPr>
        <w:tab/>
        <w:t xml:space="preserve">  </w:t>
      </w:r>
      <w:r w:rsidRPr="00997015">
        <w:rPr>
          <w:rFonts w:ascii="Times New Roman" w:hAnsi="Times New Roman" w:cs="Times New Roman"/>
          <w:sz w:val="28"/>
          <w:szCs w:val="28"/>
        </w:rPr>
        <w:tab/>
        <w:t>:</w:t>
      </w:r>
      <w:r w:rsidRPr="00997015">
        <w:rPr>
          <w:rFonts w:ascii="Times New Roman" w:hAnsi="Times New Roman" w:cs="Times New Roman"/>
          <w:sz w:val="28"/>
          <w:szCs w:val="28"/>
        </w:rPr>
        <w:tab/>
        <w:t>JavaScript.</w:t>
      </w:r>
    </w:p>
    <w:p w:rsidR="00997015" w:rsidRPr="00997015" w:rsidRDefault="00997015" w:rsidP="00997015">
      <w:pPr>
        <w:pStyle w:val="ListParagraph"/>
        <w:numPr>
          <w:ilvl w:val="0"/>
          <w:numId w:val="2"/>
        </w:num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Server side Script</w:t>
      </w:r>
      <w:r w:rsidRPr="00997015">
        <w:rPr>
          <w:rFonts w:ascii="Times New Roman" w:hAnsi="Times New Roman" w:cs="Times New Roman"/>
          <w:sz w:val="28"/>
          <w:szCs w:val="28"/>
        </w:rPr>
        <w:tab/>
        <w:t xml:space="preserve">  </w:t>
      </w:r>
      <w:r w:rsidRPr="00997015">
        <w:rPr>
          <w:rFonts w:ascii="Times New Roman" w:hAnsi="Times New Roman" w:cs="Times New Roman"/>
          <w:sz w:val="28"/>
          <w:szCs w:val="28"/>
        </w:rPr>
        <w:tab/>
        <w:t>:</w:t>
      </w:r>
      <w:r w:rsidRPr="00997015">
        <w:rPr>
          <w:rFonts w:ascii="Times New Roman" w:hAnsi="Times New Roman" w:cs="Times New Roman"/>
          <w:sz w:val="28"/>
          <w:szCs w:val="28"/>
        </w:rPr>
        <w:tab/>
        <w:t>Java Server Pages.</w:t>
      </w:r>
    </w:p>
    <w:p w:rsidR="00997015" w:rsidRPr="00997015" w:rsidRDefault="00997015" w:rsidP="00997015">
      <w:pPr>
        <w:pStyle w:val="ListParagraph"/>
        <w:numPr>
          <w:ilvl w:val="0"/>
          <w:numId w:val="2"/>
        </w:num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IDE</w:t>
      </w:r>
      <w:r w:rsidRPr="00997015">
        <w:rPr>
          <w:rFonts w:ascii="Times New Roman" w:hAnsi="Times New Roman" w:cs="Times New Roman"/>
          <w:sz w:val="28"/>
          <w:szCs w:val="28"/>
        </w:rPr>
        <w:tab/>
      </w:r>
      <w:r w:rsidRPr="00997015">
        <w:rPr>
          <w:rFonts w:ascii="Times New Roman" w:hAnsi="Times New Roman" w:cs="Times New Roman"/>
          <w:sz w:val="28"/>
          <w:szCs w:val="28"/>
        </w:rPr>
        <w:tab/>
        <w:t xml:space="preserve">      </w:t>
      </w:r>
      <w:r w:rsidRPr="00997015">
        <w:rPr>
          <w:rFonts w:ascii="Times New Roman" w:hAnsi="Times New Roman" w:cs="Times New Roman"/>
          <w:sz w:val="28"/>
          <w:szCs w:val="28"/>
        </w:rPr>
        <w:tab/>
      </w:r>
      <w:r w:rsidRPr="00997015">
        <w:rPr>
          <w:rFonts w:ascii="Times New Roman" w:hAnsi="Times New Roman" w:cs="Times New Roman"/>
          <w:sz w:val="28"/>
          <w:szCs w:val="28"/>
        </w:rPr>
        <w:tab/>
        <w:t>:</w:t>
      </w:r>
      <w:r w:rsidRPr="00997015">
        <w:rPr>
          <w:rFonts w:ascii="Times New Roman" w:hAnsi="Times New Roman" w:cs="Times New Roman"/>
          <w:sz w:val="28"/>
          <w:szCs w:val="28"/>
        </w:rPr>
        <w:tab/>
        <w:t xml:space="preserve">Net beans </w:t>
      </w:r>
    </w:p>
    <w:p w:rsidR="00997015" w:rsidRPr="00997015" w:rsidRDefault="00997015" w:rsidP="00997015">
      <w:pPr>
        <w:pStyle w:val="ListParagraph"/>
        <w:numPr>
          <w:ilvl w:val="0"/>
          <w:numId w:val="2"/>
        </w:num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Back End</w:t>
      </w:r>
      <w:r w:rsidRPr="00997015">
        <w:rPr>
          <w:rFonts w:ascii="Times New Roman" w:hAnsi="Times New Roman" w:cs="Times New Roman"/>
          <w:sz w:val="28"/>
          <w:szCs w:val="28"/>
        </w:rPr>
        <w:tab/>
      </w:r>
      <w:r w:rsidRPr="00997015">
        <w:rPr>
          <w:rFonts w:ascii="Times New Roman" w:hAnsi="Times New Roman" w:cs="Times New Roman"/>
          <w:sz w:val="28"/>
          <w:szCs w:val="28"/>
        </w:rPr>
        <w:tab/>
      </w:r>
      <w:r w:rsidRPr="00997015">
        <w:rPr>
          <w:rFonts w:ascii="Times New Roman" w:hAnsi="Times New Roman" w:cs="Times New Roman"/>
          <w:sz w:val="28"/>
          <w:szCs w:val="28"/>
        </w:rPr>
        <w:tab/>
        <w:t>:</w:t>
      </w:r>
      <w:r w:rsidRPr="00997015">
        <w:rPr>
          <w:rFonts w:ascii="Times New Roman" w:hAnsi="Times New Roman" w:cs="Times New Roman"/>
          <w:sz w:val="28"/>
          <w:szCs w:val="28"/>
        </w:rPr>
        <w:tab/>
        <w:t xml:space="preserve">MYSQL 5.0/ Heidi SQL 8.1 </w:t>
      </w:r>
    </w:p>
    <w:p w:rsidR="00997015" w:rsidRPr="00997015" w:rsidRDefault="00997015" w:rsidP="00997015">
      <w:pPr>
        <w:pStyle w:val="ListParagraph"/>
        <w:numPr>
          <w:ilvl w:val="0"/>
          <w:numId w:val="2"/>
        </w:num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Database Connectivity</w:t>
      </w:r>
      <w:r w:rsidRPr="00997015">
        <w:rPr>
          <w:rFonts w:ascii="Times New Roman" w:hAnsi="Times New Roman" w:cs="Times New Roman"/>
          <w:sz w:val="28"/>
          <w:szCs w:val="28"/>
        </w:rPr>
        <w:tab/>
        <w:t>:</w:t>
      </w:r>
      <w:r w:rsidRPr="00997015">
        <w:rPr>
          <w:rFonts w:ascii="Times New Roman" w:hAnsi="Times New Roman" w:cs="Times New Roman"/>
          <w:sz w:val="28"/>
          <w:szCs w:val="28"/>
        </w:rPr>
        <w:tab/>
        <w:t>JDBC</w:t>
      </w:r>
    </w:p>
    <w:p w:rsidR="00997015" w:rsidRDefault="00997015" w:rsidP="00997015">
      <w:pPr>
        <w:spacing w:line="360" w:lineRule="auto"/>
        <w:jc w:val="both"/>
        <w:rPr>
          <w:rFonts w:ascii="Times New Roman" w:hAnsi="Times New Roman" w:cs="Times New Roman"/>
          <w:sz w:val="28"/>
          <w:szCs w:val="28"/>
        </w:rPr>
      </w:pPr>
    </w:p>
    <w:p w:rsidR="00724A43" w:rsidRDefault="00724A43" w:rsidP="00997015">
      <w:pPr>
        <w:spacing w:line="360" w:lineRule="auto"/>
        <w:jc w:val="both"/>
        <w:rPr>
          <w:rFonts w:ascii="Times New Roman" w:hAnsi="Times New Roman" w:cs="Times New Roman"/>
          <w:sz w:val="28"/>
          <w:szCs w:val="28"/>
        </w:rPr>
      </w:pPr>
    </w:p>
    <w:p w:rsidR="00724A43" w:rsidRDefault="00724A43" w:rsidP="00997015">
      <w:pPr>
        <w:spacing w:line="360" w:lineRule="auto"/>
        <w:jc w:val="both"/>
        <w:rPr>
          <w:rFonts w:ascii="Times New Roman" w:hAnsi="Times New Roman" w:cs="Times New Roman"/>
          <w:sz w:val="28"/>
          <w:szCs w:val="28"/>
        </w:rPr>
      </w:pPr>
    </w:p>
    <w:p w:rsidR="00724A43" w:rsidRPr="00997015" w:rsidRDefault="00724A43" w:rsidP="00997015">
      <w:pPr>
        <w:spacing w:line="360" w:lineRule="auto"/>
        <w:jc w:val="both"/>
        <w:rPr>
          <w:rFonts w:ascii="Times New Roman" w:hAnsi="Times New Roman" w:cs="Times New Roman"/>
          <w:sz w:val="28"/>
          <w:szCs w:val="28"/>
        </w:rPr>
      </w:pPr>
    </w:p>
    <w:p w:rsidR="00724A43" w:rsidRDefault="00724A43" w:rsidP="00997015">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REFER</w:t>
      </w:r>
      <w:r w:rsidRPr="00724A43">
        <w:rPr>
          <w:rFonts w:ascii="Times New Roman" w:hAnsi="Times New Roman" w:cs="Times New Roman"/>
          <w:b/>
          <w:sz w:val="28"/>
          <w:szCs w:val="28"/>
        </w:rPr>
        <w:t>ENCES</w:t>
      </w:r>
      <w:r w:rsidR="00997015" w:rsidRPr="00997015">
        <w:rPr>
          <w:rFonts w:ascii="Times New Roman" w:hAnsi="Times New Roman" w:cs="Times New Roman"/>
          <w:sz w:val="28"/>
          <w:szCs w:val="28"/>
        </w:rPr>
        <w:t xml:space="preserve"> </w:t>
      </w:r>
    </w:p>
    <w:p w:rsidR="00724A43" w:rsidRDefault="00997015" w:rsidP="00997015">
      <w:pPr>
        <w:spacing w:line="360" w:lineRule="auto"/>
        <w:jc w:val="both"/>
        <w:rPr>
          <w:rFonts w:ascii="Times New Roman" w:hAnsi="Times New Roman" w:cs="Times New Roman"/>
          <w:sz w:val="28"/>
          <w:szCs w:val="28"/>
        </w:rPr>
      </w:pPr>
      <w:proofErr w:type="gramStart"/>
      <w:r w:rsidRPr="00997015">
        <w:rPr>
          <w:rFonts w:ascii="Times New Roman" w:hAnsi="Times New Roman" w:cs="Times New Roman"/>
          <w:sz w:val="28"/>
          <w:szCs w:val="28"/>
        </w:rPr>
        <w:t xml:space="preserve">[1] C. </w:t>
      </w:r>
      <w:proofErr w:type="spellStart"/>
      <w:r w:rsidRPr="00997015">
        <w:rPr>
          <w:rFonts w:ascii="Times New Roman" w:hAnsi="Times New Roman" w:cs="Times New Roman"/>
          <w:sz w:val="28"/>
          <w:szCs w:val="28"/>
        </w:rPr>
        <w:t>Mulliner</w:t>
      </w:r>
      <w:proofErr w:type="spellEnd"/>
      <w:r w:rsidRPr="00997015">
        <w:rPr>
          <w:rFonts w:ascii="Times New Roman" w:hAnsi="Times New Roman" w:cs="Times New Roman"/>
          <w:sz w:val="28"/>
          <w:szCs w:val="28"/>
        </w:rPr>
        <w:t xml:space="preserve">, R. </w:t>
      </w:r>
      <w:proofErr w:type="spellStart"/>
      <w:r w:rsidRPr="00997015">
        <w:rPr>
          <w:rFonts w:ascii="Times New Roman" w:hAnsi="Times New Roman" w:cs="Times New Roman"/>
          <w:sz w:val="28"/>
          <w:szCs w:val="28"/>
        </w:rPr>
        <w:t>Borgaonkar</w:t>
      </w:r>
      <w:proofErr w:type="spellEnd"/>
      <w:r w:rsidRPr="00997015">
        <w:rPr>
          <w:rFonts w:ascii="Times New Roman" w:hAnsi="Times New Roman" w:cs="Times New Roman"/>
          <w:sz w:val="28"/>
          <w:szCs w:val="28"/>
        </w:rPr>
        <w:t xml:space="preserve">, P. </w:t>
      </w:r>
      <w:proofErr w:type="spellStart"/>
      <w:r w:rsidRPr="00997015">
        <w:rPr>
          <w:rFonts w:ascii="Times New Roman" w:hAnsi="Times New Roman" w:cs="Times New Roman"/>
          <w:sz w:val="28"/>
          <w:szCs w:val="28"/>
        </w:rPr>
        <w:t>Stewin</w:t>
      </w:r>
      <w:proofErr w:type="spellEnd"/>
      <w:r w:rsidRPr="00997015">
        <w:rPr>
          <w:rFonts w:ascii="Times New Roman" w:hAnsi="Times New Roman" w:cs="Times New Roman"/>
          <w:sz w:val="28"/>
          <w:szCs w:val="28"/>
        </w:rPr>
        <w:t>, and J.-P.</w:t>
      </w:r>
      <w:proofErr w:type="gramEnd"/>
      <w:r w:rsidRPr="00997015">
        <w:rPr>
          <w:rFonts w:ascii="Times New Roman" w:hAnsi="Times New Roman" w:cs="Times New Roman"/>
          <w:sz w:val="28"/>
          <w:szCs w:val="28"/>
        </w:rPr>
        <w:t xml:space="preserve"> Seifert, “</w:t>
      </w:r>
      <w:proofErr w:type="spellStart"/>
      <w:r w:rsidRPr="00997015">
        <w:rPr>
          <w:rFonts w:ascii="Times New Roman" w:hAnsi="Times New Roman" w:cs="Times New Roman"/>
          <w:sz w:val="28"/>
          <w:szCs w:val="28"/>
        </w:rPr>
        <w:t>Sms</w:t>
      </w:r>
      <w:proofErr w:type="spellEnd"/>
      <w:r w:rsidRPr="00997015">
        <w:rPr>
          <w:rFonts w:ascii="Times New Roman" w:hAnsi="Times New Roman" w:cs="Times New Roman"/>
          <w:sz w:val="28"/>
          <w:szCs w:val="28"/>
        </w:rPr>
        <w:t xml:space="preserve">-based one-time passwords: attacks and defense,” in Proceedings of the </w:t>
      </w:r>
      <w:proofErr w:type="spellStart"/>
      <w:r w:rsidRPr="00997015">
        <w:rPr>
          <w:rFonts w:ascii="Times New Roman" w:hAnsi="Times New Roman" w:cs="Times New Roman"/>
          <w:sz w:val="28"/>
          <w:szCs w:val="28"/>
        </w:rPr>
        <w:t>Hth</w:t>
      </w:r>
      <w:proofErr w:type="spellEnd"/>
      <w:r w:rsidRPr="00997015">
        <w:rPr>
          <w:rFonts w:ascii="Times New Roman" w:hAnsi="Times New Roman" w:cs="Times New Roman"/>
          <w:sz w:val="28"/>
          <w:szCs w:val="28"/>
        </w:rPr>
        <w:t xml:space="preserve"> International Conference on Detection of Intrusions and Malware, and Vulnerability Assessment (DIMVA). Springer, 2013, pp. 150-159. </w:t>
      </w:r>
    </w:p>
    <w:p w:rsidR="00724A43" w:rsidRDefault="00997015" w:rsidP="00997015">
      <w:p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 xml:space="preserve">[2] G. </w:t>
      </w:r>
      <w:proofErr w:type="spellStart"/>
      <w:r w:rsidRPr="00997015">
        <w:rPr>
          <w:rFonts w:ascii="Times New Roman" w:hAnsi="Times New Roman" w:cs="Times New Roman"/>
          <w:sz w:val="28"/>
          <w:szCs w:val="28"/>
        </w:rPr>
        <w:t>Argyros</w:t>
      </w:r>
      <w:proofErr w:type="spellEnd"/>
      <w:r w:rsidRPr="00997015">
        <w:rPr>
          <w:rFonts w:ascii="Times New Roman" w:hAnsi="Times New Roman" w:cs="Times New Roman"/>
          <w:sz w:val="28"/>
          <w:szCs w:val="28"/>
        </w:rPr>
        <w:t xml:space="preserve"> and A. </w:t>
      </w:r>
      <w:proofErr w:type="spellStart"/>
      <w:r w:rsidRPr="00997015">
        <w:rPr>
          <w:rFonts w:ascii="Times New Roman" w:hAnsi="Times New Roman" w:cs="Times New Roman"/>
          <w:sz w:val="28"/>
          <w:szCs w:val="28"/>
        </w:rPr>
        <w:t>Kiayias</w:t>
      </w:r>
      <w:proofErr w:type="spellEnd"/>
      <w:r w:rsidRPr="00997015">
        <w:rPr>
          <w:rFonts w:ascii="Times New Roman" w:hAnsi="Times New Roman" w:cs="Times New Roman"/>
          <w:sz w:val="28"/>
          <w:szCs w:val="28"/>
        </w:rPr>
        <w:t xml:space="preserve">, “I forgot your password: Randomness attacks against {PHP} applications,” in Proceedings of the 21st USENIX security Symposium (USENIX), 2012, pp. 81-96. </w:t>
      </w:r>
    </w:p>
    <w:p w:rsidR="00724A43" w:rsidRDefault="00997015" w:rsidP="00997015">
      <w:pPr>
        <w:spacing w:line="360" w:lineRule="auto"/>
        <w:jc w:val="both"/>
        <w:rPr>
          <w:rFonts w:ascii="Times New Roman" w:hAnsi="Times New Roman" w:cs="Times New Roman"/>
          <w:sz w:val="28"/>
          <w:szCs w:val="28"/>
        </w:rPr>
      </w:pPr>
      <w:proofErr w:type="gramStart"/>
      <w:r w:rsidRPr="00997015">
        <w:rPr>
          <w:rFonts w:ascii="Times New Roman" w:hAnsi="Times New Roman" w:cs="Times New Roman"/>
          <w:sz w:val="28"/>
          <w:szCs w:val="28"/>
        </w:rPr>
        <w:t xml:space="preserve">[3] M. </w:t>
      </w:r>
      <w:proofErr w:type="spellStart"/>
      <w:r w:rsidRPr="00997015">
        <w:rPr>
          <w:rFonts w:ascii="Times New Roman" w:hAnsi="Times New Roman" w:cs="Times New Roman"/>
          <w:sz w:val="28"/>
          <w:szCs w:val="28"/>
        </w:rPr>
        <w:t>Girault</w:t>
      </w:r>
      <w:proofErr w:type="spellEnd"/>
      <w:r w:rsidRPr="00997015">
        <w:rPr>
          <w:rFonts w:ascii="Times New Roman" w:hAnsi="Times New Roman" w:cs="Times New Roman"/>
          <w:sz w:val="28"/>
          <w:szCs w:val="28"/>
        </w:rPr>
        <w:t xml:space="preserve">, R. Cohen, and M. </w:t>
      </w:r>
      <w:proofErr w:type="spellStart"/>
      <w:r w:rsidRPr="00997015">
        <w:rPr>
          <w:rFonts w:ascii="Times New Roman" w:hAnsi="Times New Roman" w:cs="Times New Roman"/>
          <w:sz w:val="28"/>
          <w:szCs w:val="28"/>
        </w:rPr>
        <w:t>Campana</w:t>
      </w:r>
      <w:proofErr w:type="spellEnd"/>
      <w:r w:rsidRPr="00997015">
        <w:rPr>
          <w:rFonts w:ascii="Times New Roman" w:hAnsi="Times New Roman" w:cs="Times New Roman"/>
          <w:sz w:val="28"/>
          <w:szCs w:val="28"/>
        </w:rPr>
        <w:t xml:space="preserve">, “A generalized birthday attack,” in Proceedings of the 8th Workshop on the Theory and Application of </w:t>
      </w:r>
      <w:proofErr w:type="spellStart"/>
      <w:r w:rsidRPr="00997015">
        <w:rPr>
          <w:rFonts w:ascii="Times New Roman" w:hAnsi="Times New Roman" w:cs="Times New Roman"/>
          <w:sz w:val="28"/>
          <w:szCs w:val="28"/>
        </w:rPr>
        <w:t>of</w:t>
      </w:r>
      <w:proofErr w:type="spellEnd"/>
      <w:r w:rsidRPr="00997015">
        <w:rPr>
          <w:rFonts w:ascii="Times New Roman" w:hAnsi="Times New Roman" w:cs="Times New Roman"/>
          <w:sz w:val="28"/>
          <w:szCs w:val="28"/>
        </w:rPr>
        <w:t xml:space="preserve"> Cryptographic Techniques (EUROCRYPT).</w:t>
      </w:r>
      <w:proofErr w:type="gramEnd"/>
      <w:r w:rsidRPr="00997015">
        <w:rPr>
          <w:rFonts w:ascii="Times New Roman" w:hAnsi="Times New Roman" w:cs="Times New Roman"/>
          <w:sz w:val="28"/>
          <w:szCs w:val="28"/>
        </w:rPr>
        <w:t xml:space="preserve"> </w:t>
      </w:r>
      <w:proofErr w:type="gramStart"/>
      <w:r w:rsidRPr="00997015">
        <w:rPr>
          <w:rFonts w:ascii="Times New Roman" w:hAnsi="Times New Roman" w:cs="Times New Roman"/>
          <w:sz w:val="28"/>
          <w:szCs w:val="28"/>
        </w:rPr>
        <w:t>Springer, l988, pp. 129- 156.</w:t>
      </w:r>
      <w:proofErr w:type="gramEnd"/>
      <w:r w:rsidRPr="00997015">
        <w:rPr>
          <w:rFonts w:ascii="Times New Roman" w:hAnsi="Times New Roman" w:cs="Times New Roman"/>
          <w:sz w:val="28"/>
          <w:szCs w:val="28"/>
        </w:rPr>
        <w:t xml:space="preserve"> </w:t>
      </w:r>
    </w:p>
    <w:p w:rsidR="00724A43" w:rsidRDefault="00997015" w:rsidP="00997015">
      <w:p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 xml:space="preserve">[4] Y. </w:t>
      </w:r>
      <w:proofErr w:type="spellStart"/>
      <w:r w:rsidRPr="00997015">
        <w:rPr>
          <w:rFonts w:ascii="Times New Roman" w:hAnsi="Times New Roman" w:cs="Times New Roman"/>
          <w:sz w:val="28"/>
          <w:szCs w:val="28"/>
        </w:rPr>
        <w:t>Acar</w:t>
      </w:r>
      <w:proofErr w:type="spellEnd"/>
      <w:r w:rsidRPr="00997015">
        <w:rPr>
          <w:rFonts w:ascii="Times New Roman" w:hAnsi="Times New Roman" w:cs="Times New Roman"/>
          <w:sz w:val="28"/>
          <w:szCs w:val="28"/>
        </w:rPr>
        <w:t xml:space="preserve">, M. </w:t>
      </w:r>
      <w:proofErr w:type="spellStart"/>
      <w:r w:rsidRPr="00997015">
        <w:rPr>
          <w:rFonts w:ascii="Times New Roman" w:hAnsi="Times New Roman" w:cs="Times New Roman"/>
          <w:sz w:val="28"/>
          <w:szCs w:val="28"/>
        </w:rPr>
        <w:t>Backes</w:t>
      </w:r>
      <w:proofErr w:type="spellEnd"/>
      <w:r w:rsidRPr="00997015">
        <w:rPr>
          <w:rFonts w:ascii="Times New Roman" w:hAnsi="Times New Roman" w:cs="Times New Roman"/>
          <w:sz w:val="28"/>
          <w:szCs w:val="28"/>
        </w:rPr>
        <w:t xml:space="preserve">, S. </w:t>
      </w:r>
      <w:proofErr w:type="spellStart"/>
      <w:r w:rsidRPr="00997015">
        <w:rPr>
          <w:rFonts w:ascii="Times New Roman" w:hAnsi="Times New Roman" w:cs="Times New Roman"/>
          <w:sz w:val="28"/>
          <w:szCs w:val="28"/>
        </w:rPr>
        <w:t>Fahl</w:t>
      </w:r>
      <w:proofErr w:type="spellEnd"/>
      <w:r w:rsidRPr="00997015">
        <w:rPr>
          <w:rFonts w:ascii="Times New Roman" w:hAnsi="Times New Roman" w:cs="Times New Roman"/>
          <w:sz w:val="28"/>
          <w:szCs w:val="28"/>
        </w:rPr>
        <w:t xml:space="preserve">, S. </w:t>
      </w:r>
      <w:proofErr w:type="spellStart"/>
      <w:r w:rsidRPr="00997015">
        <w:rPr>
          <w:rFonts w:ascii="Times New Roman" w:hAnsi="Times New Roman" w:cs="Times New Roman"/>
          <w:sz w:val="28"/>
          <w:szCs w:val="28"/>
        </w:rPr>
        <w:t>Garfinkel</w:t>
      </w:r>
      <w:proofErr w:type="spellEnd"/>
      <w:r w:rsidRPr="00997015">
        <w:rPr>
          <w:rFonts w:ascii="Times New Roman" w:hAnsi="Times New Roman" w:cs="Times New Roman"/>
          <w:sz w:val="28"/>
          <w:szCs w:val="28"/>
        </w:rPr>
        <w:t xml:space="preserve">, D. Kim, M. L. </w:t>
      </w:r>
      <w:proofErr w:type="spellStart"/>
      <w:r w:rsidRPr="00997015">
        <w:rPr>
          <w:rFonts w:ascii="Times New Roman" w:hAnsi="Times New Roman" w:cs="Times New Roman"/>
          <w:sz w:val="28"/>
          <w:szCs w:val="28"/>
        </w:rPr>
        <w:t>Mazurek</w:t>
      </w:r>
      <w:proofErr w:type="spellEnd"/>
      <w:r w:rsidRPr="00997015">
        <w:rPr>
          <w:rFonts w:ascii="Times New Roman" w:hAnsi="Times New Roman" w:cs="Times New Roman"/>
          <w:sz w:val="28"/>
          <w:szCs w:val="28"/>
        </w:rPr>
        <w:t xml:space="preserve">, and C. </w:t>
      </w:r>
      <w:proofErr w:type="spellStart"/>
      <w:r w:rsidRPr="00997015">
        <w:rPr>
          <w:rFonts w:ascii="Times New Roman" w:hAnsi="Times New Roman" w:cs="Times New Roman"/>
          <w:sz w:val="28"/>
          <w:szCs w:val="28"/>
        </w:rPr>
        <w:t>Stransky</w:t>
      </w:r>
      <w:proofErr w:type="spellEnd"/>
      <w:r w:rsidRPr="00997015">
        <w:rPr>
          <w:rFonts w:ascii="Times New Roman" w:hAnsi="Times New Roman" w:cs="Times New Roman"/>
          <w:sz w:val="28"/>
          <w:szCs w:val="28"/>
        </w:rPr>
        <w:t>, “Comparing</w:t>
      </w:r>
      <w:r w:rsidR="00B55283">
        <w:rPr>
          <w:rFonts w:ascii="Times New Roman" w:hAnsi="Times New Roman" w:cs="Times New Roman"/>
          <w:sz w:val="28"/>
          <w:szCs w:val="28"/>
        </w:rPr>
        <w:t xml:space="preserve"> the usability of cryptographic </w:t>
      </w:r>
      <w:proofErr w:type="spellStart"/>
      <w:r w:rsidRPr="00997015">
        <w:rPr>
          <w:rFonts w:ascii="Times New Roman" w:hAnsi="Times New Roman" w:cs="Times New Roman"/>
          <w:sz w:val="28"/>
          <w:szCs w:val="28"/>
        </w:rPr>
        <w:t>apis</w:t>
      </w:r>
      <w:proofErr w:type="spellEnd"/>
      <w:r w:rsidRPr="00997015">
        <w:rPr>
          <w:rFonts w:ascii="Times New Roman" w:hAnsi="Times New Roman" w:cs="Times New Roman"/>
          <w:sz w:val="28"/>
          <w:szCs w:val="28"/>
        </w:rPr>
        <w:t xml:space="preserve">,” in Proceedings of the 38th IEEE Symposium on Security and Privacy (S &amp; P). IEEE, 2017, pp. 154-171. </w:t>
      </w:r>
    </w:p>
    <w:p w:rsidR="00997015" w:rsidRPr="00997015" w:rsidRDefault="00997015" w:rsidP="00997015">
      <w:pPr>
        <w:spacing w:line="360" w:lineRule="auto"/>
        <w:jc w:val="both"/>
        <w:rPr>
          <w:rFonts w:ascii="Times New Roman" w:hAnsi="Times New Roman" w:cs="Times New Roman"/>
          <w:sz w:val="28"/>
          <w:szCs w:val="28"/>
        </w:rPr>
      </w:pPr>
      <w:r w:rsidRPr="00997015">
        <w:rPr>
          <w:rFonts w:ascii="Times New Roman" w:hAnsi="Times New Roman" w:cs="Times New Roman"/>
          <w:sz w:val="28"/>
          <w:szCs w:val="28"/>
        </w:rPr>
        <w:t xml:space="preserve">[5] S. Ma, R. </w:t>
      </w:r>
      <w:proofErr w:type="spellStart"/>
      <w:r w:rsidRPr="00997015">
        <w:rPr>
          <w:rFonts w:ascii="Times New Roman" w:hAnsi="Times New Roman" w:cs="Times New Roman"/>
          <w:sz w:val="28"/>
          <w:szCs w:val="28"/>
        </w:rPr>
        <w:t>Feng</w:t>
      </w:r>
      <w:proofErr w:type="spellEnd"/>
      <w:r w:rsidRPr="00997015">
        <w:rPr>
          <w:rFonts w:ascii="Times New Roman" w:hAnsi="Times New Roman" w:cs="Times New Roman"/>
          <w:sz w:val="28"/>
          <w:szCs w:val="28"/>
        </w:rPr>
        <w:t xml:space="preserve">, J. Li, Y. Liu, S. Nepal, E. </w:t>
      </w:r>
      <w:proofErr w:type="spellStart"/>
      <w:r w:rsidRPr="00997015">
        <w:rPr>
          <w:rFonts w:ascii="Times New Roman" w:hAnsi="Times New Roman" w:cs="Times New Roman"/>
          <w:sz w:val="28"/>
          <w:szCs w:val="28"/>
        </w:rPr>
        <w:t>Bertino</w:t>
      </w:r>
      <w:proofErr w:type="spellEnd"/>
      <w:r w:rsidRPr="00997015">
        <w:rPr>
          <w:rFonts w:ascii="Times New Roman" w:hAnsi="Times New Roman" w:cs="Times New Roman"/>
          <w:sz w:val="28"/>
          <w:szCs w:val="28"/>
        </w:rPr>
        <w:t xml:space="preserve">, R. H. Deng, Z. Ma, and S. </w:t>
      </w:r>
      <w:proofErr w:type="spellStart"/>
      <w:r w:rsidRPr="00997015">
        <w:rPr>
          <w:rFonts w:ascii="Times New Roman" w:hAnsi="Times New Roman" w:cs="Times New Roman"/>
          <w:sz w:val="28"/>
          <w:szCs w:val="28"/>
        </w:rPr>
        <w:t>Jha</w:t>
      </w:r>
      <w:proofErr w:type="spellEnd"/>
      <w:r w:rsidRPr="00997015">
        <w:rPr>
          <w:rFonts w:ascii="Times New Roman" w:hAnsi="Times New Roman" w:cs="Times New Roman"/>
          <w:sz w:val="28"/>
          <w:szCs w:val="28"/>
        </w:rPr>
        <w:t xml:space="preserve">, “An empirical study of </w:t>
      </w:r>
      <w:proofErr w:type="spellStart"/>
      <w:r w:rsidRPr="00997015">
        <w:rPr>
          <w:rFonts w:ascii="Times New Roman" w:hAnsi="Times New Roman" w:cs="Times New Roman"/>
          <w:sz w:val="28"/>
          <w:szCs w:val="28"/>
        </w:rPr>
        <w:t>sms</w:t>
      </w:r>
      <w:proofErr w:type="spellEnd"/>
      <w:r w:rsidRPr="00997015">
        <w:rPr>
          <w:rFonts w:ascii="Times New Roman" w:hAnsi="Times New Roman" w:cs="Times New Roman"/>
          <w:sz w:val="28"/>
          <w:szCs w:val="28"/>
        </w:rPr>
        <w:t xml:space="preserve"> one-time password authentication in android apps,” in Proceedings of the 35th IEEE Annual Computer Security Applications Conference (ACSAC), 2019, pp. 339-354</w:t>
      </w:r>
    </w:p>
    <w:p w:rsidR="007501B8" w:rsidRPr="00997015" w:rsidRDefault="007501B8" w:rsidP="00997015">
      <w:pPr>
        <w:spacing w:line="360" w:lineRule="auto"/>
        <w:jc w:val="both"/>
        <w:rPr>
          <w:rFonts w:ascii="Times New Roman" w:hAnsi="Times New Roman" w:cs="Times New Roman"/>
          <w:sz w:val="28"/>
          <w:szCs w:val="28"/>
        </w:rPr>
      </w:pPr>
    </w:p>
    <w:p w:rsidR="009C1346" w:rsidRPr="00997015" w:rsidRDefault="009C1346" w:rsidP="00997015">
      <w:pPr>
        <w:spacing w:line="360" w:lineRule="auto"/>
        <w:jc w:val="both"/>
        <w:rPr>
          <w:rFonts w:ascii="Times New Roman" w:hAnsi="Times New Roman" w:cs="Times New Roman"/>
          <w:sz w:val="28"/>
          <w:szCs w:val="28"/>
        </w:rPr>
      </w:pPr>
    </w:p>
    <w:p w:rsidR="00F2086C" w:rsidRPr="00997015" w:rsidRDefault="00F2086C" w:rsidP="00997015">
      <w:pPr>
        <w:spacing w:line="360" w:lineRule="auto"/>
        <w:jc w:val="both"/>
        <w:rPr>
          <w:rFonts w:ascii="Times New Roman" w:hAnsi="Times New Roman" w:cs="Times New Roman"/>
          <w:sz w:val="28"/>
          <w:szCs w:val="28"/>
        </w:rPr>
      </w:pPr>
    </w:p>
    <w:sectPr w:rsidR="00F2086C" w:rsidRPr="009970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591688"/>
    <w:multiLevelType w:val="hybridMultilevel"/>
    <w:tmpl w:val="46EC3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474A3F"/>
    <w:multiLevelType w:val="hybridMultilevel"/>
    <w:tmpl w:val="0D90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F9F"/>
    <w:rsid w:val="0009088E"/>
    <w:rsid w:val="00315128"/>
    <w:rsid w:val="00391E61"/>
    <w:rsid w:val="003D3A37"/>
    <w:rsid w:val="00487F9F"/>
    <w:rsid w:val="006F288A"/>
    <w:rsid w:val="007228FE"/>
    <w:rsid w:val="00724A43"/>
    <w:rsid w:val="007501B8"/>
    <w:rsid w:val="007E462D"/>
    <w:rsid w:val="008D1405"/>
    <w:rsid w:val="00997015"/>
    <w:rsid w:val="009C1346"/>
    <w:rsid w:val="009E454D"/>
    <w:rsid w:val="00AE0BC4"/>
    <w:rsid w:val="00B052AE"/>
    <w:rsid w:val="00B507B5"/>
    <w:rsid w:val="00B55283"/>
    <w:rsid w:val="00DF6996"/>
    <w:rsid w:val="00F2086C"/>
    <w:rsid w:val="00F518BF"/>
    <w:rsid w:val="00FA1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97015"/>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97015"/>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726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807</Words>
  <Characters>4604</Characters>
  <Application>Microsoft Office Word</Application>
  <DocSecurity>0</DocSecurity>
  <Lines>38</Lines>
  <Paragraphs>10</Paragraphs>
  <ScaleCrop>false</ScaleCrop>
  <Company/>
  <LinksUpToDate>false</LinksUpToDate>
  <CharactersWithSpaces>5401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28</cp:revision>
  <dcterms:created xsi:type="dcterms:W3CDTF">2021-10-07T05:29:00Z</dcterms:created>
  <dcterms:modified xsi:type="dcterms:W3CDTF">2021-10-07T05:43:00Z</dcterms:modified>
</cp:coreProperties>
</file>