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FF5E39" w:rsidP="00FF5E39">
      <w:pPr>
        <w:jc w:val="center"/>
        <w:rPr>
          <w:rFonts w:ascii="Times New Roman" w:hAnsi="Times New Roman" w:cs="Times New Roman"/>
          <w:b/>
          <w:sz w:val="32"/>
        </w:rPr>
      </w:pPr>
      <w:r w:rsidRPr="00FF5E39">
        <w:rPr>
          <w:rFonts w:ascii="Times New Roman" w:hAnsi="Times New Roman" w:cs="Times New Roman"/>
          <w:b/>
          <w:sz w:val="32"/>
        </w:rPr>
        <w:t>DETERMINISTIC DATA DISTRIBUTION FOR EFFICIENT RECOVERY IN ERASURE-CODED STORAGE SYSTEMS</w:t>
      </w:r>
    </w:p>
    <w:p w:rsidR="00FF5E39" w:rsidRDefault="00FF5E39" w:rsidP="00FF5E39">
      <w:pPr>
        <w:rPr>
          <w:rFonts w:ascii="Times New Roman" w:hAnsi="Times New Roman" w:cs="Times New Roman"/>
          <w:b/>
          <w:sz w:val="32"/>
        </w:rPr>
      </w:pPr>
    </w:p>
    <w:p w:rsidR="005129B6" w:rsidRPr="005129B6" w:rsidRDefault="005129B6" w:rsidP="005129B6">
      <w:pPr>
        <w:spacing w:line="360" w:lineRule="auto"/>
        <w:jc w:val="both"/>
        <w:rPr>
          <w:rFonts w:ascii="Times New Roman" w:hAnsi="Times New Roman" w:cs="Times New Roman"/>
          <w:b/>
          <w:sz w:val="28"/>
        </w:rPr>
      </w:pPr>
      <w:r w:rsidRPr="005129B6">
        <w:rPr>
          <w:rFonts w:ascii="Times New Roman" w:hAnsi="Times New Roman" w:cs="Times New Roman"/>
          <w:b/>
          <w:sz w:val="28"/>
        </w:rPr>
        <w:t>ABSTRACT:</w:t>
      </w:r>
    </w:p>
    <w:p w:rsidR="00FF5E39" w:rsidRDefault="005129B6" w:rsidP="005129B6">
      <w:pPr>
        <w:spacing w:line="360" w:lineRule="auto"/>
        <w:ind w:firstLine="720"/>
        <w:jc w:val="both"/>
        <w:rPr>
          <w:rFonts w:ascii="Times New Roman" w:hAnsi="Times New Roman" w:cs="Times New Roman"/>
          <w:sz w:val="28"/>
        </w:rPr>
      </w:pPr>
      <w:r w:rsidRPr="005129B6">
        <w:rPr>
          <w:rFonts w:ascii="Times New Roman" w:hAnsi="Times New Roman" w:cs="Times New Roman"/>
          <w:sz w:val="28"/>
        </w:rPr>
        <w:t xml:space="preserve">Due to individual unreliable commodity components, failures are common in large-scale distributed storage systems. Erasure codes are widely deployed in practical storage systems to provide fault tolerance with low storage overhead. However, random data distribution (RDD), commonly used in erasure-coded storage systems, induces heavy cross-rack traffic, load imbalance, and random access, which adversely affects failure recovery. In this article, with orthogonal arrays, we define a Deterministic Data Distribution (D3) to uniformly distribute data/parity blocks among nodes, and propose an efficient failure recovery approach based on D3, which minimizes the cross-rack repair traffic against a single node failure. Thanks to the uniformity of D3, the proposed recovery approach balances the repair traffic not only among nodes within a rack but also among racks. We implement D3 over Reed-Solomon codes and Locally Repairable Codes in </w:t>
      </w:r>
      <w:proofErr w:type="spellStart"/>
      <w:r w:rsidRPr="005129B6">
        <w:rPr>
          <w:rFonts w:ascii="Times New Roman" w:hAnsi="Times New Roman" w:cs="Times New Roman"/>
          <w:sz w:val="28"/>
        </w:rPr>
        <w:t>Hadoop</w:t>
      </w:r>
      <w:proofErr w:type="spellEnd"/>
      <w:r w:rsidRPr="005129B6">
        <w:rPr>
          <w:rFonts w:ascii="Times New Roman" w:hAnsi="Times New Roman" w:cs="Times New Roman"/>
          <w:sz w:val="28"/>
        </w:rPr>
        <w:t xml:space="preserve"> Distributed File System (HDFS) with a cluster of 28 machines. Compared with RDD, our experiments show that D3 significantly speeds up the failure recovery up to 2.49 times for RS codes and 1.38 times for LRCs. Moreover, D3 supports front-end applications better than RDD in both of normal and recovery states</w:t>
      </w:r>
      <w:r>
        <w:rPr>
          <w:rFonts w:ascii="Times New Roman" w:hAnsi="Times New Roman" w:cs="Times New Roman"/>
          <w:sz w:val="28"/>
        </w:rPr>
        <w:t>.</w:t>
      </w:r>
    </w:p>
    <w:p w:rsidR="005129B6" w:rsidRDefault="005129B6" w:rsidP="005129B6">
      <w:pPr>
        <w:spacing w:line="360" w:lineRule="auto"/>
        <w:jc w:val="both"/>
        <w:rPr>
          <w:rFonts w:ascii="Times New Roman" w:hAnsi="Times New Roman" w:cs="Times New Roman"/>
          <w:sz w:val="28"/>
        </w:rPr>
      </w:pPr>
    </w:p>
    <w:p w:rsidR="005129B6" w:rsidRDefault="005129B6" w:rsidP="005129B6">
      <w:pPr>
        <w:spacing w:line="360" w:lineRule="auto"/>
        <w:jc w:val="both"/>
        <w:rPr>
          <w:rFonts w:ascii="Times New Roman" w:hAnsi="Times New Roman" w:cs="Times New Roman"/>
          <w:sz w:val="28"/>
        </w:rPr>
      </w:pPr>
    </w:p>
    <w:p w:rsidR="005129B6" w:rsidRDefault="005129B6" w:rsidP="005129B6">
      <w:pPr>
        <w:spacing w:line="360" w:lineRule="auto"/>
        <w:jc w:val="both"/>
        <w:rPr>
          <w:rFonts w:ascii="Times New Roman" w:hAnsi="Times New Roman" w:cs="Times New Roman"/>
          <w:sz w:val="28"/>
        </w:rPr>
      </w:pPr>
    </w:p>
    <w:p w:rsidR="005129B6" w:rsidRDefault="005129B6" w:rsidP="005129B6">
      <w:pPr>
        <w:spacing w:line="360" w:lineRule="auto"/>
        <w:jc w:val="both"/>
        <w:rPr>
          <w:rFonts w:ascii="Times New Roman" w:hAnsi="Times New Roman" w:cs="Times New Roman"/>
          <w:sz w:val="28"/>
        </w:rPr>
      </w:pPr>
    </w:p>
    <w:p w:rsidR="005129B6" w:rsidRDefault="005129B6" w:rsidP="005129B6">
      <w:pPr>
        <w:spacing w:line="360" w:lineRule="auto"/>
        <w:jc w:val="both"/>
        <w:rPr>
          <w:rFonts w:ascii="Times New Roman" w:hAnsi="Times New Roman" w:cs="Times New Roman"/>
          <w:b/>
          <w:sz w:val="28"/>
        </w:rPr>
      </w:pPr>
      <w:r w:rsidRPr="005129B6">
        <w:rPr>
          <w:rFonts w:ascii="Times New Roman" w:hAnsi="Times New Roman" w:cs="Times New Roman"/>
          <w:b/>
          <w:sz w:val="28"/>
        </w:rPr>
        <w:lastRenderedPageBreak/>
        <w:t>EXISTING SYSTEM:</w:t>
      </w:r>
    </w:p>
    <w:p w:rsidR="005129B6" w:rsidRPr="009708AC" w:rsidRDefault="005129B6" w:rsidP="00072F35">
      <w:pPr>
        <w:spacing w:line="360" w:lineRule="auto"/>
        <w:ind w:firstLine="720"/>
        <w:jc w:val="both"/>
        <w:rPr>
          <w:rFonts w:ascii="Times New Roman" w:hAnsi="Times New Roman" w:cs="Times New Roman"/>
          <w:sz w:val="28"/>
        </w:rPr>
      </w:pPr>
      <w:r w:rsidRPr="009708AC">
        <w:rPr>
          <w:rFonts w:ascii="Times New Roman" w:hAnsi="Times New Roman" w:cs="Times New Roman"/>
          <w:sz w:val="28"/>
        </w:rPr>
        <w:t>In existing,</w:t>
      </w:r>
      <w:r w:rsidRPr="009708AC">
        <w:rPr>
          <w:rFonts w:ascii="Times New Roman" w:hAnsi="Times New Roman" w:cs="Times New Roman"/>
          <w:sz w:val="28"/>
        </w:rPr>
        <w:t xml:space="preserve"> large-scale DSS is deployed over a number of physically independent storage nodes, which are organized into multiple racks, each rack consisting of multiple nodes, and usually adopts random block placement to achieve load balance among different nodes and different racks. To maximize the data availability in </w:t>
      </w:r>
      <w:proofErr w:type="spellStart"/>
      <w:r w:rsidRPr="009708AC">
        <w:rPr>
          <w:rFonts w:ascii="Times New Roman" w:hAnsi="Times New Roman" w:cs="Times New Roman"/>
          <w:sz w:val="28"/>
        </w:rPr>
        <w:t>DSSes</w:t>
      </w:r>
      <w:proofErr w:type="spellEnd"/>
      <w:r w:rsidRPr="009708AC">
        <w:rPr>
          <w:rFonts w:ascii="Times New Roman" w:hAnsi="Times New Roman" w:cs="Times New Roman"/>
          <w:sz w:val="28"/>
        </w:rPr>
        <w:t xml:space="preserve"> deployed with erasure codes, different blocks of an </w:t>
      </w:r>
      <w:r w:rsidRPr="009708AC">
        <w:rPr>
          <w:rFonts w:ascii="Times New Roman" w:hAnsi="Times New Roman" w:cs="Times New Roman"/>
          <w:sz w:val="28"/>
        </w:rPr>
        <w:t>erasure coded</w:t>
      </w:r>
      <w:r w:rsidRPr="009708AC">
        <w:rPr>
          <w:rFonts w:ascii="Times New Roman" w:hAnsi="Times New Roman" w:cs="Times New Roman"/>
          <w:sz w:val="28"/>
        </w:rPr>
        <w:t xml:space="preserve"> stripe are stored in nodes of different racks, one block per rack</w:t>
      </w:r>
      <w:r w:rsidRPr="009708AC">
        <w:rPr>
          <w:rFonts w:ascii="Times New Roman" w:hAnsi="Times New Roman" w:cs="Times New Roman"/>
          <w:sz w:val="28"/>
        </w:rPr>
        <w:t>.</w:t>
      </w:r>
      <w:r w:rsidRPr="009708AC">
        <w:rPr>
          <w:rFonts w:ascii="Times New Roman" w:hAnsi="Times New Roman" w:cs="Times New Roman"/>
          <w:sz w:val="28"/>
        </w:rPr>
        <w:t xml:space="preserve"> This “one block per rack” block placement makes a system tolerate the same number of node failures and rack failures.</w:t>
      </w:r>
    </w:p>
    <w:p w:rsidR="005129B6" w:rsidRPr="009708AC" w:rsidRDefault="005129B6" w:rsidP="009708AC">
      <w:pPr>
        <w:spacing w:line="360" w:lineRule="auto"/>
        <w:jc w:val="both"/>
        <w:rPr>
          <w:rFonts w:ascii="Times New Roman" w:hAnsi="Times New Roman" w:cs="Times New Roman"/>
          <w:b/>
          <w:sz w:val="28"/>
        </w:rPr>
      </w:pPr>
    </w:p>
    <w:p w:rsidR="005129B6" w:rsidRPr="009708AC" w:rsidRDefault="005129B6" w:rsidP="009708AC">
      <w:pPr>
        <w:spacing w:line="360" w:lineRule="auto"/>
        <w:jc w:val="both"/>
        <w:rPr>
          <w:rFonts w:ascii="Times New Roman" w:hAnsi="Times New Roman" w:cs="Times New Roman"/>
          <w:b/>
          <w:sz w:val="28"/>
        </w:rPr>
      </w:pPr>
      <w:r w:rsidRPr="009708AC">
        <w:rPr>
          <w:rFonts w:ascii="Times New Roman" w:hAnsi="Times New Roman" w:cs="Times New Roman"/>
          <w:b/>
          <w:sz w:val="28"/>
        </w:rPr>
        <w:t>DISADVANTAGES:</w:t>
      </w:r>
    </w:p>
    <w:p w:rsidR="005129B6" w:rsidRPr="009708AC" w:rsidRDefault="005129B6" w:rsidP="009708AC">
      <w:pPr>
        <w:pStyle w:val="ListParagraph"/>
        <w:numPr>
          <w:ilvl w:val="0"/>
          <w:numId w:val="2"/>
        </w:numPr>
        <w:spacing w:line="360" w:lineRule="auto"/>
        <w:jc w:val="both"/>
        <w:rPr>
          <w:rFonts w:ascii="Times New Roman" w:hAnsi="Times New Roman" w:cs="Times New Roman"/>
          <w:sz w:val="28"/>
        </w:rPr>
      </w:pPr>
      <w:r w:rsidRPr="009708AC">
        <w:rPr>
          <w:rFonts w:ascii="Times New Roman" w:hAnsi="Times New Roman" w:cs="Times New Roman"/>
          <w:sz w:val="28"/>
        </w:rPr>
        <w:t xml:space="preserve">It </w:t>
      </w:r>
      <w:r w:rsidR="00072F35" w:rsidRPr="009708AC">
        <w:rPr>
          <w:rFonts w:ascii="Times New Roman" w:hAnsi="Times New Roman" w:cs="Times New Roman"/>
          <w:sz w:val="28"/>
        </w:rPr>
        <w:t>cannot</w:t>
      </w:r>
      <w:r w:rsidRPr="009708AC">
        <w:rPr>
          <w:rFonts w:ascii="Times New Roman" w:hAnsi="Times New Roman" w:cs="Times New Roman"/>
          <w:sz w:val="28"/>
        </w:rPr>
        <w:t xml:space="preserve"> achieve reconstruction read/write load balance well within short ranges of successive stripes.</w:t>
      </w:r>
    </w:p>
    <w:p w:rsidR="005129B6" w:rsidRPr="009708AC" w:rsidRDefault="005129B6" w:rsidP="009708AC">
      <w:pPr>
        <w:pStyle w:val="ListParagraph"/>
        <w:numPr>
          <w:ilvl w:val="0"/>
          <w:numId w:val="2"/>
        </w:numPr>
        <w:spacing w:line="360" w:lineRule="auto"/>
        <w:jc w:val="both"/>
        <w:rPr>
          <w:rFonts w:ascii="Times New Roman" w:hAnsi="Times New Roman" w:cs="Times New Roman"/>
          <w:sz w:val="28"/>
        </w:rPr>
      </w:pPr>
      <w:r w:rsidRPr="009708AC">
        <w:rPr>
          <w:rFonts w:ascii="Times New Roman" w:hAnsi="Times New Roman" w:cs="Times New Roman"/>
          <w:sz w:val="28"/>
        </w:rPr>
        <w:t>Failure recovery based on random block placement induces heavy random access load to retrieve surviving blocks, which will slow down the recovery process</w:t>
      </w:r>
      <w:r w:rsidRPr="009708AC">
        <w:rPr>
          <w:rFonts w:ascii="Times New Roman" w:hAnsi="Times New Roman" w:cs="Times New Roman"/>
          <w:sz w:val="28"/>
        </w:rPr>
        <w:t>.</w:t>
      </w:r>
    </w:p>
    <w:p w:rsidR="005129B6" w:rsidRDefault="005129B6" w:rsidP="005129B6">
      <w:pPr>
        <w:spacing w:line="360" w:lineRule="auto"/>
        <w:jc w:val="both"/>
      </w:pPr>
    </w:p>
    <w:p w:rsidR="00072F35" w:rsidRDefault="00072F35" w:rsidP="005129B6">
      <w:pPr>
        <w:spacing w:line="360" w:lineRule="auto"/>
        <w:jc w:val="both"/>
      </w:pPr>
    </w:p>
    <w:p w:rsidR="00072F35" w:rsidRDefault="00072F35" w:rsidP="005129B6">
      <w:pPr>
        <w:spacing w:line="360" w:lineRule="auto"/>
        <w:jc w:val="both"/>
      </w:pPr>
    </w:p>
    <w:p w:rsidR="00072F35" w:rsidRDefault="00072F35" w:rsidP="005129B6">
      <w:pPr>
        <w:spacing w:line="360" w:lineRule="auto"/>
        <w:jc w:val="both"/>
      </w:pPr>
    </w:p>
    <w:p w:rsidR="00072F35" w:rsidRDefault="00072F35" w:rsidP="005129B6">
      <w:pPr>
        <w:spacing w:line="360" w:lineRule="auto"/>
        <w:jc w:val="both"/>
      </w:pPr>
    </w:p>
    <w:p w:rsidR="00072F35" w:rsidRDefault="00072F35" w:rsidP="005129B6">
      <w:pPr>
        <w:spacing w:line="360" w:lineRule="auto"/>
        <w:jc w:val="both"/>
      </w:pPr>
    </w:p>
    <w:p w:rsidR="00072F35" w:rsidRDefault="00072F35" w:rsidP="005129B6">
      <w:pPr>
        <w:spacing w:line="360" w:lineRule="auto"/>
        <w:jc w:val="both"/>
      </w:pPr>
    </w:p>
    <w:p w:rsidR="00072F35" w:rsidRPr="003F355C" w:rsidRDefault="00072F35" w:rsidP="005129B6">
      <w:pPr>
        <w:spacing w:line="360" w:lineRule="auto"/>
        <w:jc w:val="both"/>
        <w:rPr>
          <w:rFonts w:ascii="Times New Roman" w:hAnsi="Times New Roman" w:cs="Times New Roman"/>
          <w:b/>
          <w:sz w:val="28"/>
        </w:rPr>
      </w:pPr>
      <w:r w:rsidRPr="003F355C">
        <w:rPr>
          <w:rFonts w:ascii="Times New Roman" w:hAnsi="Times New Roman" w:cs="Times New Roman"/>
          <w:b/>
          <w:sz w:val="28"/>
        </w:rPr>
        <w:lastRenderedPageBreak/>
        <w:t>PROPOSED SYSTEM:</w:t>
      </w:r>
    </w:p>
    <w:p w:rsidR="00072F35" w:rsidRPr="00072F35" w:rsidRDefault="00072F35" w:rsidP="00072F35">
      <w:pPr>
        <w:spacing w:line="360" w:lineRule="auto"/>
        <w:ind w:firstLine="720"/>
        <w:jc w:val="both"/>
        <w:rPr>
          <w:rFonts w:ascii="Times New Roman" w:hAnsi="Times New Roman" w:cs="Times New Roman"/>
          <w:sz w:val="28"/>
        </w:rPr>
      </w:pPr>
      <w:r w:rsidRPr="00072F35">
        <w:rPr>
          <w:rFonts w:ascii="Times New Roman" w:hAnsi="Times New Roman" w:cs="Times New Roman"/>
          <w:sz w:val="28"/>
        </w:rPr>
        <w:t>In proposed system</w:t>
      </w:r>
      <w:r w:rsidR="004867F8" w:rsidRPr="00072F35">
        <w:rPr>
          <w:rFonts w:ascii="Times New Roman" w:hAnsi="Times New Roman" w:cs="Times New Roman"/>
          <w:sz w:val="28"/>
        </w:rPr>
        <w:t>, we</w:t>
      </w:r>
      <w:r w:rsidRPr="00072F35">
        <w:rPr>
          <w:rFonts w:ascii="Times New Roman" w:hAnsi="Times New Roman" w:cs="Times New Roman"/>
          <w:sz w:val="28"/>
        </w:rPr>
        <w:t xml:space="preserve"> propose a Deterministic Data Distribution (D3) scheme for the data placement in erasure-coded </w:t>
      </w:r>
      <w:proofErr w:type="spellStart"/>
      <w:r w:rsidRPr="00072F35">
        <w:rPr>
          <w:rFonts w:ascii="Times New Roman" w:hAnsi="Times New Roman" w:cs="Times New Roman"/>
          <w:sz w:val="28"/>
        </w:rPr>
        <w:t>DSSes</w:t>
      </w:r>
      <w:proofErr w:type="spellEnd"/>
      <w:r w:rsidRPr="00072F35">
        <w:rPr>
          <w:rFonts w:ascii="Times New Roman" w:hAnsi="Times New Roman" w:cs="Times New Roman"/>
          <w:sz w:val="28"/>
        </w:rPr>
        <w:t xml:space="preserve">. D3 relaxes the constraint of “one block per rack” and places multiple blocks of the same stripe to different nodes within the same rack to reduce the cross-rack traffic for single-node failure recovery. Because in </w:t>
      </w:r>
      <w:proofErr w:type="spellStart"/>
      <w:r w:rsidRPr="00072F35">
        <w:rPr>
          <w:rFonts w:ascii="Times New Roman" w:hAnsi="Times New Roman" w:cs="Times New Roman"/>
          <w:sz w:val="28"/>
        </w:rPr>
        <w:t>DSSes</w:t>
      </w:r>
      <w:proofErr w:type="spellEnd"/>
      <w:r w:rsidRPr="00072F35">
        <w:rPr>
          <w:rFonts w:ascii="Times New Roman" w:hAnsi="Times New Roman" w:cs="Times New Roman"/>
          <w:sz w:val="28"/>
        </w:rPr>
        <w:t>, more than 90 percent of component failures are single-node failures, while doub</w:t>
      </w:r>
      <w:r w:rsidR="004867F8">
        <w:rPr>
          <w:rFonts w:ascii="Times New Roman" w:hAnsi="Times New Roman" w:cs="Times New Roman"/>
          <w:sz w:val="28"/>
        </w:rPr>
        <w:t xml:space="preserve">le rack failures rarely happen </w:t>
      </w:r>
      <w:r w:rsidRPr="00072F35">
        <w:rPr>
          <w:rFonts w:ascii="Times New Roman" w:hAnsi="Times New Roman" w:cs="Times New Roman"/>
          <w:sz w:val="28"/>
        </w:rPr>
        <w:t>D3 still reaches high reliability. D3 also achieves “local load balancing” by deterministically distributing data and parity blocks to significantly speed up the failure recovery. Thanks to orthogonal arrays, D3 ensures read/write load balance even when the storage systems are in differe</w:t>
      </w:r>
      <w:bookmarkStart w:id="0" w:name="_GoBack"/>
      <w:bookmarkEnd w:id="0"/>
      <w:r w:rsidRPr="00072F35">
        <w:rPr>
          <w:rFonts w:ascii="Times New Roman" w:hAnsi="Times New Roman" w:cs="Times New Roman"/>
          <w:sz w:val="28"/>
        </w:rPr>
        <w:t>nt states, such as normal mode and failure recovery, and thus supports front-end applications better and has low interference on the users’ requests in recovery.</w:t>
      </w:r>
    </w:p>
    <w:p w:rsidR="00072F35" w:rsidRPr="00072F35" w:rsidRDefault="00072F35" w:rsidP="00072F35">
      <w:pPr>
        <w:spacing w:line="360" w:lineRule="auto"/>
        <w:jc w:val="both"/>
        <w:rPr>
          <w:rFonts w:ascii="Times New Roman" w:hAnsi="Times New Roman" w:cs="Times New Roman"/>
          <w:sz w:val="28"/>
        </w:rPr>
      </w:pPr>
    </w:p>
    <w:p w:rsidR="00072F35" w:rsidRPr="00072F35" w:rsidRDefault="00072F35" w:rsidP="00072F35">
      <w:pPr>
        <w:spacing w:line="360" w:lineRule="auto"/>
        <w:jc w:val="both"/>
        <w:rPr>
          <w:rFonts w:ascii="Times New Roman" w:hAnsi="Times New Roman" w:cs="Times New Roman"/>
          <w:b/>
          <w:sz w:val="28"/>
        </w:rPr>
      </w:pPr>
      <w:r w:rsidRPr="00072F35">
        <w:rPr>
          <w:rFonts w:ascii="Times New Roman" w:hAnsi="Times New Roman" w:cs="Times New Roman"/>
          <w:b/>
          <w:sz w:val="28"/>
        </w:rPr>
        <w:t>ADVANTAGES:</w:t>
      </w:r>
    </w:p>
    <w:p w:rsidR="00072F35" w:rsidRPr="00072F35" w:rsidRDefault="00072F35" w:rsidP="00072F35">
      <w:pPr>
        <w:pStyle w:val="ListParagraph"/>
        <w:numPr>
          <w:ilvl w:val="0"/>
          <w:numId w:val="3"/>
        </w:numPr>
        <w:spacing w:line="360" w:lineRule="auto"/>
        <w:jc w:val="both"/>
        <w:rPr>
          <w:rFonts w:ascii="Times New Roman" w:hAnsi="Times New Roman" w:cs="Times New Roman"/>
          <w:b/>
          <w:sz w:val="28"/>
        </w:rPr>
      </w:pPr>
      <w:r w:rsidRPr="00072F35">
        <w:rPr>
          <w:rFonts w:ascii="Times New Roman" w:hAnsi="Times New Roman" w:cs="Times New Roman"/>
          <w:sz w:val="28"/>
        </w:rPr>
        <w:t>Theoretically</w:t>
      </w:r>
      <w:r w:rsidRPr="00072F35">
        <w:rPr>
          <w:rFonts w:ascii="Times New Roman" w:hAnsi="Times New Roman" w:cs="Times New Roman"/>
          <w:sz w:val="28"/>
        </w:rPr>
        <w:t xml:space="preserve"> prove that D3 provides uniform data layout for RS codes and LRCs in normal state</w:t>
      </w:r>
      <w:r w:rsidRPr="00072F35">
        <w:rPr>
          <w:rFonts w:ascii="Times New Roman" w:hAnsi="Times New Roman" w:cs="Times New Roman"/>
          <w:sz w:val="28"/>
        </w:rPr>
        <w:t>.</w:t>
      </w:r>
    </w:p>
    <w:p w:rsidR="00072F35" w:rsidRPr="00045CB1" w:rsidRDefault="00072F35" w:rsidP="00072F35">
      <w:pPr>
        <w:pStyle w:val="ListParagraph"/>
        <w:numPr>
          <w:ilvl w:val="0"/>
          <w:numId w:val="3"/>
        </w:numPr>
        <w:spacing w:line="360" w:lineRule="auto"/>
        <w:jc w:val="both"/>
        <w:rPr>
          <w:rFonts w:ascii="Times New Roman" w:hAnsi="Times New Roman" w:cs="Times New Roman"/>
          <w:b/>
          <w:sz w:val="28"/>
        </w:rPr>
      </w:pPr>
      <w:r w:rsidRPr="00072F35">
        <w:rPr>
          <w:rFonts w:ascii="Times New Roman" w:hAnsi="Times New Roman" w:cs="Times New Roman"/>
          <w:sz w:val="28"/>
        </w:rPr>
        <w:t>We</w:t>
      </w:r>
      <w:r w:rsidRPr="00072F35">
        <w:rPr>
          <w:rFonts w:ascii="Times New Roman" w:hAnsi="Times New Roman" w:cs="Times New Roman"/>
          <w:sz w:val="28"/>
        </w:rPr>
        <w:t xml:space="preserve"> present a recovery algorithm which minimizes the cross-rack repair traffic and achieves load balance of recovery traffic against single node failure.</w:t>
      </w:r>
    </w:p>
    <w:p w:rsidR="00045CB1" w:rsidRDefault="00045CB1" w:rsidP="00045CB1">
      <w:pPr>
        <w:spacing w:line="360" w:lineRule="auto"/>
        <w:jc w:val="both"/>
        <w:rPr>
          <w:rFonts w:ascii="Times New Roman" w:hAnsi="Times New Roman" w:cs="Times New Roman"/>
          <w:b/>
          <w:sz w:val="28"/>
        </w:rPr>
      </w:pPr>
    </w:p>
    <w:p w:rsidR="00045CB1" w:rsidRDefault="00045CB1" w:rsidP="00045CB1">
      <w:pPr>
        <w:spacing w:line="360" w:lineRule="auto"/>
        <w:jc w:val="both"/>
        <w:rPr>
          <w:rFonts w:ascii="Times New Roman" w:hAnsi="Times New Roman" w:cs="Times New Roman"/>
          <w:b/>
          <w:sz w:val="28"/>
        </w:rPr>
      </w:pPr>
    </w:p>
    <w:p w:rsidR="00045CB1" w:rsidRDefault="00045CB1" w:rsidP="00045CB1">
      <w:pPr>
        <w:spacing w:line="360" w:lineRule="auto"/>
        <w:jc w:val="both"/>
        <w:rPr>
          <w:rFonts w:ascii="Times New Roman" w:hAnsi="Times New Roman" w:cs="Times New Roman"/>
          <w:b/>
          <w:sz w:val="28"/>
        </w:rPr>
      </w:pPr>
    </w:p>
    <w:p w:rsidR="00045CB1" w:rsidRPr="005B607B" w:rsidRDefault="00045CB1" w:rsidP="00045CB1">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045CB1" w:rsidRPr="005B607B" w:rsidRDefault="00045CB1" w:rsidP="00045CB1">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45CB1" w:rsidRPr="005B607B" w:rsidRDefault="00045CB1" w:rsidP="00045CB1">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045CB1" w:rsidRPr="005B607B" w:rsidRDefault="00045CB1" w:rsidP="00045CB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45CB1" w:rsidRPr="005B607B" w:rsidRDefault="00045CB1" w:rsidP="00045CB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45CB1" w:rsidRPr="005B607B" w:rsidRDefault="00045CB1" w:rsidP="00045CB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45CB1" w:rsidRPr="005B607B" w:rsidRDefault="00045CB1" w:rsidP="00045CB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45CB1" w:rsidRPr="005B607B" w:rsidRDefault="00045CB1" w:rsidP="00045CB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45CB1" w:rsidRPr="006F35EF" w:rsidRDefault="00045CB1" w:rsidP="00045CB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45CB1" w:rsidRPr="005B607B" w:rsidRDefault="00045CB1" w:rsidP="00045CB1">
      <w:pPr>
        <w:spacing w:line="360" w:lineRule="auto"/>
        <w:rPr>
          <w:rFonts w:ascii="Times New Roman" w:hAnsi="Times New Roman" w:cs="Times New Roman"/>
          <w:sz w:val="28"/>
          <w:szCs w:val="28"/>
        </w:rPr>
      </w:pPr>
    </w:p>
    <w:p w:rsidR="00045CB1" w:rsidRPr="006F35EF" w:rsidRDefault="00045CB1" w:rsidP="00045CB1">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45CB1" w:rsidRPr="005B607B" w:rsidRDefault="00045CB1" w:rsidP="00045CB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45CB1" w:rsidRPr="005B607B" w:rsidRDefault="00045CB1" w:rsidP="00045CB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45CB1" w:rsidRPr="005B607B" w:rsidRDefault="00045CB1" w:rsidP="00045CB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45CB1" w:rsidRPr="005B607B" w:rsidRDefault="00045CB1" w:rsidP="00045CB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45CB1" w:rsidRPr="005B607B" w:rsidRDefault="00045CB1" w:rsidP="00045CB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45CB1" w:rsidRPr="005B607B" w:rsidRDefault="00045CB1" w:rsidP="00045CB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45CB1" w:rsidRPr="005B607B" w:rsidRDefault="00045CB1" w:rsidP="00045CB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45CB1" w:rsidRPr="005B607B" w:rsidRDefault="00045CB1" w:rsidP="00045CB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45CB1" w:rsidRDefault="00045CB1" w:rsidP="00045CB1">
      <w:pPr>
        <w:spacing w:line="360" w:lineRule="auto"/>
        <w:jc w:val="both"/>
        <w:rPr>
          <w:rFonts w:ascii="Times New Roman" w:hAnsi="Times New Roman" w:cs="Times New Roman"/>
          <w:b/>
          <w:bCs/>
          <w:sz w:val="28"/>
          <w:szCs w:val="28"/>
        </w:rPr>
      </w:pPr>
    </w:p>
    <w:p w:rsidR="00045CB1" w:rsidRDefault="00045CB1" w:rsidP="00045CB1">
      <w:pPr>
        <w:spacing w:line="360" w:lineRule="auto"/>
        <w:jc w:val="both"/>
        <w:rPr>
          <w:rFonts w:ascii="Times New Roman" w:hAnsi="Times New Roman" w:cs="Times New Roman"/>
          <w:b/>
          <w:sz w:val="28"/>
          <w:szCs w:val="28"/>
        </w:rPr>
      </w:pPr>
    </w:p>
    <w:p w:rsidR="00045CB1" w:rsidRDefault="00045CB1" w:rsidP="00045CB1">
      <w:pPr>
        <w:spacing w:line="360" w:lineRule="auto"/>
        <w:jc w:val="both"/>
        <w:rPr>
          <w:rFonts w:ascii="Times New Roman" w:hAnsi="Times New Roman" w:cs="Times New Roman"/>
          <w:b/>
          <w:sz w:val="28"/>
          <w:szCs w:val="28"/>
        </w:rPr>
      </w:pPr>
    </w:p>
    <w:p w:rsidR="00045CB1" w:rsidRDefault="00045CB1" w:rsidP="00045CB1">
      <w:pPr>
        <w:spacing w:line="360" w:lineRule="auto"/>
        <w:jc w:val="both"/>
        <w:rPr>
          <w:rFonts w:ascii="Times New Roman" w:hAnsi="Times New Roman" w:cs="Times New Roman"/>
          <w:b/>
          <w:sz w:val="28"/>
          <w:szCs w:val="28"/>
        </w:rPr>
      </w:pPr>
    </w:p>
    <w:p w:rsidR="00045CB1" w:rsidRPr="00212435" w:rsidRDefault="00045CB1" w:rsidP="00045CB1">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F34A6A" w:rsidRPr="00F34A6A" w:rsidRDefault="00F34A6A" w:rsidP="00045CB1">
      <w:pPr>
        <w:spacing w:line="360" w:lineRule="auto"/>
        <w:jc w:val="both"/>
        <w:rPr>
          <w:rFonts w:ascii="Times New Roman" w:hAnsi="Times New Roman" w:cs="Times New Roman"/>
          <w:sz w:val="28"/>
        </w:rPr>
      </w:pPr>
      <w:r w:rsidRPr="00F34A6A">
        <w:rPr>
          <w:rFonts w:ascii="Times New Roman" w:hAnsi="Times New Roman" w:cs="Times New Roman"/>
          <w:sz w:val="28"/>
        </w:rPr>
        <w:t xml:space="preserve">[1] D. Ford et al., “Availability in globally distributed storage systems,” in Proc. 9th USENIX </w:t>
      </w:r>
      <w:proofErr w:type="spellStart"/>
      <w:r w:rsidRPr="00F34A6A">
        <w:rPr>
          <w:rFonts w:ascii="Times New Roman" w:hAnsi="Times New Roman" w:cs="Times New Roman"/>
          <w:sz w:val="28"/>
        </w:rPr>
        <w:t>Symp</w:t>
      </w:r>
      <w:proofErr w:type="spellEnd"/>
      <w:r w:rsidRPr="00F34A6A">
        <w:rPr>
          <w:rFonts w:ascii="Times New Roman" w:hAnsi="Times New Roman" w:cs="Times New Roman"/>
          <w:sz w:val="28"/>
        </w:rPr>
        <w:t xml:space="preserve">. </w:t>
      </w:r>
      <w:proofErr w:type="gramStart"/>
      <w:r w:rsidRPr="00F34A6A">
        <w:rPr>
          <w:rFonts w:ascii="Times New Roman" w:hAnsi="Times New Roman" w:cs="Times New Roman"/>
          <w:sz w:val="28"/>
        </w:rPr>
        <w:t>Operating Syst. Des.</w:t>
      </w:r>
      <w:proofErr w:type="gramEnd"/>
      <w:r w:rsidRPr="00F34A6A">
        <w:rPr>
          <w:rFonts w:ascii="Times New Roman" w:hAnsi="Times New Roman" w:cs="Times New Roman"/>
          <w:sz w:val="28"/>
        </w:rPr>
        <w:t xml:space="preserve"> Implementation, 2010, pp. 61–74.</w:t>
      </w:r>
    </w:p>
    <w:p w:rsidR="00F34A6A" w:rsidRPr="00F34A6A" w:rsidRDefault="00F34A6A" w:rsidP="00045CB1">
      <w:pPr>
        <w:spacing w:line="360" w:lineRule="auto"/>
        <w:jc w:val="both"/>
        <w:rPr>
          <w:rFonts w:ascii="Times New Roman" w:hAnsi="Times New Roman" w:cs="Times New Roman"/>
          <w:sz w:val="28"/>
        </w:rPr>
      </w:pPr>
      <w:r w:rsidRPr="00F34A6A">
        <w:rPr>
          <w:rFonts w:ascii="Times New Roman" w:hAnsi="Times New Roman" w:cs="Times New Roman"/>
          <w:sz w:val="28"/>
        </w:rPr>
        <w:t xml:space="preserve"> [2] K. </w:t>
      </w:r>
      <w:proofErr w:type="spellStart"/>
      <w:r w:rsidRPr="00F34A6A">
        <w:rPr>
          <w:rFonts w:ascii="Times New Roman" w:hAnsi="Times New Roman" w:cs="Times New Roman"/>
          <w:sz w:val="28"/>
        </w:rPr>
        <w:t>Rashmi</w:t>
      </w:r>
      <w:proofErr w:type="spellEnd"/>
      <w:r w:rsidRPr="00F34A6A">
        <w:rPr>
          <w:rFonts w:ascii="Times New Roman" w:hAnsi="Times New Roman" w:cs="Times New Roman"/>
          <w:sz w:val="28"/>
        </w:rPr>
        <w:t xml:space="preserve">, N. B. Shah, D. </w:t>
      </w:r>
      <w:proofErr w:type="spellStart"/>
      <w:r w:rsidRPr="00F34A6A">
        <w:rPr>
          <w:rFonts w:ascii="Times New Roman" w:hAnsi="Times New Roman" w:cs="Times New Roman"/>
          <w:sz w:val="28"/>
        </w:rPr>
        <w:t>Gu</w:t>
      </w:r>
      <w:proofErr w:type="spellEnd"/>
      <w:r w:rsidRPr="00F34A6A">
        <w:rPr>
          <w:rFonts w:ascii="Times New Roman" w:hAnsi="Times New Roman" w:cs="Times New Roman"/>
          <w:sz w:val="28"/>
        </w:rPr>
        <w:t xml:space="preserve">, H. </w:t>
      </w:r>
      <w:proofErr w:type="spellStart"/>
      <w:r w:rsidRPr="00F34A6A">
        <w:rPr>
          <w:rFonts w:ascii="Times New Roman" w:hAnsi="Times New Roman" w:cs="Times New Roman"/>
          <w:sz w:val="28"/>
        </w:rPr>
        <w:t>Kuang</w:t>
      </w:r>
      <w:proofErr w:type="spellEnd"/>
      <w:r w:rsidRPr="00F34A6A">
        <w:rPr>
          <w:rFonts w:ascii="Times New Roman" w:hAnsi="Times New Roman" w:cs="Times New Roman"/>
          <w:sz w:val="28"/>
        </w:rPr>
        <w:t xml:space="preserve">, D. </w:t>
      </w:r>
      <w:proofErr w:type="spellStart"/>
      <w:r w:rsidRPr="00F34A6A">
        <w:rPr>
          <w:rFonts w:ascii="Times New Roman" w:hAnsi="Times New Roman" w:cs="Times New Roman"/>
          <w:sz w:val="28"/>
        </w:rPr>
        <w:t>Borthakur</w:t>
      </w:r>
      <w:proofErr w:type="spellEnd"/>
      <w:r w:rsidRPr="00F34A6A">
        <w:rPr>
          <w:rFonts w:ascii="Times New Roman" w:hAnsi="Times New Roman" w:cs="Times New Roman"/>
          <w:sz w:val="28"/>
        </w:rPr>
        <w:t xml:space="preserve">, and K. </w:t>
      </w:r>
      <w:proofErr w:type="spellStart"/>
      <w:r w:rsidRPr="00F34A6A">
        <w:rPr>
          <w:rFonts w:ascii="Times New Roman" w:hAnsi="Times New Roman" w:cs="Times New Roman"/>
          <w:sz w:val="28"/>
        </w:rPr>
        <w:t>Ramchandran</w:t>
      </w:r>
      <w:proofErr w:type="spellEnd"/>
      <w:r w:rsidRPr="00F34A6A">
        <w:rPr>
          <w:rFonts w:ascii="Times New Roman" w:hAnsi="Times New Roman" w:cs="Times New Roman"/>
          <w:sz w:val="28"/>
        </w:rPr>
        <w:t xml:space="preserve">, “A solution to the network challenges of data recovery in erasure-coded distributed storage systems: A study on the Facebook warehouse cluster,” in Proc. 5th USENIX Workshop Hot Topics Storage File Syst., 2013, Art. </w:t>
      </w:r>
      <w:proofErr w:type="gramStart"/>
      <w:r w:rsidRPr="00F34A6A">
        <w:rPr>
          <w:rFonts w:ascii="Times New Roman" w:hAnsi="Times New Roman" w:cs="Times New Roman"/>
          <w:sz w:val="28"/>
        </w:rPr>
        <w:t>no</w:t>
      </w:r>
      <w:proofErr w:type="gramEnd"/>
      <w:r w:rsidRPr="00F34A6A">
        <w:rPr>
          <w:rFonts w:ascii="Times New Roman" w:hAnsi="Times New Roman" w:cs="Times New Roman"/>
          <w:sz w:val="28"/>
        </w:rPr>
        <w:t>. 8.</w:t>
      </w:r>
    </w:p>
    <w:p w:rsidR="00F34A6A" w:rsidRPr="00F34A6A" w:rsidRDefault="00F34A6A" w:rsidP="00045CB1">
      <w:pPr>
        <w:spacing w:line="360" w:lineRule="auto"/>
        <w:jc w:val="both"/>
        <w:rPr>
          <w:rFonts w:ascii="Times New Roman" w:hAnsi="Times New Roman" w:cs="Times New Roman"/>
          <w:sz w:val="28"/>
        </w:rPr>
      </w:pPr>
      <w:r w:rsidRPr="00F34A6A">
        <w:rPr>
          <w:rFonts w:ascii="Times New Roman" w:hAnsi="Times New Roman" w:cs="Times New Roman"/>
          <w:sz w:val="28"/>
        </w:rPr>
        <w:t xml:space="preserve"> </w:t>
      </w:r>
      <w:proofErr w:type="gramStart"/>
      <w:r w:rsidRPr="00F34A6A">
        <w:rPr>
          <w:rFonts w:ascii="Times New Roman" w:hAnsi="Times New Roman" w:cs="Times New Roman"/>
          <w:sz w:val="28"/>
        </w:rPr>
        <w:t xml:space="preserve">[3] S. </w:t>
      </w:r>
      <w:proofErr w:type="spellStart"/>
      <w:r w:rsidRPr="00F34A6A">
        <w:rPr>
          <w:rFonts w:ascii="Times New Roman" w:hAnsi="Times New Roman" w:cs="Times New Roman"/>
          <w:sz w:val="28"/>
        </w:rPr>
        <w:t>Ghemawat</w:t>
      </w:r>
      <w:proofErr w:type="spellEnd"/>
      <w:r w:rsidRPr="00F34A6A">
        <w:rPr>
          <w:rFonts w:ascii="Times New Roman" w:hAnsi="Times New Roman" w:cs="Times New Roman"/>
          <w:sz w:val="28"/>
        </w:rPr>
        <w:t xml:space="preserve">, H. </w:t>
      </w:r>
      <w:proofErr w:type="spellStart"/>
      <w:r w:rsidRPr="00F34A6A">
        <w:rPr>
          <w:rFonts w:ascii="Times New Roman" w:hAnsi="Times New Roman" w:cs="Times New Roman"/>
          <w:sz w:val="28"/>
        </w:rPr>
        <w:t>Gobioff</w:t>
      </w:r>
      <w:proofErr w:type="spellEnd"/>
      <w:r w:rsidRPr="00F34A6A">
        <w:rPr>
          <w:rFonts w:ascii="Times New Roman" w:hAnsi="Times New Roman" w:cs="Times New Roman"/>
          <w:sz w:val="28"/>
        </w:rPr>
        <w:t xml:space="preserve">, and S. Leung, “The Google file system,” in Proc. 19th ACM </w:t>
      </w:r>
      <w:proofErr w:type="spellStart"/>
      <w:r w:rsidRPr="00F34A6A">
        <w:rPr>
          <w:rFonts w:ascii="Times New Roman" w:hAnsi="Times New Roman" w:cs="Times New Roman"/>
          <w:sz w:val="28"/>
        </w:rPr>
        <w:t>Symp</w:t>
      </w:r>
      <w:proofErr w:type="spellEnd"/>
      <w:r w:rsidRPr="00F34A6A">
        <w:rPr>
          <w:rFonts w:ascii="Times New Roman" w:hAnsi="Times New Roman" w:cs="Times New Roman"/>
          <w:sz w:val="28"/>
        </w:rPr>
        <w:t>.</w:t>
      </w:r>
      <w:proofErr w:type="gramEnd"/>
      <w:r w:rsidRPr="00F34A6A">
        <w:rPr>
          <w:rFonts w:ascii="Times New Roman" w:hAnsi="Times New Roman" w:cs="Times New Roman"/>
          <w:sz w:val="28"/>
        </w:rPr>
        <w:t xml:space="preserve"> </w:t>
      </w:r>
      <w:proofErr w:type="gramStart"/>
      <w:r w:rsidRPr="00F34A6A">
        <w:rPr>
          <w:rFonts w:ascii="Times New Roman" w:hAnsi="Times New Roman" w:cs="Times New Roman"/>
          <w:sz w:val="28"/>
        </w:rPr>
        <w:t xml:space="preserve">Operating Syst. </w:t>
      </w:r>
      <w:proofErr w:type="spellStart"/>
      <w:r w:rsidRPr="00F34A6A">
        <w:rPr>
          <w:rFonts w:ascii="Times New Roman" w:hAnsi="Times New Roman" w:cs="Times New Roman"/>
          <w:sz w:val="28"/>
        </w:rPr>
        <w:t>Princ</w:t>
      </w:r>
      <w:proofErr w:type="spellEnd"/>
      <w:r w:rsidRPr="00F34A6A">
        <w:rPr>
          <w:rFonts w:ascii="Times New Roman" w:hAnsi="Times New Roman" w:cs="Times New Roman"/>
          <w:sz w:val="28"/>
        </w:rPr>
        <w:t>., 2003, pp. 29–43.</w:t>
      </w:r>
      <w:proofErr w:type="gramEnd"/>
      <w:r w:rsidRPr="00F34A6A">
        <w:rPr>
          <w:rFonts w:ascii="Times New Roman" w:hAnsi="Times New Roman" w:cs="Times New Roman"/>
          <w:sz w:val="28"/>
        </w:rPr>
        <w:t xml:space="preserve"> </w:t>
      </w:r>
    </w:p>
    <w:p w:rsidR="00F34A6A" w:rsidRPr="00F34A6A" w:rsidRDefault="00F34A6A" w:rsidP="00045CB1">
      <w:pPr>
        <w:spacing w:line="360" w:lineRule="auto"/>
        <w:jc w:val="both"/>
        <w:rPr>
          <w:rFonts w:ascii="Times New Roman" w:hAnsi="Times New Roman" w:cs="Times New Roman"/>
          <w:sz w:val="28"/>
        </w:rPr>
      </w:pPr>
      <w:r w:rsidRPr="00F34A6A">
        <w:rPr>
          <w:rFonts w:ascii="Times New Roman" w:hAnsi="Times New Roman" w:cs="Times New Roman"/>
          <w:sz w:val="28"/>
        </w:rPr>
        <w:t xml:space="preserve">[4] K. </w:t>
      </w:r>
      <w:proofErr w:type="spellStart"/>
      <w:r w:rsidRPr="00F34A6A">
        <w:rPr>
          <w:rFonts w:ascii="Times New Roman" w:hAnsi="Times New Roman" w:cs="Times New Roman"/>
          <w:sz w:val="28"/>
        </w:rPr>
        <w:t>Shvachko</w:t>
      </w:r>
      <w:proofErr w:type="spellEnd"/>
      <w:r w:rsidRPr="00F34A6A">
        <w:rPr>
          <w:rFonts w:ascii="Times New Roman" w:hAnsi="Times New Roman" w:cs="Times New Roman"/>
          <w:sz w:val="28"/>
        </w:rPr>
        <w:t xml:space="preserve">, H. </w:t>
      </w:r>
      <w:proofErr w:type="spellStart"/>
      <w:r w:rsidRPr="00F34A6A">
        <w:rPr>
          <w:rFonts w:ascii="Times New Roman" w:hAnsi="Times New Roman" w:cs="Times New Roman"/>
          <w:sz w:val="28"/>
        </w:rPr>
        <w:t>Kuang</w:t>
      </w:r>
      <w:proofErr w:type="spellEnd"/>
      <w:r w:rsidRPr="00F34A6A">
        <w:rPr>
          <w:rFonts w:ascii="Times New Roman" w:hAnsi="Times New Roman" w:cs="Times New Roman"/>
          <w:sz w:val="28"/>
        </w:rPr>
        <w:t xml:space="preserve">, S. </w:t>
      </w:r>
      <w:proofErr w:type="spellStart"/>
      <w:r w:rsidRPr="00F34A6A">
        <w:rPr>
          <w:rFonts w:ascii="Times New Roman" w:hAnsi="Times New Roman" w:cs="Times New Roman"/>
          <w:sz w:val="28"/>
        </w:rPr>
        <w:t>Radia</w:t>
      </w:r>
      <w:proofErr w:type="spellEnd"/>
      <w:r w:rsidRPr="00F34A6A">
        <w:rPr>
          <w:rFonts w:ascii="Times New Roman" w:hAnsi="Times New Roman" w:cs="Times New Roman"/>
          <w:sz w:val="28"/>
        </w:rPr>
        <w:t xml:space="preserve">, and R. </w:t>
      </w:r>
      <w:proofErr w:type="spellStart"/>
      <w:r w:rsidRPr="00F34A6A">
        <w:rPr>
          <w:rFonts w:ascii="Times New Roman" w:hAnsi="Times New Roman" w:cs="Times New Roman"/>
          <w:sz w:val="28"/>
        </w:rPr>
        <w:t>Chansler</w:t>
      </w:r>
      <w:proofErr w:type="spellEnd"/>
      <w:r w:rsidRPr="00F34A6A">
        <w:rPr>
          <w:rFonts w:ascii="Times New Roman" w:hAnsi="Times New Roman" w:cs="Times New Roman"/>
          <w:sz w:val="28"/>
        </w:rPr>
        <w:t xml:space="preserve">, “The </w:t>
      </w:r>
      <w:proofErr w:type="spellStart"/>
      <w:r w:rsidRPr="00F34A6A">
        <w:rPr>
          <w:rFonts w:ascii="Times New Roman" w:hAnsi="Times New Roman" w:cs="Times New Roman"/>
          <w:sz w:val="28"/>
        </w:rPr>
        <w:t>hadoop</w:t>
      </w:r>
      <w:proofErr w:type="spellEnd"/>
      <w:r w:rsidRPr="00F34A6A">
        <w:rPr>
          <w:rFonts w:ascii="Times New Roman" w:hAnsi="Times New Roman" w:cs="Times New Roman"/>
          <w:sz w:val="28"/>
        </w:rPr>
        <w:t xml:space="preserve"> distributed file system,” in Proc. IEEE 26th </w:t>
      </w:r>
      <w:proofErr w:type="spellStart"/>
      <w:r w:rsidRPr="00F34A6A">
        <w:rPr>
          <w:rFonts w:ascii="Times New Roman" w:hAnsi="Times New Roman" w:cs="Times New Roman"/>
          <w:sz w:val="28"/>
        </w:rPr>
        <w:t>Symp</w:t>
      </w:r>
      <w:proofErr w:type="spellEnd"/>
      <w:r w:rsidRPr="00F34A6A">
        <w:rPr>
          <w:rFonts w:ascii="Times New Roman" w:hAnsi="Times New Roman" w:cs="Times New Roman"/>
          <w:sz w:val="28"/>
        </w:rPr>
        <w:t xml:space="preserve">. Mass Storage Syst. Technol., 2010, pp. 1–10. </w:t>
      </w:r>
    </w:p>
    <w:p w:rsidR="00045CB1" w:rsidRPr="00F34A6A" w:rsidRDefault="00F34A6A" w:rsidP="00045CB1">
      <w:pPr>
        <w:spacing w:line="360" w:lineRule="auto"/>
        <w:jc w:val="both"/>
        <w:rPr>
          <w:rFonts w:ascii="Times New Roman" w:hAnsi="Times New Roman" w:cs="Times New Roman"/>
          <w:b/>
          <w:sz w:val="36"/>
        </w:rPr>
      </w:pPr>
      <w:r w:rsidRPr="00F34A6A">
        <w:rPr>
          <w:rFonts w:ascii="Times New Roman" w:hAnsi="Times New Roman" w:cs="Times New Roman"/>
          <w:sz w:val="28"/>
        </w:rPr>
        <w:t xml:space="preserve">[5] C. Huang et al., “Erasure coding in windows azure storage,” in Proc. USENIX </w:t>
      </w:r>
      <w:proofErr w:type="spellStart"/>
      <w:r w:rsidRPr="00F34A6A">
        <w:rPr>
          <w:rFonts w:ascii="Times New Roman" w:hAnsi="Times New Roman" w:cs="Times New Roman"/>
          <w:sz w:val="28"/>
        </w:rPr>
        <w:t>Annu</w:t>
      </w:r>
      <w:proofErr w:type="spellEnd"/>
      <w:r w:rsidRPr="00F34A6A">
        <w:rPr>
          <w:rFonts w:ascii="Times New Roman" w:hAnsi="Times New Roman" w:cs="Times New Roman"/>
          <w:sz w:val="28"/>
        </w:rPr>
        <w:t>. Tech. Conf., 2012, pp. 15–26</w:t>
      </w:r>
    </w:p>
    <w:sectPr w:rsidR="00045CB1" w:rsidRPr="00F34A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F45829"/>
    <w:multiLevelType w:val="hybridMultilevel"/>
    <w:tmpl w:val="D65E4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FE0D32"/>
    <w:multiLevelType w:val="hybridMultilevel"/>
    <w:tmpl w:val="AFA62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354349"/>
    <w:multiLevelType w:val="hybridMultilevel"/>
    <w:tmpl w:val="2E5871FE"/>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E39"/>
    <w:rsid w:val="00045CB1"/>
    <w:rsid w:val="00072F35"/>
    <w:rsid w:val="003F355C"/>
    <w:rsid w:val="004867F8"/>
    <w:rsid w:val="004C433F"/>
    <w:rsid w:val="005129B6"/>
    <w:rsid w:val="009708AC"/>
    <w:rsid w:val="00D52000"/>
    <w:rsid w:val="00F34A6A"/>
    <w:rsid w:val="00FF5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9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9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725</Words>
  <Characters>4134</Characters>
  <Application>Microsoft Office Word</Application>
  <DocSecurity>0</DocSecurity>
  <Lines>34</Lines>
  <Paragraphs>9</Paragraphs>
  <ScaleCrop>false</ScaleCrop>
  <Company/>
  <LinksUpToDate>false</LinksUpToDate>
  <CharactersWithSpaces>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2021-10-07T04:29:00Z</dcterms:created>
  <dcterms:modified xsi:type="dcterms:W3CDTF">2021-10-07T04:42:00Z</dcterms:modified>
</cp:coreProperties>
</file>