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D3B" w:rsidRDefault="00B52EC9" w:rsidP="00DD65FB">
      <w:pPr>
        <w:spacing w:line="360" w:lineRule="auto"/>
        <w:jc w:val="center"/>
        <w:rPr>
          <w:rFonts w:ascii="Times New Roman" w:hAnsi="Times New Roman" w:cs="Times New Roman"/>
          <w:b/>
          <w:sz w:val="28"/>
          <w:szCs w:val="28"/>
        </w:rPr>
      </w:pPr>
      <w:r w:rsidRPr="00B52EC9">
        <w:rPr>
          <w:rFonts w:ascii="Times New Roman" w:hAnsi="Times New Roman" w:cs="Times New Roman"/>
          <w:b/>
          <w:sz w:val="28"/>
          <w:szCs w:val="28"/>
        </w:rPr>
        <w:t>EYE BLINK DETECTION USING OPENCV COMPUTER VISION</w:t>
      </w:r>
    </w:p>
    <w:p w:rsidR="00B52EC9" w:rsidRDefault="00B52EC9" w:rsidP="00DD65FB">
      <w:pPr>
        <w:spacing w:line="360" w:lineRule="auto"/>
        <w:jc w:val="both"/>
        <w:rPr>
          <w:rFonts w:ascii="Times New Roman" w:hAnsi="Times New Roman" w:cs="Times New Roman"/>
          <w:b/>
          <w:sz w:val="28"/>
          <w:szCs w:val="28"/>
        </w:rPr>
      </w:pPr>
    </w:p>
    <w:p w:rsidR="00B52EC9" w:rsidRPr="00806217" w:rsidRDefault="00B52EC9" w:rsidP="00DD65FB">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B52EC9" w:rsidRDefault="00B52EC9" w:rsidP="00DD65FB">
      <w:pPr>
        <w:spacing w:line="360" w:lineRule="auto"/>
        <w:jc w:val="both"/>
        <w:rPr>
          <w:rFonts w:ascii="Times New Roman" w:hAnsi="Times New Roman" w:cs="Times New Roman"/>
          <w:sz w:val="28"/>
          <w:szCs w:val="28"/>
        </w:rPr>
      </w:pPr>
      <w:r>
        <w:rPr>
          <w:rFonts w:ascii="Times New Roman" w:hAnsi="Times New Roman" w:cs="Times New Roman"/>
          <w:sz w:val="28"/>
          <w:szCs w:val="28"/>
        </w:rPr>
        <w:t>The basic non</w:t>
      </w:r>
      <w:r w:rsidRPr="00B52EC9">
        <w:rPr>
          <w:rFonts w:ascii="Times New Roman" w:hAnsi="Times New Roman" w:cs="Times New Roman"/>
          <w:sz w:val="28"/>
          <w:szCs w:val="28"/>
        </w:rPr>
        <w:t xml:space="preserve">verbal interaction that is now evolving in the upcoming generation is Eye gaze. This eye blink system builds a bridge for communication of people affected with disabilities. The operation is so simple that with the eyes blinking at the control keys that are built in the </w:t>
      </w:r>
      <w:proofErr w:type="gramStart"/>
      <w:r w:rsidRPr="00B52EC9">
        <w:rPr>
          <w:rFonts w:ascii="Times New Roman" w:hAnsi="Times New Roman" w:cs="Times New Roman"/>
          <w:sz w:val="28"/>
          <w:szCs w:val="28"/>
        </w:rPr>
        <w:t>screen .</w:t>
      </w:r>
      <w:proofErr w:type="gramEnd"/>
      <w:r w:rsidRPr="00B52EC9">
        <w:rPr>
          <w:rFonts w:ascii="Times New Roman" w:hAnsi="Times New Roman" w:cs="Times New Roman"/>
          <w:sz w:val="28"/>
          <w:szCs w:val="28"/>
        </w:rPr>
        <w:t xml:space="preserve"> This type of system can synthesize speech, control his environment, and give a major development of confidence in the </w:t>
      </w:r>
      <w:proofErr w:type="gramStart"/>
      <w:r w:rsidRPr="00B52EC9">
        <w:rPr>
          <w:rFonts w:ascii="Times New Roman" w:hAnsi="Times New Roman" w:cs="Times New Roman"/>
          <w:sz w:val="28"/>
          <w:szCs w:val="28"/>
        </w:rPr>
        <w:t>individual .</w:t>
      </w:r>
      <w:proofErr w:type="gramEnd"/>
      <w:r w:rsidRPr="00B52EC9">
        <w:rPr>
          <w:rFonts w:ascii="Times New Roman" w:hAnsi="Times New Roman" w:cs="Times New Roman"/>
          <w:sz w:val="28"/>
          <w:szCs w:val="28"/>
        </w:rPr>
        <w:t xml:space="preserve"> Our paper mainly enforces the virtual keyboard that not only has the built in phrases but also can provide the voice notification/ Speech assistance for the people who are speech </w:t>
      </w:r>
      <w:r w:rsidR="00C27628" w:rsidRPr="00B52EC9">
        <w:rPr>
          <w:rFonts w:ascii="Times New Roman" w:hAnsi="Times New Roman" w:cs="Times New Roman"/>
          <w:sz w:val="28"/>
          <w:szCs w:val="28"/>
        </w:rPr>
        <w:t xml:space="preserve">disabled. </w:t>
      </w:r>
      <w:r w:rsidRPr="00B52EC9">
        <w:rPr>
          <w:rFonts w:ascii="Times New Roman" w:hAnsi="Times New Roman" w:cs="Times New Roman"/>
          <w:sz w:val="28"/>
          <w:szCs w:val="28"/>
        </w:rPr>
        <w:t xml:space="preserve">To achieve this we have used our Pc/laptop camera which is built in and it recognizes the face and parts of the </w:t>
      </w:r>
      <w:r w:rsidR="00C27628" w:rsidRPr="00B52EC9">
        <w:rPr>
          <w:rFonts w:ascii="Times New Roman" w:hAnsi="Times New Roman" w:cs="Times New Roman"/>
          <w:sz w:val="28"/>
          <w:szCs w:val="28"/>
        </w:rPr>
        <w:t xml:space="preserve">face. </w:t>
      </w:r>
      <w:r w:rsidRPr="00B52EC9">
        <w:rPr>
          <w:rFonts w:ascii="Times New Roman" w:hAnsi="Times New Roman" w:cs="Times New Roman"/>
          <w:sz w:val="28"/>
          <w:szCs w:val="28"/>
        </w:rPr>
        <w:t xml:space="preserve">This makes the process of detecting the face much easier than anything. The eye blink serves as the alternative for a mouse click on the virtual </w:t>
      </w:r>
      <w:r w:rsidR="00C27628" w:rsidRPr="00B52EC9">
        <w:rPr>
          <w:rFonts w:ascii="Times New Roman" w:hAnsi="Times New Roman" w:cs="Times New Roman"/>
          <w:sz w:val="28"/>
          <w:szCs w:val="28"/>
        </w:rPr>
        <w:t xml:space="preserve">interface. </w:t>
      </w:r>
      <w:r w:rsidRPr="00B52EC9">
        <w:rPr>
          <w:rFonts w:ascii="Times New Roman" w:hAnsi="Times New Roman" w:cs="Times New Roman"/>
          <w:sz w:val="28"/>
          <w:szCs w:val="28"/>
        </w:rPr>
        <w:t xml:space="preserve">As already mentioned, our ultimate achievement is to provide a nonverbal communication and hence the physically disabled people should get a mode of communication along with a voice </w:t>
      </w:r>
      <w:r w:rsidR="00C27628" w:rsidRPr="00B52EC9">
        <w:rPr>
          <w:rFonts w:ascii="Times New Roman" w:hAnsi="Times New Roman" w:cs="Times New Roman"/>
          <w:sz w:val="28"/>
          <w:szCs w:val="28"/>
        </w:rPr>
        <w:t xml:space="preserve">assistant. </w:t>
      </w:r>
      <w:r w:rsidRPr="00B52EC9">
        <w:rPr>
          <w:rFonts w:ascii="Times New Roman" w:hAnsi="Times New Roman" w:cs="Times New Roman"/>
          <w:sz w:val="28"/>
          <w:szCs w:val="28"/>
        </w:rPr>
        <w:t xml:space="preserve">This type of innovation is a golden fortune for the people who lost their voice and affected to paralytic </w:t>
      </w:r>
      <w:r w:rsidR="00C27628" w:rsidRPr="00B52EC9">
        <w:rPr>
          <w:rFonts w:ascii="Times New Roman" w:hAnsi="Times New Roman" w:cs="Times New Roman"/>
          <w:sz w:val="28"/>
          <w:szCs w:val="28"/>
        </w:rPr>
        <w:t xml:space="preserve">disorders. </w:t>
      </w:r>
      <w:r w:rsidRPr="00B52EC9">
        <w:rPr>
          <w:rFonts w:ascii="Times New Roman" w:hAnsi="Times New Roman" w:cs="Times New Roman"/>
          <w:sz w:val="28"/>
          <w:szCs w:val="28"/>
        </w:rPr>
        <w:t>We have further explained with the respective flowcharts and with each juncture</w:t>
      </w:r>
    </w:p>
    <w:p w:rsidR="00445B65" w:rsidRDefault="00445B65" w:rsidP="00DD65FB">
      <w:pPr>
        <w:spacing w:line="360" w:lineRule="auto"/>
        <w:jc w:val="both"/>
        <w:rPr>
          <w:rFonts w:ascii="Times New Roman" w:hAnsi="Times New Roman" w:cs="Times New Roman"/>
          <w:sz w:val="28"/>
          <w:szCs w:val="28"/>
        </w:rPr>
      </w:pPr>
    </w:p>
    <w:p w:rsidR="00445B65" w:rsidRDefault="00445B65" w:rsidP="00DD65FB">
      <w:pPr>
        <w:spacing w:line="360" w:lineRule="auto"/>
        <w:jc w:val="both"/>
        <w:rPr>
          <w:rFonts w:ascii="Times New Roman" w:hAnsi="Times New Roman" w:cs="Times New Roman"/>
          <w:sz w:val="28"/>
          <w:szCs w:val="28"/>
        </w:rPr>
      </w:pPr>
    </w:p>
    <w:p w:rsidR="00445B65" w:rsidRDefault="00445B65" w:rsidP="00DD65FB">
      <w:pPr>
        <w:spacing w:line="360" w:lineRule="auto"/>
        <w:jc w:val="both"/>
        <w:rPr>
          <w:rFonts w:ascii="Times New Roman" w:hAnsi="Times New Roman" w:cs="Times New Roman"/>
          <w:sz w:val="28"/>
          <w:szCs w:val="28"/>
        </w:rPr>
      </w:pPr>
    </w:p>
    <w:p w:rsidR="00445B65" w:rsidRDefault="00445B65" w:rsidP="00DD65FB">
      <w:pPr>
        <w:spacing w:line="360" w:lineRule="auto"/>
        <w:jc w:val="both"/>
        <w:rPr>
          <w:rFonts w:ascii="Times New Roman" w:hAnsi="Times New Roman" w:cs="Times New Roman"/>
          <w:sz w:val="28"/>
          <w:szCs w:val="28"/>
        </w:rPr>
      </w:pPr>
    </w:p>
    <w:p w:rsidR="00B52EC9" w:rsidRDefault="00B52EC9" w:rsidP="00DD65FB">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B52EC9" w:rsidRDefault="00B52EC9" w:rsidP="00DD65FB">
      <w:pPr>
        <w:spacing w:line="360" w:lineRule="auto"/>
        <w:jc w:val="both"/>
        <w:rPr>
          <w:rFonts w:ascii="Times New Roman" w:hAnsi="Times New Roman" w:cs="Times New Roman"/>
          <w:sz w:val="28"/>
          <w:szCs w:val="28"/>
        </w:rPr>
      </w:pPr>
      <w:r w:rsidRPr="00B52EC9">
        <w:rPr>
          <w:rFonts w:ascii="Times New Roman" w:hAnsi="Times New Roman" w:cs="Times New Roman"/>
          <w:sz w:val="28"/>
          <w:szCs w:val="28"/>
        </w:rPr>
        <w:t>Eye tracking as a tool is now more accessible than  ever,  and  is  growing  in  popularity  amongst researchers from a whole host of different disciplines and  have  the  potential  to  become  an  even  more important  component  in  future  perceptual  user interfaces. The technique is used in cognitive science, psychology, human-computer interaction, advertising, medical research</w:t>
      </w:r>
      <w:r w:rsidR="00C27628" w:rsidRPr="00B52EC9">
        <w:rPr>
          <w:rFonts w:ascii="Times New Roman" w:hAnsi="Times New Roman" w:cs="Times New Roman"/>
          <w:sz w:val="28"/>
          <w:szCs w:val="28"/>
        </w:rPr>
        <w:t>, and</w:t>
      </w:r>
      <w:r w:rsidRPr="00B52EC9">
        <w:rPr>
          <w:rFonts w:ascii="Times New Roman" w:hAnsi="Times New Roman" w:cs="Times New Roman"/>
          <w:sz w:val="28"/>
          <w:szCs w:val="28"/>
        </w:rPr>
        <w:t xml:space="preserve"> other areas.  Today, the human eye-gaze, blinking and eye movement can be recorded </w:t>
      </w:r>
      <w:r w:rsidR="00C27628" w:rsidRPr="00B52EC9">
        <w:rPr>
          <w:rFonts w:ascii="Times New Roman" w:hAnsi="Times New Roman" w:cs="Times New Roman"/>
          <w:sz w:val="28"/>
          <w:szCs w:val="28"/>
        </w:rPr>
        <w:t xml:space="preserve">with relatively </w:t>
      </w:r>
      <w:bookmarkStart w:id="0" w:name="_GoBack"/>
      <w:bookmarkEnd w:id="0"/>
      <w:r w:rsidR="00C27628" w:rsidRPr="00B52EC9">
        <w:rPr>
          <w:rFonts w:ascii="Times New Roman" w:hAnsi="Times New Roman" w:cs="Times New Roman"/>
          <w:sz w:val="28"/>
          <w:szCs w:val="28"/>
        </w:rPr>
        <w:t xml:space="preserve">high </w:t>
      </w:r>
      <w:proofErr w:type="gramStart"/>
      <w:r w:rsidR="00C27628" w:rsidRPr="00B52EC9">
        <w:rPr>
          <w:rFonts w:ascii="Times New Roman" w:hAnsi="Times New Roman" w:cs="Times New Roman"/>
          <w:sz w:val="28"/>
          <w:szCs w:val="28"/>
        </w:rPr>
        <w:t>reliability</w:t>
      </w:r>
      <w:r w:rsidRPr="00B52EC9">
        <w:rPr>
          <w:rFonts w:ascii="Times New Roman" w:hAnsi="Times New Roman" w:cs="Times New Roman"/>
          <w:sz w:val="28"/>
          <w:szCs w:val="28"/>
        </w:rPr>
        <w:t xml:space="preserve">  by</w:t>
      </w:r>
      <w:proofErr w:type="gramEnd"/>
      <w:r w:rsidRPr="00B52EC9">
        <w:rPr>
          <w:rFonts w:ascii="Times New Roman" w:hAnsi="Times New Roman" w:cs="Times New Roman"/>
          <w:sz w:val="28"/>
          <w:szCs w:val="28"/>
        </w:rPr>
        <w:t xml:space="preserve">  unobtrusive techniques.  </w:t>
      </w:r>
    </w:p>
    <w:p w:rsidR="00B52EC9" w:rsidRDefault="00B52EC9" w:rsidP="00DD65FB">
      <w:pPr>
        <w:spacing w:line="360" w:lineRule="auto"/>
        <w:jc w:val="both"/>
        <w:rPr>
          <w:rFonts w:ascii="Times New Roman" w:hAnsi="Times New Roman" w:cs="Times New Roman"/>
          <w:b/>
          <w:sz w:val="28"/>
          <w:szCs w:val="28"/>
        </w:rPr>
      </w:pPr>
      <w:r w:rsidRPr="00B52EC9">
        <w:rPr>
          <w:rFonts w:ascii="Times New Roman" w:hAnsi="Times New Roman" w:cs="Times New Roman"/>
          <w:b/>
          <w:sz w:val="28"/>
          <w:szCs w:val="28"/>
        </w:rPr>
        <w:t>DISADVANTAGES:</w:t>
      </w:r>
    </w:p>
    <w:p w:rsidR="00B52EC9" w:rsidRDefault="00B52EC9" w:rsidP="00DD65FB">
      <w:pPr>
        <w:pStyle w:val="ListParagraph"/>
        <w:numPr>
          <w:ilvl w:val="0"/>
          <w:numId w:val="1"/>
        </w:numPr>
        <w:spacing w:line="360" w:lineRule="auto"/>
        <w:jc w:val="both"/>
        <w:rPr>
          <w:rFonts w:ascii="Times New Roman" w:hAnsi="Times New Roman" w:cs="Times New Roman"/>
          <w:sz w:val="28"/>
          <w:szCs w:val="28"/>
        </w:rPr>
      </w:pPr>
      <w:r w:rsidRPr="00B52EC9">
        <w:rPr>
          <w:rFonts w:ascii="Times New Roman" w:hAnsi="Times New Roman" w:cs="Times New Roman"/>
          <w:sz w:val="28"/>
          <w:szCs w:val="28"/>
        </w:rPr>
        <w:t>The other disadvantage is aging of sensors and all these sensors are attached to the driver's body which may affect the driver</w:t>
      </w:r>
    </w:p>
    <w:p w:rsidR="00B52EC9" w:rsidRDefault="00B52EC9" w:rsidP="00DD65FB">
      <w:pPr>
        <w:pStyle w:val="ListParagraph"/>
        <w:numPr>
          <w:ilvl w:val="0"/>
          <w:numId w:val="1"/>
        </w:numPr>
        <w:spacing w:line="360" w:lineRule="auto"/>
        <w:jc w:val="both"/>
        <w:rPr>
          <w:rFonts w:ascii="Times New Roman" w:hAnsi="Times New Roman" w:cs="Times New Roman"/>
          <w:sz w:val="28"/>
          <w:szCs w:val="28"/>
        </w:rPr>
      </w:pPr>
      <w:r w:rsidRPr="00B52EC9">
        <w:rPr>
          <w:rFonts w:ascii="Times New Roman" w:hAnsi="Times New Roman" w:cs="Times New Roman"/>
          <w:sz w:val="28"/>
          <w:szCs w:val="28"/>
        </w:rPr>
        <w:t>False focus on numbers. Quantitative research can be limited in its pursuit of concrete, statistical relationships, which can lead to researchers overlooking broader themes and relationships</w:t>
      </w: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Pr="00445B65" w:rsidRDefault="00445B65" w:rsidP="00445B65">
      <w:pPr>
        <w:spacing w:line="360" w:lineRule="auto"/>
        <w:jc w:val="both"/>
        <w:rPr>
          <w:rFonts w:ascii="Times New Roman" w:hAnsi="Times New Roman" w:cs="Times New Roman"/>
          <w:sz w:val="28"/>
          <w:szCs w:val="28"/>
        </w:rPr>
      </w:pPr>
    </w:p>
    <w:p w:rsidR="00B52EC9" w:rsidRDefault="00B52EC9" w:rsidP="00DD65FB">
      <w:pPr>
        <w:spacing w:line="360" w:lineRule="auto"/>
        <w:jc w:val="both"/>
        <w:rPr>
          <w:rFonts w:ascii="Times New Roman" w:eastAsia="Calibri" w:hAnsi="Times New Roman" w:cs="Times New Roman"/>
          <w:b/>
          <w:color w:val="333333"/>
          <w:sz w:val="28"/>
          <w:szCs w:val="28"/>
          <w:shd w:val="clear" w:color="auto" w:fill="FFFFFF"/>
        </w:rPr>
      </w:pPr>
    </w:p>
    <w:p w:rsidR="00B52EC9" w:rsidRDefault="00B52EC9" w:rsidP="00DD65FB">
      <w:pPr>
        <w:spacing w:line="360" w:lineRule="auto"/>
        <w:jc w:val="both"/>
        <w:rPr>
          <w:rFonts w:ascii="Times New Roman" w:eastAsia="Calibri" w:hAnsi="Times New Roman" w:cs="Times New Roman"/>
          <w:b/>
          <w:color w:val="333333"/>
          <w:sz w:val="28"/>
          <w:szCs w:val="28"/>
          <w:shd w:val="clear" w:color="auto" w:fill="FFFFFF"/>
        </w:rPr>
      </w:pPr>
      <w:r w:rsidRPr="00B52EC9">
        <w:rPr>
          <w:rFonts w:ascii="Times New Roman" w:eastAsia="Calibri" w:hAnsi="Times New Roman" w:cs="Times New Roman"/>
          <w:b/>
          <w:color w:val="333333"/>
          <w:sz w:val="28"/>
          <w:szCs w:val="28"/>
          <w:shd w:val="clear" w:color="auto" w:fill="FFFFFF"/>
        </w:rPr>
        <w:lastRenderedPageBreak/>
        <w:t>PROPOSED SYSTEM:</w:t>
      </w:r>
    </w:p>
    <w:p w:rsidR="00B52EC9" w:rsidRDefault="00B52EC9" w:rsidP="00DD65FB">
      <w:pPr>
        <w:spacing w:line="360" w:lineRule="auto"/>
        <w:jc w:val="both"/>
        <w:rPr>
          <w:rFonts w:ascii="Times New Roman" w:eastAsia="Calibri" w:hAnsi="Times New Roman" w:cs="Times New Roman"/>
          <w:color w:val="333333"/>
          <w:sz w:val="28"/>
          <w:szCs w:val="28"/>
          <w:shd w:val="clear" w:color="auto" w:fill="FFFFFF"/>
        </w:rPr>
      </w:pPr>
      <w:r w:rsidRPr="00B52EC9">
        <w:rPr>
          <w:rFonts w:ascii="Times New Roman" w:eastAsia="Calibri" w:hAnsi="Times New Roman" w:cs="Times New Roman"/>
          <w:color w:val="333333"/>
          <w:sz w:val="28"/>
          <w:szCs w:val="28"/>
          <w:shd w:val="clear" w:color="auto" w:fill="FFFFFF"/>
        </w:rPr>
        <w:t xml:space="preserve">There was a huge demand when the brain computer interaction that was introduced earlier and was popularly used by the great scientist Stephen </w:t>
      </w:r>
      <w:proofErr w:type="gramStart"/>
      <w:r w:rsidRPr="00B52EC9">
        <w:rPr>
          <w:rFonts w:ascii="Times New Roman" w:eastAsia="Calibri" w:hAnsi="Times New Roman" w:cs="Times New Roman"/>
          <w:color w:val="333333"/>
          <w:sz w:val="28"/>
          <w:szCs w:val="28"/>
          <w:shd w:val="clear" w:color="auto" w:fill="FFFFFF"/>
        </w:rPr>
        <w:t>Hawking ,</w:t>
      </w:r>
      <w:proofErr w:type="gramEnd"/>
      <w:r w:rsidRPr="00B52EC9">
        <w:rPr>
          <w:rFonts w:ascii="Times New Roman" w:eastAsia="Calibri" w:hAnsi="Times New Roman" w:cs="Times New Roman"/>
          <w:color w:val="333333"/>
          <w:sz w:val="28"/>
          <w:szCs w:val="28"/>
          <w:shd w:val="clear" w:color="auto" w:fill="FFFFFF"/>
        </w:rPr>
        <w:t xml:space="preserve"> but our project is an interaction between an eye and the computer , it builds a interface that can build a system of communication with eyes with the help of computers . The human eye blink detection is widely used for many other purposes also like the drowsiness checking for the drivers who drive long routes and it's also widely used in protection ones information likewise how we use fingerprint biometrics. The advancement in this field can easily make the disabled people more </w:t>
      </w:r>
      <w:proofErr w:type="gramStart"/>
      <w:r w:rsidRPr="00B52EC9">
        <w:rPr>
          <w:rFonts w:ascii="Times New Roman" w:eastAsia="Calibri" w:hAnsi="Times New Roman" w:cs="Times New Roman"/>
          <w:color w:val="333333"/>
          <w:sz w:val="28"/>
          <w:szCs w:val="28"/>
          <w:shd w:val="clear" w:color="auto" w:fill="FFFFFF"/>
        </w:rPr>
        <w:t>livable .</w:t>
      </w:r>
      <w:proofErr w:type="gramEnd"/>
    </w:p>
    <w:p w:rsidR="00B52EC9" w:rsidRPr="00B52EC9" w:rsidRDefault="00B52EC9" w:rsidP="00DD65FB">
      <w:pPr>
        <w:spacing w:line="360" w:lineRule="auto"/>
        <w:jc w:val="both"/>
        <w:rPr>
          <w:rFonts w:ascii="Times New Roman" w:eastAsia="Calibri" w:hAnsi="Times New Roman" w:cs="Times New Roman"/>
          <w:b/>
          <w:color w:val="333333"/>
          <w:sz w:val="28"/>
          <w:szCs w:val="28"/>
          <w:shd w:val="clear" w:color="auto" w:fill="FFFFFF"/>
        </w:rPr>
      </w:pPr>
      <w:r w:rsidRPr="00B52EC9">
        <w:rPr>
          <w:rFonts w:ascii="Times New Roman" w:eastAsia="Calibri" w:hAnsi="Times New Roman" w:cs="Times New Roman"/>
          <w:b/>
          <w:color w:val="333333"/>
          <w:sz w:val="28"/>
          <w:szCs w:val="28"/>
          <w:shd w:val="clear" w:color="auto" w:fill="FFFFFF"/>
        </w:rPr>
        <w:t>ADVANTAGES:</w:t>
      </w:r>
    </w:p>
    <w:p w:rsidR="00B52EC9" w:rsidRDefault="00B52EC9" w:rsidP="00DD65FB">
      <w:pPr>
        <w:pStyle w:val="ListParagraph"/>
        <w:numPr>
          <w:ilvl w:val="0"/>
          <w:numId w:val="2"/>
        </w:numPr>
        <w:spacing w:line="360" w:lineRule="auto"/>
        <w:jc w:val="both"/>
        <w:rPr>
          <w:rFonts w:ascii="Times New Roman" w:hAnsi="Times New Roman" w:cs="Times New Roman"/>
          <w:sz w:val="28"/>
          <w:szCs w:val="28"/>
        </w:rPr>
      </w:pPr>
      <w:r w:rsidRPr="00B52EC9">
        <w:rPr>
          <w:rFonts w:ascii="Times New Roman" w:hAnsi="Times New Roman" w:cs="Times New Roman"/>
          <w:sz w:val="28"/>
          <w:szCs w:val="28"/>
        </w:rPr>
        <w:t>This system provides the speaking power without using mouth.</w:t>
      </w:r>
    </w:p>
    <w:p w:rsidR="00B52EC9" w:rsidRDefault="00B52EC9" w:rsidP="00DD65FB">
      <w:pPr>
        <w:pStyle w:val="ListParagraph"/>
        <w:numPr>
          <w:ilvl w:val="0"/>
          <w:numId w:val="2"/>
        </w:numPr>
        <w:spacing w:line="360" w:lineRule="auto"/>
        <w:jc w:val="both"/>
        <w:rPr>
          <w:rFonts w:ascii="Times New Roman" w:hAnsi="Times New Roman" w:cs="Times New Roman"/>
          <w:sz w:val="28"/>
          <w:szCs w:val="28"/>
        </w:rPr>
      </w:pPr>
      <w:r w:rsidRPr="00B52EC9">
        <w:rPr>
          <w:rFonts w:ascii="Times New Roman" w:hAnsi="Times New Roman" w:cs="Times New Roman"/>
          <w:sz w:val="28"/>
          <w:szCs w:val="28"/>
        </w:rPr>
        <w:t xml:space="preserve">The system will be </w:t>
      </w:r>
      <w:r>
        <w:rPr>
          <w:rFonts w:ascii="Times New Roman" w:hAnsi="Times New Roman" w:cs="Times New Roman"/>
          <w:sz w:val="28"/>
          <w:szCs w:val="28"/>
        </w:rPr>
        <w:t xml:space="preserve">built on several parts as detecting </w:t>
      </w:r>
      <w:r w:rsidRPr="00B52EC9">
        <w:rPr>
          <w:rFonts w:ascii="Times New Roman" w:hAnsi="Times New Roman" w:cs="Times New Roman"/>
          <w:sz w:val="28"/>
          <w:szCs w:val="28"/>
        </w:rPr>
        <w:t xml:space="preserve"> face, eyes, eye blinks, virtual interface on screen, select the phrase button and finally read the phrase using eye blinking with the help of a speaker</w:t>
      </w: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Default="00445B65" w:rsidP="00445B65">
      <w:pPr>
        <w:spacing w:line="360" w:lineRule="auto"/>
        <w:jc w:val="both"/>
        <w:rPr>
          <w:rFonts w:ascii="Times New Roman" w:hAnsi="Times New Roman" w:cs="Times New Roman"/>
          <w:sz w:val="28"/>
          <w:szCs w:val="28"/>
        </w:rPr>
      </w:pPr>
    </w:p>
    <w:p w:rsidR="00445B65" w:rsidRPr="00445B65" w:rsidRDefault="00445B65" w:rsidP="00445B65">
      <w:pPr>
        <w:spacing w:line="360" w:lineRule="auto"/>
        <w:jc w:val="both"/>
        <w:rPr>
          <w:rFonts w:ascii="Times New Roman" w:hAnsi="Times New Roman" w:cs="Times New Roman"/>
          <w:sz w:val="28"/>
          <w:szCs w:val="28"/>
        </w:rPr>
      </w:pPr>
    </w:p>
    <w:p w:rsidR="00B52EC9" w:rsidRPr="00806217" w:rsidRDefault="00B52EC9" w:rsidP="00DD65FB">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B52EC9" w:rsidRPr="00806217" w:rsidRDefault="00B52EC9" w:rsidP="00DD65FB">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B52EC9" w:rsidRPr="00806217" w:rsidRDefault="00B52EC9" w:rsidP="00DD65FB">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B52EC9" w:rsidRPr="00806217" w:rsidRDefault="00445B65" w:rsidP="00DD65FB">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B52EC9" w:rsidRPr="00806217" w:rsidRDefault="00B52EC9" w:rsidP="00DD65FB">
      <w:pPr>
        <w:spacing w:line="360" w:lineRule="auto"/>
        <w:ind w:left="360"/>
        <w:jc w:val="both"/>
        <w:rPr>
          <w:rFonts w:ascii="Times New Roman" w:eastAsia="Calibri" w:hAnsi="Times New Roman" w:cs="Times New Roman"/>
          <w:b/>
          <w:sz w:val="28"/>
          <w:szCs w:val="28"/>
        </w:rPr>
      </w:pPr>
    </w:p>
    <w:p w:rsidR="00B52EC9" w:rsidRPr="00806217" w:rsidRDefault="00B52EC9" w:rsidP="00DD65FB">
      <w:pPr>
        <w:tabs>
          <w:tab w:val="left" w:pos="5167"/>
        </w:tabs>
        <w:spacing w:line="360" w:lineRule="auto"/>
        <w:ind w:left="360"/>
        <w:jc w:val="both"/>
        <w:rPr>
          <w:rFonts w:ascii="Times New Roman" w:eastAsia="Calibri" w:hAnsi="Times New Roman" w:cs="Times New Roman"/>
          <w:b/>
          <w:sz w:val="28"/>
          <w:szCs w:val="28"/>
        </w:rPr>
      </w:pPr>
    </w:p>
    <w:p w:rsidR="00B52EC9" w:rsidRPr="00806217" w:rsidRDefault="00B52EC9" w:rsidP="00DD65FB">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Server: Anaconda, </w:t>
      </w:r>
      <w:proofErr w:type="spellStart"/>
      <w:r w:rsidRPr="00806217">
        <w:rPr>
          <w:rFonts w:ascii="Times New Roman" w:eastAsia="Calibri" w:hAnsi="Times New Roman" w:cs="Times New Roman"/>
          <w:sz w:val="28"/>
          <w:szCs w:val="28"/>
        </w:rPr>
        <w:t>Jupyter,pycharm</w:t>
      </w:r>
      <w:proofErr w:type="spellEnd"/>
    </w:p>
    <w:p w:rsidR="00B52EC9" w:rsidRPr="00806217"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Front End: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B52EC9" w:rsidRDefault="00B52EC9" w:rsidP="00DD65FB">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445B65" w:rsidRDefault="00445B65" w:rsidP="00445B65">
      <w:pPr>
        <w:spacing w:line="360" w:lineRule="auto"/>
        <w:jc w:val="both"/>
        <w:rPr>
          <w:rFonts w:ascii="Times New Roman" w:eastAsia="Calibri" w:hAnsi="Times New Roman" w:cs="Times New Roman"/>
          <w:sz w:val="28"/>
          <w:szCs w:val="28"/>
        </w:rPr>
      </w:pPr>
    </w:p>
    <w:p w:rsidR="00445B65" w:rsidRDefault="00445B65" w:rsidP="00445B65">
      <w:pPr>
        <w:spacing w:line="360" w:lineRule="auto"/>
        <w:jc w:val="both"/>
        <w:rPr>
          <w:rFonts w:ascii="Times New Roman" w:eastAsia="Calibri" w:hAnsi="Times New Roman" w:cs="Times New Roman"/>
          <w:sz w:val="28"/>
          <w:szCs w:val="28"/>
        </w:rPr>
      </w:pPr>
    </w:p>
    <w:p w:rsidR="00B52EC9" w:rsidRDefault="00B52EC9" w:rsidP="00DD65FB">
      <w:pPr>
        <w:spacing w:line="360" w:lineRule="auto"/>
        <w:jc w:val="both"/>
        <w:rPr>
          <w:rFonts w:ascii="Times New Roman" w:eastAsia="Calibri" w:hAnsi="Times New Roman" w:cs="Times New Roman"/>
          <w:b/>
          <w:sz w:val="28"/>
          <w:szCs w:val="28"/>
        </w:rPr>
      </w:pPr>
    </w:p>
    <w:p w:rsidR="00B52EC9" w:rsidRPr="00B52EC9" w:rsidRDefault="00B52EC9" w:rsidP="00DD65FB">
      <w:pPr>
        <w:pStyle w:val="Default"/>
        <w:spacing w:line="360" w:lineRule="auto"/>
        <w:jc w:val="both"/>
        <w:rPr>
          <w:b/>
          <w:sz w:val="28"/>
          <w:szCs w:val="28"/>
        </w:rPr>
      </w:pPr>
      <w:r w:rsidRPr="00B52EC9">
        <w:rPr>
          <w:b/>
          <w:sz w:val="28"/>
          <w:szCs w:val="28"/>
        </w:rPr>
        <w:lastRenderedPageBreak/>
        <w:t>REFERENCE:</w:t>
      </w:r>
    </w:p>
    <w:p w:rsidR="00DD65FB" w:rsidRDefault="00DD65FB" w:rsidP="00DD65FB">
      <w:pPr>
        <w:spacing w:line="360" w:lineRule="auto"/>
        <w:ind w:left="360"/>
        <w:jc w:val="both"/>
        <w:rPr>
          <w:rFonts w:ascii="Times New Roman" w:hAnsi="Times New Roman" w:cs="Times New Roman"/>
          <w:sz w:val="28"/>
          <w:szCs w:val="28"/>
        </w:rPr>
      </w:pPr>
      <w:r w:rsidRPr="00DD65FB">
        <w:rPr>
          <w:rFonts w:ascii="Times New Roman" w:hAnsi="Times New Roman" w:cs="Times New Roman"/>
          <w:sz w:val="28"/>
          <w:szCs w:val="28"/>
        </w:rPr>
        <w:t xml:space="preserve">1. </w:t>
      </w:r>
      <w:proofErr w:type="spellStart"/>
      <w:r w:rsidRPr="00DD65FB">
        <w:rPr>
          <w:rFonts w:ascii="Times New Roman" w:hAnsi="Times New Roman" w:cs="Times New Roman"/>
          <w:sz w:val="28"/>
          <w:szCs w:val="28"/>
        </w:rPr>
        <w:t>P.Abrol</w:t>
      </w:r>
      <w:proofErr w:type="spellEnd"/>
      <w:r w:rsidRPr="00DD65FB">
        <w:rPr>
          <w:rFonts w:ascii="Times New Roman" w:hAnsi="Times New Roman" w:cs="Times New Roman"/>
          <w:sz w:val="28"/>
          <w:szCs w:val="28"/>
        </w:rPr>
        <w:t xml:space="preserve"> and </w:t>
      </w:r>
      <w:proofErr w:type="spellStart"/>
      <w:r w:rsidRPr="00DD65FB">
        <w:rPr>
          <w:rFonts w:ascii="Times New Roman" w:hAnsi="Times New Roman" w:cs="Times New Roman"/>
          <w:sz w:val="28"/>
          <w:szCs w:val="28"/>
        </w:rPr>
        <w:t>A.Sharma</w:t>
      </w:r>
      <w:proofErr w:type="spellEnd"/>
      <w:r w:rsidRPr="00DD65FB">
        <w:rPr>
          <w:rFonts w:ascii="Times New Roman" w:hAnsi="Times New Roman" w:cs="Times New Roman"/>
          <w:sz w:val="28"/>
          <w:szCs w:val="28"/>
        </w:rPr>
        <w:t xml:space="preserve">, “Eye gaze techniques for human computer interaction: A research 12survey,” published in International Journal of Computer Application in 2013.  </w:t>
      </w:r>
    </w:p>
    <w:p w:rsidR="00DD65FB" w:rsidRDefault="00DD65FB" w:rsidP="00DD65FB">
      <w:pPr>
        <w:spacing w:line="360" w:lineRule="auto"/>
        <w:ind w:left="360"/>
        <w:jc w:val="both"/>
        <w:rPr>
          <w:rFonts w:ascii="Times New Roman" w:hAnsi="Times New Roman" w:cs="Times New Roman"/>
          <w:sz w:val="28"/>
          <w:szCs w:val="28"/>
        </w:rPr>
      </w:pPr>
      <w:r w:rsidRPr="00DD65FB">
        <w:rPr>
          <w:rFonts w:ascii="Times New Roman" w:hAnsi="Times New Roman" w:cs="Times New Roman"/>
          <w:sz w:val="28"/>
          <w:szCs w:val="28"/>
        </w:rPr>
        <w:t xml:space="preserve">2. </w:t>
      </w:r>
      <w:proofErr w:type="spellStart"/>
      <w:r w:rsidRPr="00DD65FB">
        <w:rPr>
          <w:rFonts w:ascii="Times New Roman" w:hAnsi="Times New Roman" w:cs="Times New Roman"/>
          <w:sz w:val="28"/>
          <w:szCs w:val="28"/>
        </w:rPr>
        <w:t>M.Chau</w:t>
      </w:r>
      <w:proofErr w:type="spellEnd"/>
      <w:r w:rsidRPr="00DD65FB">
        <w:rPr>
          <w:rFonts w:ascii="Times New Roman" w:hAnsi="Times New Roman" w:cs="Times New Roman"/>
          <w:sz w:val="28"/>
          <w:szCs w:val="28"/>
        </w:rPr>
        <w:t xml:space="preserve"> and </w:t>
      </w:r>
      <w:proofErr w:type="spellStart"/>
      <w:r w:rsidRPr="00DD65FB">
        <w:rPr>
          <w:rFonts w:ascii="Times New Roman" w:hAnsi="Times New Roman" w:cs="Times New Roman"/>
          <w:sz w:val="28"/>
          <w:szCs w:val="28"/>
        </w:rPr>
        <w:t>M.Betke</w:t>
      </w:r>
      <w:proofErr w:type="spellEnd"/>
      <w:r w:rsidRPr="00DD65FB">
        <w:rPr>
          <w:rFonts w:ascii="Times New Roman" w:hAnsi="Times New Roman" w:cs="Times New Roman"/>
          <w:sz w:val="28"/>
          <w:szCs w:val="28"/>
        </w:rPr>
        <w:t xml:space="preserve">. “Real time eye tracking and blink detection with USB camera”. Technical Report 2005-12, published by Boston University Computer Science in May 2005. </w:t>
      </w:r>
    </w:p>
    <w:p w:rsidR="00DD65FB" w:rsidRDefault="00DD65FB" w:rsidP="00DD65FB">
      <w:pPr>
        <w:spacing w:line="360" w:lineRule="auto"/>
        <w:ind w:left="360"/>
        <w:jc w:val="both"/>
        <w:rPr>
          <w:rFonts w:ascii="Times New Roman" w:hAnsi="Times New Roman" w:cs="Times New Roman"/>
          <w:sz w:val="28"/>
          <w:szCs w:val="28"/>
        </w:rPr>
      </w:pPr>
      <w:r w:rsidRPr="00DD65FB">
        <w:rPr>
          <w:rFonts w:ascii="Times New Roman" w:hAnsi="Times New Roman" w:cs="Times New Roman"/>
          <w:sz w:val="28"/>
          <w:szCs w:val="28"/>
        </w:rPr>
        <w:t xml:space="preserve"> 3. </w:t>
      </w:r>
      <w:proofErr w:type="spellStart"/>
      <w:r w:rsidRPr="00DD65FB">
        <w:rPr>
          <w:rFonts w:ascii="Times New Roman" w:hAnsi="Times New Roman" w:cs="Times New Roman"/>
          <w:sz w:val="28"/>
          <w:szCs w:val="28"/>
        </w:rPr>
        <w:t>EyeTrackingUpdate</w:t>
      </w:r>
      <w:proofErr w:type="spellEnd"/>
      <w:r w:rsidRPr="00DD65FB">
        <w:rPr>
          <w:rFonts w:ascii="Times New Roman" w:hAnsi="Times New Roman" w:cs="Times New Roman"/>
          <w:sz w:val="28"/>
          <w:szCs w:val="28"/>
        </w:rPr>
        <w:t xml:space="preserve">. </w:t>
      </w:r>
      <w:proofErr w:type="gramStart"/>
      <w:r w:rsidRPr="00DD65FB">
        <w:rPr>
          <w:rFonts w:ascii="Times New Roman" w:hAnsi="Times New Roman" w:cs="Times New Roman"/>
          <w:sz w:val="28"/>
          <w:szCs w:val="28"/>
        </w:rPr>
        <w:t>(2011, Jun.)</w:t>
      </w:r>
      <w:proofErr w:type="gramEnd"/>
      <w:r w:rsidRPr="00DD65FB">
        <w:rPr>
          <w:rFonts w:ascii="Times New Roman" w:hAnsi="Times New Roman" w:cs="Times New Roman"/>
          <w:sz w:val="28"/>
          <w:szCs w:val="28"/>
        </w:rPr>
        <w:t>Eye tracking astigmatism correction</w:t>
      </w:r>
      <w:proofErr w:type="gramStart"/>
      <w:r w:rsidRPr="00DD65FB">
        <w:rPr>
          <w:rFonts w:ascii="Times New Roman" w:hAnsi="Times New Roman" w:cs="Times New Roman"/>
          <w:sz w:val="28"/>
          <w:szCs w:val="28"/>
        </w:rPr>
        <w:t>.[</w:t>
      </w:r>
      <w:proofErr w:type="gramEnd"/>
      <w:r w:rsidRPr="00DD65FB">
        <w:rPr>
          <w:rFonts w:ascii="Times New Roman" w:hAnsi="Times New Roman" w:cs="Times New Roman"/>
          <w:sz w:val="28"/>
          <w:szCs w:val="28"/>
        </w:rPr>
        <w:t>Online].</w:t>
      </w:r>
    </w:p>
    <w:p w:rsidR="00DD65FB" w:rsidRDefault="00DD65FB" w:rsidP="00DD65FB">
      <w:pPr>
        <w:spacing w:line="360" w:lineRule="auto"/>
        <w:ind w:left="360"/>
        <w:jc w:val="both"/>
        <w:rPr>
          <w:rFonts w:ascii="Times New Roman" w:hAnsi="Times New Roman" w:cs="Times New Roman"/>
          <w:sz w:val="28"/>
          <w:szCs w:val="28"/>
        </w:rPr>
      </w:pPr>
      <w:r w:rsidRPr="00DD65FB">
        <w:rPr>
          <w:rFonts w:ascii="Times New Roman" w:hAnsi="Times New Roman" w:cs="Times New Roman"/>
          <w:sz w:val="28"/>
          <w:szCs w:val="28"/>
        </w:rPr>
        <w:t xml:space="preserve">4. G. </w:t>
      </w:r>
      <w:proofErr w:type="spellStart"/>
      <w:r w:rsidRPr="00DD65FB">
        <w:rPr>
          <w:rFonts w:ascii="Times New Roman" w:hAnsi="Times New Roman" w:cs="Times New Roman"/>
          <w:sz w:val="28"/>
          <w:szCs w:val="28"/>
        </w:rPr>
        <w:t>Tzimiropoulos</w:t>
      </w:r>
      <w:proofErr w:type="spellEnd"/>
      <w:r w:rsidRPr="00DD65FB">
        <w:rPr>
          <w:rFonts w:ascii="Times New Roman" w:hAnsi="Times New Roman" w:cs="Times New Roman"/>
          <w:sz w:val="28"/>
          <w:szCs w:val="28"/>
        </w:rPr>
        <w:t xml:space="preserve">, S. </w:t>
      </w:r>
      <w:proofErr w:type="spellStart"/>
      <w:r w:rsidRPr="00DD65FB">
        <w:rPr>
          <w:rFonts w:ascii="Times New Roman" w:hAnsi="Times New Roman" w:cs="Times New Roman"/>
          <w:sz w:val="28"/>
          <w:szCs w:val="28"/>
        </w:rPr>
        <w:t>Zafeiriou</w:t>
      </w:r>
      <w:proofErr w:type="spellEnd"/>
      <w:r w:rsidRPr="00DD65FB">
        <w:rPr>
          <w:rFonts w:ascii="Times New Roman" w:hAnsi="Times New Roman" w:cs="Times New Roman"/>
          <w:sz w:val="28"/>
          <w:szCs w:val="28"/>
        </w:rPr>
        <w:t xml:space="preserve">, C. </w:t>
      </w:r>
      <w:proofErr w:type="spellStart"/>
      <w:r w:rsidRPr="00DD65FB">
        <w:rPr>
          <w:rFonts w:ascii="Times New Roman" w:hAnsi="Times New Roman" w:cs="Times New Roman"/>
          <w:sz w:val="28"/>
          <w:szCs w:val="28"/>
        </w:rPr>
        <w:t>Sagonas</w:t>
      </w:r>
      <w:proofErr w:type="spellEnd"/>
      <w:r w:rsidRPr="00DD65FB">
        <w:rPr>
          <w:rFonts w:ascii="Times New Roman" w:hAnsi="Times New Roman" w:cs="Times New Roman"/>
          <w:sz w:val="28"/>
          <w:szCs w:val="28"/>
        </w:rPr>
        <w:t xml:space="preserve">, and M. </w:t>
      </w:r>
      <w:proofErr w:type="spellStart"/>
      <w:r w:rsidRPr="00DD65FB">
        <w:rPr>
          <w:rFonts w:ascii="Times New Roman" w:hAnsi="Times New Roman" w:cs="Times New Roman"/>
          <w:sz w:val="28"/>
          <w:szCs w:val="28"/>
        </w:rPr>
        <w:t>Pantic</w:t>
      </w:r>
      <w:proofErr w:type="spellEnd"/>
      <w:r w:rsidRPr="00DD65FB">
        <w:rPr>
          <w:rFonts w:ascii="Times New Roman" w:hAnsi="Times New Roman" w:cs="Times New Roman"/>
          <w:sz w:val="28"/>
          <w:szCs w:val="28"/>
        </w:rPr>
        <w:t xml:space="preserve">, published “300 faces in-the-wild challenge: The first facial landmark localization challenge.”  European Journal of Molecular &amp; Clinical Medicine ISSN 2515-8260 Volume 07, Issue 08, </w:t>
      </w:r>
      <w:proofErr w:type="gramStart"/>
      <w:r w:rsidRPr="00DD65FB">
        <w:rPr>
          <w:rFonts w:ascii="Times New Roman" w:hAnsi="Times New Roman" w:cs="Times New Roman"/>
          <w:sz w:val="28"/>
          <w:szCs w:val="28"/>
        </w:rPr>
        <w:t>2020  2126</w:t>
      </w:r>
      <w:proofErr w:type="gramEnd"/>
    </w:p>
    <w:p w:rsidR="00B52EC9" w:rsidRPr="00B52EC9" w:rsidRDefault="00DD65FB" w:rsidP="00DD65FB">
      <w:pPr>
        <w:spacing w:line="360" w:lineRule="auto"/>
        <w:ind w:left="360"/>
        <w:jc w:val="both"/>
        <w:rPr>
          <w:rFonts w:ascii="Times New Roman" w:hAnsi="Times New Roman" w:cs="Times New Roman"/>
          <w:sz w:val="28"/>
          <w:szCs w:val="28"/>
        </w:rPr>
      </w:pPr>
      <w:r w:rsidRPr="00DD65FB">
        <w:rPr>
          <w:rFonts w:ascii="Times New Roman" w:hAnsi="Times New Roman" w:cs="Times New Roman"/>
          <w:sz w:val="28"/>
          <w:szCs w:val="28"/>
        </w:rPr>
        <w:t xml:space="preserve">  5. I. </w:t>
      </w:r>
      <w:proofErr w:type="spellStart"/>
      <w:r w:rsidRPr="00DD65FB">
        <w:rPr>
          <w:rFonts w:ascii="Times New Roman" w:hAnsi="Times New Roman" w:cs="Times New Roman"/>
          <w:sz w:val="28"/>
          <w:szCs w:val="28"/>
        </w:rPr>
        <w:t>Bilasco</w:t>
      </w:r>
      <w:proofErr w:type="spellEnd"/>
      <w:r w:rsidRPr="00DD65FB">
        <w:rPr>
          <w:rFonts w:ascii="Times New Roman" w:hAnsi="Times New Roman" w:cs="Times New Roman"/>
          <w:sz w:val="28"/>
          <w:szCs w:val="28"/>
        </w:rPr>
        <w:t xml:space="preserve">, C. </w:t>
      </w:r>
      <w:proofErr w:type="spellStart"/>
      <w:r w:rsidRPr="00DD65FB">
        <w:rPr>
          <w:rFonts w:ascii="Times New Roman" w:hAnsi="Times New Roman" w:cs="Times New Roman"/>
          <w:sz w:val="28"/>
          <w:szCs w:val="28"/>
        </w:rPr>
        <w:t>Djeraba</w:t>
      </w:r>
      <w:proofErr w:type="spellEnd"/>
      <w:r w:rsidRPr="00DD65FB">
        <w:rPr>
          <w:rFonts w:ascii="Times New Roman" w:hAnsi="Times New Roman" w:cs="Times New Roman"/>
          <w:sz w:val="28"/>
          <w:szCs w:val="28"/>
        </w:rPr>
        <w:t xml:space="preserve">, T. </w:t>
      </w:r>
      <w:proofErr w:type="spellStart"/>
      <w:r w:rsidRPr="00DD65FB">
        <w:rPr>
          <w:rFonts w:ascii="Times New Roman" w:hAnsi="Times New Roman" w:cs="Times New Roman"/>
          <w:sz w:val="28"/>
          <w:szCs w:val="28"/>
        </w:rPr>
        <w:t>Danisman</w:t>
      </w:r>
      <w:proofErr w:type="spellEnd"/>
      <w:r w:rsidRPr="00DD65FB">
        <w:rPr>
          <w:rFonts w:ascii="Times New Roman" w:hAnsi="Times New Roman" w:cs="Times New Roman"/>
          <w:sz w:val="28"/>
          <w:szCs w:val="28"/>
        </w:rPr>
        <w:t xml:space="preserve">, and N. </w:t>
      </w:r>
      <w:proofErr w:type="spellStart"/>
      <w:r w:rsidRPr="00DD65FB">
        <w:rPr>
          <w:rFonts w:ascii="Times New Roman" w:hAnsi="Times New Roman" w:cs="Times New Roman"/>
          <w:sz w:val="28"/>
          <w:szCs w:val="28"/>
        </w:rPr>
        <w:t>Ihad</w:t>
      </w:r>
      <w:proofErr w:type="spellEnd"/>
      <w:r w:rsidRPr="00DD65FB">
        <w:rPr>
          <w:rFonts w:ascii="Times New Roman" w:hAnsi="Times New Roman" w:cs="Times New Roman"/>
          <w:sz w:val="28"/>
          <w:szCs w:val="28"/>
        </w:rPr>
        <w:t xml:space="preserve">- </w:t>
      </w:r>
      <w:proofErr w:type="spellStart"/>
      <w:r w:rsidRPr="00DD65FB">
        <w:rPr>
          <w:rFonts w:ascii="Times New Roman" w:hAnsi="Times New Roman" w:cs="Times New Roman"/>
          <w:sz w:val="28"/>
          <w:szCs w:val="28"/>
        </w:rPr>
        <w:t>dadene</w:t>
      </w:r>
      <w:proofErr w:type="spellEnd"/>
      <w:r w:rsidRPr="00DD65FB">
        <w:rPr>
          <w:rFonts w:ascii="Times New Roman" w:hAnsi="Times New Roman" w:cs="Times New Roman"/>
          <w:sz w:val="28"/>
          <w:szCs w:val="28"/>
        </w:rPr>
        <w:t>. “Drowsy driver detection system using eye blink patterns”. In Machine and Web Intelligence CMWI) on Oct 2010.</w:t>
      </w:r>
    </w:p>
    <w:sectPr w:rsidR="00B52EC9" w:rsidRPr="00B52EC9" w:rsidSect="00A92B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E6D81"/>
    <w:multiLevelType w:val="hybridMultilevel"/>
    <w:tmpl w:val="5A969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4E136F"/>
    <w:multiLevelType w:val="hybridMultilevel"/>
    <w:tmpl w:val="8E84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940DA7"/>
    <w:rsid w:val="00445B65"/>
    <w:rsid w:val="00940DA7"/>
    <w:rsid w:val="00A92B6A"/>
    <w:rsid w:val="00B52EC9"/>
    <w:rsid w:val="00C27628"/>
    <w:rsid w:val="00C51D3B"/>
    <w:rsid w:val="00DD65FB"/>
    <w:rsid w:val="00E431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EC9"/>
    <w:pPr>
      <w:ind w:left="720"/>
      <w:contextualSpacing/>
    </w:pPr>
  </w:style>
  <w:style w:type="paragraph" w:customStyle="1" w:styleId="Default">
    <w:name w:val="Default"/>
    <w:rsid w:val="00B52EC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EC9"/>
    <w:pPr>
      <w:ind w:left="720"/>
      <w:contextualSpacing/>
    </w:pPr>
  </w:style>
  <w:style w:type="paragraph" w:customStyle="1" w:styleId="Default">
    <w:name w:val="Default"/>
    <w:rsid w:val="00B52EC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2021-09-18T11:53:00Z</dcterms:created>
  <dcterms:modified xsi:type="dcterms:W3CDTF">2022-02-14T14:08:00Z</dcterms:modified>
</cp:coreProperties>
</file>