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1DC7" w:rsidRDefault="004C4900" w:rsidP="004762B0">
      <w:pPr>
        <w:spacing w:line="360" w:lineRule="auto"/>
        <w:jc w:val="center"/>
        <w:rPr>
          <w:rFonts w:ascii="Times New Roman" w:hAnsi="Times New Roman" w:cs="Times New Roman"/>
          <w:b/>
          <w:sz w:val="32"/>
          <w:szCs w:val="32"/>
        </w:rPr>
      </w:pPr>
      <w:r w:rsidRPr="004C4900">
        <w:rPr>
          <w:rFonts w:ascii="Times New Roman" w:hAnsi="Times New Roman" w:cs="Times New Roman"/>
          <w:b/>
          <w:sz w:val="32"/>
          <w:szCs w:val="32"/>
        </w:rPr>
        <w:t>FACIAL EXPRESSION RECOGNITION AND RECOMMENDATIONS USING DEEP NEURAL NETWORK WITH TRANSFER LEARNING</w:t>
      </w:r>
    </w:p>
    <w:p w:rsidR="004C4900" w:rsidRDefault="004C4900" w:rsidP="004762B0">
      <w:pPr>
        <w:spacing w:line="360" w:lineRule="auto"/>
        <w:jc w:val="both"/>
        <w:rPr>
          <w:rFonts w:ascii="Times New Roman" w:hAnsi="Times New Roman" w:cs="Times New Roman"/>
          <w:b/>
          <w:sz w:val="32"/>
          <w:szCs w:val="32"/>
        </w:rPr>
      </w:pPr>
    </w:p>
    <w:p w:rsidR="004C4900" w:rsidRDefault="004C4900" w:rsidP="004762B0">
      <w:pPr>
        <w:spacing w:line="360" w:lineRule="auto"/>
        <w:jc w:val="both"/>
        <w:rPr>
          <w:rFonts w:ascii="Times New Roman" w:hAnsi="Times New Roman" w:cs="Times New Roman"/>
          <w:b/>
          <w:sz w:val="32"/>
          <w:szCs w:val="32"/>
        </w:rPr>
      </w:pPr>
    </w:p>
    <w:p w:rsidR="004C4900" w:rsidRPr="00806217" w:rsidRDefault="004C4900" w:rsidP="004762B0">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t>ABSTRACT:</w:t>
      </w:r>
    </w:p>
    <w:p w:rsidR="004C4900" w:rsidRDefault="004C4900" w:rsidP="004762B0">
      <w:pPr>
        <w:spacing w:line="360" w:lineRule="auto"/>
        <w:jc w:val="both"/>
        <w:rPr>
          <w:rFonts w:ascii="Times New Roman" w:hAnsi="Times New Roman" w:cs="Times New Roman"/>
          <w:sz w:val="28"/>
          <w:szCs w:val="28"/>
        </w:rPr>
      </w:pPr>
      <w:r w:rsidRPr="004C4900">
        <w:rPr>
          <w:rFonts w:ascii="Times New Roman" w:hAnsi="Times New Roman" w:cs="Times New Roman"/>
          <w:sz w:val="28"/>
          <w:szCs w:val="28"/>
        </w:rPr>
        <w:t>This study is an attempt to understand and address the mental health issue, of working professionals through facial expression recognition. As a society, we are all currently talking about ways as to how a person who is suffering from any emotional issue can adopt certain ways to come out of a specific circumstance and how we as a society can support such people in these situations. Our endeavor is to work on a way where the identification of such persons who are going through a difficult phase in their life can be performed.</w:t>
      </w:r>
    </w:p>
    <w:p w:rsidR="006E47DC" w:rsidRDefault="006E47DC" w:rsidP="004762B0">
      <w:pPr>
        <w:spacing w:line="360" w:lineRule="auto"/>
        <w:jc w:val="both"/>
        <w:rPr>
          <w:rFonts w:ascii="Times New Roman" w:hAnsi="Times New Roman" w:cs="Times New Roman"/>
          <w:sz w:val="28"/>
          <w:szCs w:val="28"/>
        </w:rPr>
      </w:pPr>
    </w:p>
    <w:p w:rsidR="006E47DC" w:rsidRDefault="006E47DC" w:rsidP="004762B0">
      <w:pPr>
        <w:spacing w:line="360" w:lineRule="auto"/>
        <w:jc w:val="both"/>
        <w:rPr>
          <w:rFonts w:ascii="Times New Roman" w:hAnsi="Times New Roman" w:cs="Times New Roman"/>
          <w:sz w:val="28"/>
          <w:szCs w:val="28"/>
        </w:rPr>
      </w:pPr>
    </w:p>
    <w:p w:rsidR="006E47DC" w:rsidRDefault="006E47DC" w:rsidP="004762B0">
      <w:pPr>
        <w:spacing w:line="360" w:lineRule="auto"/>
        <w:jc w:val="both"/>
        <w:rPr>
          <w:rFonts w:ascii="Times New Roman" w:hAnsi="Times New Roman" w:cs="Times New Roman"/>
          <w:sz w:val="28"/>
          <w:szCs w:val="28"/>
        </w:rPr>
      </w:pPr>
    </w:p>
    <w:p w:rsidR="006E47DC" w:rsidRDefault="006E47DC" w:rsidP="004762B0">
      <w:pPr>
        <w:spacing w:line="360" w:lineRule="auto"/>
        <w:jc w:val="both"/>
        <w:rPr>
          <w:rFonts w:ascii="Times New Roman" w:hAnsi="Times New Roman" w:cs="Times New Roman"/>
          <w:sz w:val="28"/>
          <w:szCs w:val="28"/>
        </w:rPr>
      </w:pPr>
    </w:p>
    <w:p w:rsidR="006E47DC" w:rsidRDefault="006E47DC" w:rsidP="004762B0">
      <w:pPr>
        <w:spacing w:line="360" w:lineRule="auto"/>
        <w:jc w:val="both"/>
        <w:rPr>
          <w:rFonts w:ascii="Times New Roman" w:hAnsi="Times New Roman" w:cs="Times New Roman"/>
          <w:sz w:val="28"/>
          <w:szCs w:val="28"/>
        </w:rPr>
      </w:pPr>
    </w:p>
    <w:p w:rsidR="006E47DC" w:rsidRDefault="006E47DC" w:rsidP="004762B0">
      <w:pPr>
        <w:spacing w:line="360" w:lineRule="auto"/>
        <w:jc w:val="both"/>
        <w:rPr>
          <w:rFonts w:ascii="Times New Roman" w:hAnsi="Times New Roman" w:cs="Times New Roman"/>
          <w:sz w:val="28"/>
          <w:szCs w:val="28"/>
        </w:rPr>
      </w:pPr>
    </w:p>
    <w:p w:rsidR="006E47DC" w:rsidRDefault="006E47DC" w:rsidP="004762B0">
      <w:pPr>
        <w:spacing w:line="360" w:lineRule="auto"/>
        <w:jc w:val="both"/>
        <w:rPr>
          <w:rFonts w:ascii="Times New Roman" w:hAnsi="Times New Roman" w:cs="Times New Roman"/>
          <w:sz w:val="28"/>
          <w:szCs w:val="28"/>
        </w:rPr>
      </w:pPr>
    </w:p>
    <w:p w:rsidR="006E47DC" w:rsidRDefault="006E47DC" w:rsidP="004762B0">
      <w:pPr>
        <w:spacing w:line="360" w:lineRule="auto"/>
        <w:jc w:val="both"/>
        <w:rPr>
          <w:rFonts w:ascii="Times New Roman" w:hAnsi="Times New Roman" w:cs="Times New Roman"/>
          <w:sz w:val="28"/>
          <w:szCs w:val="28"/>
        </w:rPr>
      </w:pPr>
    </w:p>
    <w:p w:rsidR="004C4900" w:rsidRDefault="004C4900" w:rsidP="004762B0">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lastRenderedPageBreak/>
        <w:t>EXISTING SYSTEM:</w:t>
      </w:r>
    </w:p>
    <w:p w:rsidR="004C4900" w:rsidRDefault="004C4900" w:rsidP="004762B0">
      <w:pPr>
        <w:spacing w:line="360" w:lineRule="auto"/>
        <w:jc w:val="both"/>
        <w:rPr>
          <w:rFonts w:ascii="Times New Roman" w:hAnsi="Times New Roman" w:cs="Times New Roman"/>
          <w:sz w:val="28"/>
          <w:szCs w:val="28"/>
        </w:rPr>
      </w:pPr>
      <w:r w:rsidRPr="004C4900">
        <w:rPr>
          <w:rFonts w:ascii="Times New Roman" w:hAnsi="Times New Roman" w:cs="Times New Roman"/>
          <w:sz w:val="28"/>
          <w:szCs w:val="28"/>
        </w:rPr>
        <w:t>Health is a state of complete physical, mental, and social well-being and not merely the abs</w:t>
      </w:r>
      <w:r>
        <w:rPr>
          <w:rFonts w:ascii="Times New Roman" w:hAnsi="Times New Roman" w:cs="Times New Roman"/>
          <w:sz w:val="28"/>
          <w:szCs w:val="28"/>
        </w:rPr>
        <w:t xml:space="preserve">ence of disease or infirmity </w:t>
      </w:r>
      <w:r w:rsidRPr="004C4900">
        <w:rPr>
          <w:rFonts w:ascii="Times New Roman" w:hAnsi="Times New Roman" w:cs="Times New Roman"/>
          <w:sz w:val="28"/>
          <w:szCs w:val="28"/>
        </w:rPr>
        <w:t>. Humans will simply focus on their physical health. Unfortunately, in many parts of the planet, mental state and mental disorders are not given similar importance as physical health. Rather they have been for the most part unnoticed or neglected. Psychological disorder, if not taken care of, will cause disability, permanent loss of memory, manipulation, or perhaps self-harm.</w:t>
      </w:r>
    </w:p>
    <w:p w:rsidR="004C4900" w:rsidRDefault="004C4900" w:rsidP="004762B0">
      <w:pPr>
        <w:spacing w:line="360" w:lineRule="auto"/>
        <w:jc w:val="both"/>
        <w:rPr>
          <w:rFonts w:ascii="Times New Roman" w:hAnsi="Times New Roman" w:cs="Times New Roman"/>
          <w:b/>
          <w:sz w:val="28"/>
          <w:szCs w:val="28"/>
        </w:rPr>
      </w:pPr>
    </w:p>
    <w:p w:rsidR="004C4900" w:rsidRDefault="004C4900" w:rsidP="004762B0">
      <w:pPr>
        <w:spacing w:line="360" w:lineRule="auto"/>
        <w:jc w:val="both"/>
        <w:rPr>
          <w:rFonts w:ascii="Times New Roman" w:hAnsi="Times New Roman" w:cs="Times New Roman"/>
          <w:b/>
          <w:sz w:val="28"/>
          <w:szCs w:val="28"/>
        </w:rPr>
      </w:pPr>
      <w:r w:rsidRPr="004C4900">
        <w:rPr>
          <w:rFonts w:ascii="Times New Roman" w:hAnsi="Times New Roman" w:cs="Times New Roman"/>
          <w:b/>
          <w:sz w:val="28"/>
          <w:szCs w:val="28"/>
        </w:rPr>
        <w:t>DISADVANTAGES</w:t>
      </w:r>
      <w:r>
        <w:rPr>
          <w:rFonts w:ascii="Times New Roman" w:hAnsi="Times New Roman" w:cs="Times New Roman"/>
          <w:b/>
          <w:sz w:val="28"/>
          <w:szCs w:val="28"/>
        </w:rPr>
        <w:t>:</w:t>
      </w:r>
    </w:p>
    <w:p w:rsidR="004C4900" w:rsidRDefault="004C4900" w:rsidP="004762B0">
      <w:pPr>
        <w:pStyle w:val="ListParagraph"/>
        <w:numPr>
          <w:ilvl w:val="0"/>
          <w:numId w:val="1"/>
        </w:numPr>
        <w:spacing w:line="360" w:lineRule="auto"/>
        <w:jc w:val="both"/>
        <w:rPr>
          <w:rFonts w:ascii="Times New Roman" w:hAnsi="Times New Roman" w:cs="Times New Roman"/>
          <w:sz w:val="28"/>
          <w:szCs w:val="28"/>
        </w:rPr>
      </w:pPr>
      <w:r w:rsidRPr="004C4900">
        <w:rPr>
          <w:rFonts w:ascii="Times New Roman" w:hAnsi="Times New Roman" w:cs="Times New Roman"/>
          <w:sz w:val="28"/>
          <w:szCs w:val="28"/>
        </w:rPr>
        <w:t>The disadvantage is that the final descriptor vector grows larger, thus taking more time to extract and to train using a given classifier</w:t>
      </w:r>
    </w:p>
    <w:p w:rsidR="004C4900" w:rsidRDefault="001438C6" w:rsidP="004762B0">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T</w:t>
      </w:r>
      <w:r w:rsidR="004C4900" w:rsidRPr="004C4900">
        <w:rPr>
          <w:rFonts w:ascii="Times New Roman" w:hAnsi="Times New Roman" w:cs="Times New Roman"/>
          <w:sz w:val="28"/>
          <w:szCs w:val="28"/>
        </w:rPr>
        <w:t>he disadvantage is that the final descriptor vector grows larger, thus taking more time to extract and to train using a given classifier</w:t>
      </w:r>
    </w:p>
    <w:p w:rsidR="006E47DC" w:rsidRDefault="006E47DC" w:rsidP="006E47DC">
      <w:pPr>
        <w:spacing w:line="360" w:lineRule="auto"/>
        <w:jc w:val="both"/>
        <w:rPr>
          <w:rFonts w:ascii="Times New Roman" w:hAnsi="Times New Roman" w:cs="Times New Roman"/>
          <w:sz w:val="28"/>
          <w:szCs w:val="28"/>
        </w:rPr>
      </w:pPr>
    </w:p>
    <w:p w:rsidR="006E47DC" w:rsidRDefault="006E47DC" w:rsidP="006E47DC">
      <w:pPr>
        <w:spacing w:line="360" w:lineRule="auto"/>
        <w:jc w:val="both"/>
        <w:rPr>
          <w:rFonts w:ascii="Times New Roman" w:hAnsi="Times New Roman" w:cs="Times New Roman"/>
          <w:sz w:val="28"/>
          <w:szCs w:val="28"/>
        </w:rPr>
      </w:pPr>
    </w:p>
    <w:p w:rsidR="006E47DC" w:rsidRDefault="006E47DC" w:rsidP="006E47DC">
      <w:pPr>
        <w:spacing w:line="360" w:lineRule="auto"/>
        <w:jc w:val="both"/>
        <w:rPr>
          <w:rFonts w:ascii="Times New Roman" w:hAnsi="Times New Roman" w:cs="Times New Roman"/>
          <w:sz w:val="28"/>
          <w:szCs w:val="28"/>
        </w:rPr>
      </w:pPr>
    </w:p>
    <w:p w:rsidR="006E47DC" w:rsidRDefault="006E47DC" w:rsidP="006E47DC">
      <w:pPr>
        <w:spacing w:line="360" w:lineRule="auto"/>
        <w:jc w:val="both"/>
        <w:rPr>
          <w:rFonts w:ascii="Times New Roman" w:hAnsi="Times New Roman" w:cs="Times New Roman"/>
          <w:sz w:val="28"/>
          <w:szCs w:val="28"/>
        </w:rPr>
      </w:pPr>
    </w:p>
    <w:p w:rsidR="006E47DC" w:rsidRDefault="006E47DC" w:rsidP="006E47DC">
      <w:pPr>
        <w:spacing w:line="360" w:lineRule="auto"/>
        <w:jc w:val="both"/>
        <w:rPr>
          <w:rFonts w:ascii="Times New Roman" w:hAnsi="Times New Roman" w:cs="Times New Roman"/>
          <w:sz w:val="28"/>
          <w:szCs w:val="28"/>
        </w:rPr>
      </w:pPr>
    </w:p>
    <w:p w:rsidR="006E47DC" w:rsidRDefault="006E47DC" w:rsidP="006E47DC">
      <w:pPr>
        <w:spacing w:line="360" w:lineRule="auto"/>
        <w:jc w:val="both"/>
        <w:rPr>
          <w:rFonts w:ascii="Times New Roman" w:hAnsi="Times New Roman" w:cs="Times New Roman"/>
          <w:sz w:val="28"/>
          <w:szCs w:val="28"/>
        </w:rPr>
      </w:pPr>
    </w:p>
    <w:p w:rsidR="006E47DC" w:rsidRDefault="006E47DC" w:rsidP="006E47DC">
      <w:pPr>
        <w:spacing w:line="360" w:lineRule="auto"/>
        <w:jc w:val="both"/>
        <w:rPr>
          <w:rFonts w:ascii="Times New Roman" w:hAnsi="Times New Roman" w:cs="Times New Roman"/>
          <w:sz w:val="28"/>
          <w:szCs w:val="28"/>
        </w:rPr>
      </w:pPr>
    </w:p>
    <w:p w:rsidR="006E47DC" w:rsidRPr="006E47DC" w:rsidRDefault="006E47DC" w:rsidP="006E47DC">
      <w:pPr>
        <w:spacing w:line="360" w:lineRule="auto"/>
        <w:jc w:val="both"/>
        <w:rPr>
          <w:rFonts w:ascii="Times New Roman" w:hAnsi="Times New Roman" w:cs="Times New Roman"/>
          <w:sz w:val="28"/>
          <w:szCs w:val="28"/>
        </w:rPr>
      </w:pPr>
    </w:p>
    <w:p w:rsidR="004C4900" w:rsidRDefault="004C4900" w:rsidP="004762B0">
      <w:pPr>
        <w:spacing w:line="360" w:lineRule="auto"/>
        <w:jc w:val="both"/>
        <w:rPr>
          <w:rFonts w:ascii="Times New Roman" w:eastAsia="Calibri" w:hAnsi="Times New Roman" w:cs="Times New Roman"/>
          <w:b/>
          <w:sz w:val="28"/>
          <w:szCs w:val="28"/>
          <w:shd w:val="clear" w:color="auto" w:fill="FFFFFF"/>
        </w:rPr>
      </w:pPr>
      <w:r w:rsidRPr="004C4900">
        <w:rPr>
          <w:rFonts w:ascii="Times New Roman" w:eastAsia="Calibri" w:hAnsi="Times New Roman" w:cs="Times New Roman"/>
          <w:b/>
          <w:sz w:val="28"/>
          <w:szCs w:val="28"/>
          <w:shd w:val="clear" w:color="auto" w:fill="FFFFFF"/>
        </w:rPr>
        <w:lastRenderedPageBreak/>
        <w:t>PROPOSED SYSTEM:</w:t>
      </w:r>
      <w:bookmarkStart w:id="0" w:name="_GoBack"/>
      <w:bookmarkEnd w:id="0"/>
    </w:p>
    <w:p w:rsidR="004C4900" w:rsidRDefault="004C4900" w:rsidP="004762B0">
      <w:pPr>
        <w:spacing w:line="360" w:lineRule="auto"/>
        <w:jc w:val="both"/>
        <w:rPr>
          <w:rFonts w:ascii="Times New Roman" w:eastAsia="Calibri" w:hAnsi="Times New Roman" w:cs="Times New Roman"/>
          <w:sz w:val="28"/>
          <w:szCs w:val="28"/>
          <w:shd w:val="clear" w:color="auto" w:fill="FFFFFF"/>
        </w:rPr>
      </w:pPr>
      <w:r w:rsidRPr="004C4900">
        <w:rPr>
          <w:rFonts w:ascii="Times New Roman" w:eastAsia="Calibri" w:hAnsi="Times New Roman" w:cs="Times New Roman"/>
          <w:sz w:val="28"/>
          <w:szCs w:val="28"/>
          <w:shd w:val="clear" w:color="auto" w:fill="FFFFFF"/>
        </w:rPr>
        <w:t>Facial expressions are non-verbal clues to emotions. Indeed, some facial muscles are specifically associated with cert</w:t>
      </w:r>
      <w:r>
        <w:rPr>
          <w:rFonts w:ascii="Times New Roman" w:eastAsia="Calibri" w:hAnsi="Times New Roman" w:cs="Times New Roman"/>
          <w:sz w:val="28"/>
          <w:szCs w:val="28"/>
          <w:shd w:val="clear" w:color="auto" w:fill="FFFFFF"/>
        </w:rPr>
        <w:t>ain emotional states and allow,</w:t>
      </w:r>
      <w:r w:rsidRPr="004C4900">
        <w:rPr>
          <w:rFonts w:ascii="Times New Roman" w:eastAsia="Calibri" w:hAnsi="Times New Roman" w:cs="Times New Roman"/>
          <w:sz w:val="28"/>
          <w:szCs w:val="28"/>
          <w:shd w:val="clear" w:color="auto" w:fill="FFFFFF"/>
        </w:rPr>
        <w:t>according to Ekman the expression of primary emotions (Sadness, Anger, Fear, Joy, Disgust and Surprise). These external signals express the internal emotional state of an individual, and therefore his intentions. In fact, 7% of the communication relies on verbal interaction, 38% represent tone and sound of voice, 55% are articulated around gestures and expressions of the face according to Meharabian.</w:t>
      </w:r>
    </w:p>
    <w:p w:rsidR="004C4900" w:rsidRDefault="004C4900" w:rsidP="004762B0">
      <w:pPr>
        <w:spacing w:line="360" w:lineRule="auto"/>
        <w:jc w:val="both"/>
        <w:rPr>
          <w:rFonts w:ascii="Times New Roman" w:eastAsia="Calibri" w:hAnsi="Times New Roman" w:cs="Times New Roman"/>
          <w:b/>
          <w:sz w:val="28"/>
          <w:szCs w:val="28"/>
          <w:shd w:val="clear" w:color="auto" w:fill="FFFFFF"/>
        </w:rPr>
      </w:pPr>
      <w:r w:rsidRPr="004C4900">
        <w:rPr>
          <w:rFonts w:ascii="Times New Roman" w:eastAsia="Calibri" w:hAnsi="Times New Roman" w:cs="Times New Roman"/>
          <w:b/>
          <w:sz w:val="28"/>
          <w:szCs w:val="28"/>
          <w:shd w:val="clear" w:color="auto" w:fill="FFFFFF"/>
        </w:rPr>
        <w:t>ADVANTAGES:</w:t>
      </w:r>
    </w:p>
    <w:p w:rsidR="004C4900" w:rsidRDefault="004762B0" w:rsidP="004762B0">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A</w:t>
      </w:r>
      <w:r w:rsidRPr="004762B0">
        <w:rPr>
          <w:rFonts w:ascii="Times New Roman" w:hAnsi="Times New Roman" w:cs="Times New Roman"/>
          <w:sz w:val="28"/>
          <w:szCs w:val="28"/>
        </w:rPr>
        <w:t>s part of pre-processing, we performed dimension fixing(rescaling) as well as to increase the data volume for our model to train on we employed image augmentation on the images before they are fed to the neural network for prediction</w:t>
      </w:r>
    </w:p>
    <w:p w:rsidR="004762B0" w:rsidRDefault="004762B0" w:rsidP="004762B0">
      <w:pPr>
        <w:pStyle w:val="ListParagraph"/>
        <w:numPr>
          <w:ilvl w:val="0"/>
          <w:numId w:val="2"/>
        </w:numPr>
        <w:spacing w:line="360" w:lineRule="auto"/>
        <w:jc w:val="both"/>
        <w:rPr>
          <w:rFonts w:ascii="Times New Roman" w:hAnsi="Times New Roman" w:cs="Times New Roman"/>
          <w:sz w:val="28"/>
          <w:szCs w:val="28"/>
        </w:rPr>
      </w:pPr>
      <w:r w:rsidRPr="004762B0">
        <w:rPr>
          <w:rFonts w:ascii="Times New Roman" w:hAnsi="Times New Roman" w:cs="Times New Roman"/>
          <w:sz w:val="28"/>
          <w:szCs w:val="28"/>
        </w:rPr>
        <w:t>We employed deep neural network with transfer learning to extract the bottleneck features from JAFFE images dataset and fed these features to a set of fully connected layers to predict the facial emotions of these images.</w:t>
      </w:r>
    </w:p>
    <w:p w:rsidR="004762B0" w:rsidRDefault="004762B0" w:rsidP="004762B0">
      <w:pPr>
        <w:spacing w:line="360" w:lineRule="auto"/>
        <w:jc w:val="both"/>
        <w:rPr>
          <w:rFonts w:ascii="Times New Roman" w:eastAsia="Calibri" w:hAnsi="Times New Roman" w:cs="Times New Roman"/>
          <w:b/>
          <w:sz w:val="28"/>
          <w:szCs w:val="28"/>
        </w:rPr>
      </w:pPr>
    </w:p>
    <w:p w:rsidR="004762B0" w:rsidRDefault="004762B0" w:rsidP="004762B0">
      <w:pPr>
        <w:spacing w:line="360" w:lineRule="auto"/>
        <w:jc w:val="both"/>
        <w:rPr>
          <w:rFonts w:ascii="Times New Roman" w:eastAsia="Calibri" w:hAnsi="Times New Roman" w:cs="Times New Roman"/>
          <w:b/>
          <w:sz w:val="28"/>
          <w:szCs w:val="28"/>
        </w:rPr>
      </w:pPr>
    </w:p>
    <w:p w:rsidR="006E47DC" w:rsidRDefault="006E47DC" w:rsidP="004762B0">
      <w:pPr>
        <w:spacing w:line="360" w:lineRule="auto"/>
        <w:jc w:val="both"/>
        <w:rPr>
          <w:rFonts w:ascii="Times New Roman" w:eastAsia="Calibri" w:hAnsi="Times New Roman" w:cs="Times New Roman"/>
          <w:b/>
          <w:sz w:val="28"/>
          <w:szCs w:val="28"/>
        </w:rPr>
      </w:pPr>
    </w:p>
    <w:p w:rsidR="006E47DC" w:rsidRDefault="006E47DC" w:rsidP="004762B0">
      <w:pPr>
        <w:spacing w:line="360" w:lineRule="auto"/>
        <w:jc w:val="both"/>
        <w:rPr>
          <w:rFonts w:ascii="Times New Roman" w:eastAsia="Calibri" w:hAnsi="Times New Roman" w:cs="Times New Roman"/>
          <w:b/>
          <w:sz w:val="28"/>
          <w:szCs w:val="28"/>
        </w:rPr>
      </w:pPr>
    </w:p>
    <w:p w:rsidR="006E47DC" w:rsidRDefault="006E47DC" w:rsidP="004762B0">
      <w:pPr>
        <w:spacing w:line="360" w:lineRule="auto"/>
        <w:jc w:val="both"/>
        <w:rPr>
          <w:rFonts w:ascii="Times New Roman" w:eastAsia="Calibri" w:hAnsi="Times New Roman" w:cs="Times New Roman"/>
          <w:b/>
          <w:sz w:val="28"/>
          <w:szCs w:val="28"/>
        </w:rPr>
      </w:pPr>
    </w:p>
    <w:p w:rsidR="006E47DC" w:rsidRDefault="006E47DC" w:rsidP="004762B0">
      <w:pPr>
        <w:spacing w:line="360" w:lineRule="auto"/>
        <w:jc w:val="both"/>
        <w:rPr>
          <w:rFonts w:ascii="Times New Roman" w:eastAsia="Calibri" w:hAnsi="Times New Roman" w:cs="Times New Roman"/>
          <w:b/>
          <w:sz w:val="28"/>
          <w:szCs w:val="28"/>
        </w:rPr>
      </w:pPr>
    </w:p>
    <w:p w:rsidR="004762B0" w:rsidRPr="00806217" w:rsidRDefault="004762B0" w:rsidP="004762B0">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lastRenderedPageBreak/>
        <w:t>SYSTEM SPECIFICATION</w:t>
      </w:r>
    </w:p>
    <w:p w:rsidR="004762B0" w:rsidRPr="00806217" w:rsidRDefault="004762B0" w:rsidP="004762B0">
      <w:pPr>
        <w:spacing w:line="360" w:lineRule="auto"/>
        <w:ind w:left="360"/>
        <w:jc w:val="both"/>
        <w:rPr>
          <w:rFonts w:ascii="Times New Roman" w:eastAsia="Calibri" w:hAnsi="Times New Roman" w:cs="Times New Roman"/>
          <w:b/>
          <w:bCs/>
          <w:sz w:val="28"/>
          <w:szCs w:val="28"/>
        </w:rPr>
      </w:pPr>
      <w:r w:rsidRPr="00806217">
        <w:rPr>
          <w:rFonts w:ascii="Times New Roman" w:eastAsia="Calibri" w:hAnsi="Times New Roman" w:cs="Times New Roman"/>
          <w:b/>
          <w:bCs/>
          <w:sz w:val="28"/>
          <w:szCs w:val="28"/>
        </w:rPr>
        <w:t>HARDWARE CONFIGURATION:</w:t>
      </w:r>
    </w:p>
    <w:p w:rsidR="004762B0" w:rsidRPr="00806217" w:rsidRDefault="004762B0" w:rsidP="004762B0">
      <w:pPr>
        <w:numPr>
          <w:ilvl w:val="0"/>
          <w:numId w:val="3"/>
        </w:numPr>
        <w:spacing w:line="360" w:lineRule="auto"/>
        <w:jc w:val="both"/>
        <w:rPr>
          <w:rFonts w:ascii="Times New Roman" w:eastAsia="Calibri" w:hAnsi="Times New Roman" w:cs="Times New Roman"/>
          <w:bCs/>
          <w:sz w:val="28"/>
          <w:szCs w:val="28"/>
        </w:rPr>
      </w:pPr>
      <w:r w:rsidRPr="00806217">
        <w:rPr>
          <w:rFonts w:ascii="Times New Roman" w:eastAsia="Calibri" w:hAnsi="Times New Roman" w:cs="Times New Roman"/>
          <w:bCs/>
          <w:sz w:val="28"/>
          <w:szCs w:val="28"/>
        </w:rPr>
        <w:t>Processor         -</w:t>
      </w:r>
      <w:r w:rsidRPr="00806217">
        <w:rPr>
          <w:rFonts w:ascii="Times New Roman" w:eastAsia="Calibri" w:hAnsi="Times New Roman" w:cs="Times New Roman"/>
          <w:bCs/>
          <w:sz w:val="28"/>
          <w:szCs w:val="28"/>
        </w:rPr>
        <w:tab/>
        <w:t xml:space="preserve"> I5</w:t>
      </w:r>
    </w:p>
    <w:p w:rsidR="004762B0" w:rsidRPr="00806217" w:rsidRDefault="004762B0" w:rsidP="004762B0">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Speed</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3 GHz</w:t>
      </w:r>
    </w:p>
    <w:p w:rsidR="004762B0" w:rsidRPr="00806217" w:rsidRDefault="004762B0" w:rsidP="004762B0">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RAM</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8 GB(min)</w:t>
      </w:r>
    </w:p>
    <w:p w:rsidR="004762B0" w:rsidRPr="00806217" w:rsidRDefault="004762B0" w:rsidP="004762B0">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Hard Disk        -         500 GB</w:t>
      </w:r>
    </w:p>
    <w:p w:rsidR="004762B0" w:rsidRPr="00806217" w:rsidRDefault="004762B0" w:rsidP="004762B0">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Key Board</w:t>
      </w:r>
      <w:r w:rsidRPr="00806217">
        <w:rPr>
          <w:rFonts w:ascii="Times New Roman" w:eastAsia="Calibri" w:hAnsi="Times New Roman" w:cs="Times New Roman"/>
          <w:sz w:val="28"/>
          <w:szCs w:val="28"/>
        </w:rPr>
        <w:tab/>
        <w:t>-        Standard Windows Keyboard</w:t>
      </w:r>
    </w:p>
    <w:p w:rsidR="004762B0" w:rsidRPr="00806217" w:rsidRDefault="004762B0" w:rsidP="004762B0">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Mouse</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Two or Three Button Mouse</w:t>
      </w:r>
    </w:p>
    <w:p w:rsidR="004762B0" w:rsidRPr="00806217" w:rsidRDefault="006E47DC" w:rsidP="004762B0">
      <w:pPr>
        <w:numPr>
          <w:ilvl w:val="0"/>
          <w:numId w:val="3"/>
        </w:num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Monitor</w:t>
      </w:r>
      <w:r>
        <w:rPr>
          <w:rFonts w:ascii="Times New Roman" w:eastAsia="Calibri" w:hAnsi="Times New Roman" w:cs="Times New Roman"/>
          <w:sz w:val="28"/>
          <w:szCs w:val="28"/>
        </w:rPr>
        <w:tab/>
        <w:t xml:space="preserve">          -    </w:t>
      </w:r>
      <w:r>
        <w:rPr>
          <w:rFonts w:ascii="Times New Roman" w:eastAsia="Calibri" w:hAnsi="Times New Roman" w:cs="Times New Roman"/>
          <w:sz w:val="28"/>
          <w:szCs w:val="28"/>
        </w:rPr>
        <w:tab/>
        <w:t>LCD</w:t>
      </w:r>
    </w:p>
    <w:p w:rsidR="004762B0" w:rsidRPr="00806217" w:rsidRDefault="004762B0" w:rsidP="004762B0">
      <w:pPr>
        <w:spacing w:line="360" w:lineRule="auto"/>
        <w:ind w:left="360"/>
        <w:jc w:val="both"/>
        <w:rPr>
          <w:rFonts w:ascii="Times New Roman" w:eastAsia="Calibri" w:hAnsi="Times New Roman" w:cs="Times New Roman"/>
          <w:b/>
          <w:sz w:val="28"/>
          <w:szCs w:val="28"/>
        </w:rPr>
      </w:pPr>
    </w:p>
    <w:p w:rsidR="004762B0" w:rsidRPr="00806217" w:rsidRDefault="004762B0" w:rsidP="004762B0">
      <w:pPr>
        <w:tabs>
          <w:tab w:val="left" w:pos="5167"/>
        </w:tabs>
        <w:spacing w:line="360" w:lineRule="auto"/>
        <w:ind w:left="360"/>
        <w:jc w:val="both"/>
        <w:rPr>
          <w:rFonts w:ascii="Times New Roman" w:eastAsia="Calibri" w:hAnsi="Times New Roman" w:cs="Times New Roman"/>
          <w:b/>
          <w:sz w:val="28"/>
          <w:szCs w:val="28"/>
        </w:rPr>
      </w:pPr>
    </w:p>
    <w:p w:rsidR="004762B0" w:rsidRPr="00806217" w:rsidRDefault="004762B0" w:rsidP="004762B0">
      <w:pPr>
        <w:tabs>
          <w:tab w:val="left" w:pos="5167"/>
        </w:tabs>
        <w:spacing w:line="360" w:lineRule="auto"/>
        <w:ind w:left="360"/>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t>SOFTWARE CONFIGURATION</w:t>
      </w:r>
    </w:p>
    <w:p w:rsidR="004762B0" w:rsidRPr="00806217" w:rsidRDefault="004762B0" w:rsidP="004762B0">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Operating System: Linux, Windows/7/10</w:t>
      </w:r>
    </w:p>
    <w:p w:rsidR="004762B0" w:rsidRPr="00806217" w:rsidRDefault="004762B0" w:rsidP="004762B0">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Server: Anaconda, Jupyter,pycharm</w:t>
      </w:r>
    </w:p>
    <w:p w:rsidR="004762B0" w:rsidRPr="00806217" w:rsidRDefault="004762B0" w:rsidP="004762B0">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Front End: tkinter |GUI toolkit</w:t>
      </w:r>
    </w:p>
    <w:p w:rsidR="004762B0" w:rsidRDefault="004762B0" w:rsidP="004762B0">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Server side Script: Python , AIML</w:t>
      </w:r>
    </w:p>
    <w:p w:rsidR="004762B0" w:rsidRDefault="004762B0" w:rsidP="004762B0">
      <w:pPr>
        <w:spacing w:line="360" w:lineRule="auto"/>
        <w:jc w:val="both"/>
        <w:rPr>
          <w:rFonts w:ascii="Times New Roman" w:eastAsia="Calibri" w:hAnsi="Times New Roman" w:cs="Times New Roman"/>
          <w:b/>
          <w:sz w:val="28"/>
          <w:szCs w:val="28"/>
        </w:rPr>
      </w:pPr>
    </w:p>
    <w:p w:rsidR="004762B0" w:rsidRDefault="004762B0" w:rsidP="004762B0">
      <w:pPr>
        <w:spacing w:line="360" w:lineRule="auto"/>
        <w:jc w:val="both"/>
        <w:rPr>
          <w:rFonts w:ascii="Times New Roman" w:eastAsia="Calibri" w:hAnsi="Times New Roman" w:cs="Times New Roman"/>
          <w:b/>
          <w:sz w:val="28"/>
          <w:szCs w:val="28"/>
        </w:rPr>
      </w:pPr>
    </w:p>
    <w:p w:rsidR="004762B0" w:rsidRDefault="004762B0" w:rsidP="004762B0">
      <w:pPr>
        <w:spacing w:line="360" w:lineRule="auto"/>
        <w:jc w:val="both"/>
        <w:rPr>
          <w:rFonts w:ascii="Times New Roman" w:eastAsia="Calibri" w:hAnsi="Times New Roman" w:cs="Times New Roman"/>
          <w:b/>
          <w:sz w:val="28"/>
          <w:szCs w:val="28"/>
        </w:rPr>
      </w:pPr>
    </w:p>
    <w:p w:rsidR="004762B0" w:rsidRDefault="004762B0" w:rsidP="004762B0">
      <w:pPr>
        <w:spacing w:line="360" w:lineRule="auto"/>
        <w:jc w:val="both"/>
        <w:rPr>
          <w:rFonts w:ascii="Times New Roman" w:eastAsia="Calibri" w:hAnsi="Times New Roman" w:cs="Times New Roman"/>
          <w:b/>
          <w:sz w:val="28"/>
          <w:szCs w:val="28"/>
        </w:rPr>
      </w:pPr>
      <w:r w:rsidRPr="004762B0">
        <w:rPr>
          <w:rFonts w:ascii="Times New Roman" w:eastAsia="Calibri" w:hAnsi="Times New Roman" w:cs="Times New Roman"/>
          <w:b/>
          <w:sz w:val="28"/>
          <w:szCs w:val="28"/>
        </w:rPr>
        <w:lastRenderedPageBreak/>
        <w:t>REFERENCE:</w:t>
      </w:r>
    </w:p>
    <w:p w:rsidR="004762B0" w:rsidRPr="004762B0" w:rsidRDefault="004762B0" w:rsidP="004762B0">
      <w:pPr>
        <w:spacing w:line="360" w:lineRule="auto"/>
        <w:jc w:val="both"/>
        <w:rPr>
          <w:rFonts w:ascii="Times New Roman" w:eastAsia="Calibri" w:hAnsi="Times New Roman" w:cs="Times New Roman"/>
          <w:sz w:val="28"/>
          <w:szCs w:val="28"/>
        </w:rPr>
      </w:pPr>
      <w:r w:rsidRPr="004762B0">
        <w:rPr>
          <w:rFonts w:ascii="Times New Roman" w:eastAsia="Calibri" w:hAnsi="Times New Roman" w:cs="Times New Roman"/>
          <w:sz w:val="28"/>
          <w:szCs w:val="28"/>
        </w:rPr>
        <w:t xml:space="preserve">[1] Keras Team, “Keras documentation: VGG16 and VGG19,” Keras.io. [Online]. Available: https://keras.io/api/applications/vgg/. </w:t>
      </w:r>
    </w:p>
    <w:p w:rsidR="004762B0" w:rsidRPr="004762B0" w:rsidRDefault="004762B0" w:rsidP="004762B0">
      <w:pPr>
        <w:spacing w:line="360" w:lineRule="auto"/>
        <w:jc w:val="both"/>
        <w:rPr>
          <w:rFonts w:ascii="Times New Roman" w:eastAsia="Calibri" w:hAnsi="Times New Roman" w:cs="Times New Roman"/>
          <w:sz w:val="28"/>
          <w:szCs w:val="28"/>
        </w:rPr>
      </w:pPr>
      <w:r w:rsidRPr="004762B0">
        <w:rPr>
          <w:rFonts w:ascii="Times New Roman" w:eastAsia="Calibri" w:hAnsi="Times New Roman" w:cs="Times New Roman"/>
          <w:sz w:val="28"/>
          <w:szCs w:val="28"/>
        </w:rPr>
        <w:t>[2] D. Dagar, A. Hudait, H. K. Tripathy, and M. N. Das, “Automatic emotion detection model from facial expression,” in 2016 International Conference on Advanced Communication Control and Computing Technologies (ICACCCT), 2016, pp. 77–85.</w:t>
      </w:r>
    </w:p>
    <w:p w:rsidR="004762B0" w:rsidRPr="004762B0" w:rsidRDefault="004762B0" w:rsidP="004762B0">
      <w:pPr>
        <w:spacing w:line="360" w:lineRule="auto"/>
        <w:jc w:val="both"/>
        <w:rPr>
          <w:rFonts w:ascii="Times New Roman" w:eastAsia="Calibri" w:hAnsi="Times New Roman" w:cs="Times New Roman"/>
          <w:sz w:val="28"/>
          <w:szCs w:val="28"/>
        </w:rPr>
      </w:pPr>
      <w:r w:rsidRPr="004762B0">
        <w:rPr>
          <w:rFonts w:ascii="Times New Roman" w:eastAsia="Calibri" w:hAnsi="Times New Roman" w:cs="Times New Roman"/>
          <w:sz w:val="28"/>
          <w:szCs w:val="28"/>
        </w:rPr>
        <w:t xml:space="preserve"> [3] A. De and A. Saha, “A comparative study on different approaches of real time human emotion recognition based on facial expression detection,” in 2015 International Conference on Advances in Computer Engineering and Applications, 2015, pp. 483–487. </w:t>
      </w:r>
    </w:p>
    <w:p w:rsidR="004762B0" w:rsidRPr="004762B0" w:rsidRDefault="004762B0" w:rsidP="004762B0">
      <w:pPr>
        <w:spacing w:line="360" w:lineRule="auto"/>
        <w:jc w:val="both"/>
        <w:rPr>
          <w:rFonts w:ascii="Times New Roman" w:eastAsia="Calibri" w:hAnsi="Times New Roman" w:cs="Times New Roman"/>
          <w:sz w:val="28"/>
          <w:szCs w:val="28"/>
        </w:rPr>
      </w:pPr>
      <w:r w:rsidRPr="004762B0">
        <w:rPr>
          <w:rFonts w:ascii="Times New Roman" w:eastAsia="Calibri" w:hAnsi="Times New Roman" w:cs="Times New Roman"/>
          <w:sz w:val="28"/>
          <w:szCs w:val="28"/>
        </w:rPr>
        <w:t xml:space="preserve">[4] O. Martin, I. Kotsia, B. Macq and I. Pitas, "The eNTERFACE' 05 Audio- Visual Emotion Database," 22nd International Conference on Data Engineering Workshops (ICDEW'06), Atlanta, GA, USA, 2006, pp. 8- 8, doi: 10.1109/ICDEW.2006.145. </w:t>
      </w:r>
    </w:p>
    <w:p w:rsidR="004762B0" w:rsidRPr="004762B0" w:rsidRDefault="004762B0" w:rsidP="004762B0">
      <w:pPr>
        <w:spacing w:line="360" w:lineRule="auto"/>
        <w:jc w:val="both"/>
        <w:rPr>
          <w:rFonts w:ascii="Times New Roman" w:eastAsia="Calibri" w:hAnsi="Times New Roman" w:cs="Times New Roman"/>
          <w:sz w:val="28"/>
          <w:szCs w:val="28"/>
        </w:rPr>
      </w:pPr>
      <w:r w:rsidRPr="004762B0">
        <w:rPr>
          <w:rFonts w:ascii="Times New Roman" w:eastAsia="Calibri" w:hAnsi="Times New Roman" w:cs="Times New Roman"/>
          <w:sz w:val="28"/>
          <w:szCs w:val="28"/>
        </w:rPr>
        <w:t>[5] “EmotiW2020,” Google.com. [Online]. Available: https://sites.google.com/view/emotiw2020</w:t>
      </w:r>
    </w:p>
    <w:p w:rsidR="004762B0" w:rsidRPr="004762B0" w:rsidRDefault="004762B0" w:rsidP="004762B0">
      <w:pPr>
        <w:spacing w:line="360" w:lineRule="auto"/>
        <w:jc w:val="both"/>
        <w:rPr>
          <w:rFonts w:ascii="Times New Roman" w:hAnsi="Times New Roman" w:cs="Times New Roman"/>
          <w:sz w:val="28"/>
          <w:szCs w:val="28"/>
        </w:rPr>
      </w:pPr>
    </w:p>
    <w:p w:rsidR="004C4900" w:rsidRPr="004C4900" w:rsidRDefault="004C4900" w:rsidP="004762B0">
      <w:pPr>
        <w:spacing w:line="360" w:lineRule="auto"/>
        <w:jc w:val="both"/>
        <w:rPr>
          <w:rFonts w:ascii="Times New Roman" w:hAnsi="Times New Roman" w:cs="Times New Roman"/>
          <w:sz w:val="28"/>
          <w:szCs w:val="28"/>
        </w:rPr>
      </w:pPr>
    </w:p>
    <w:sectPr w:rsidR="004C4900" w:rsidRPr="004C4900" w:rsidSect="00172D7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C18A2"/>
    <w:multiLevelType w:val="hybridMultilevel"/>
    <w:tmpl w:val="448C3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183108"/>
    <w:multiLevelType w:val="hybridMultilevel"/>
    <w:tmpl w:val="7A5EC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1"/>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A12C2E"/>
    <w:rsid w:val="001438C6"/>
    <w:rsid w:val="00172D71"/>
    <w:rsid w:val="004762B0"/>
    <w:rsid w:val="004C4900"/>
    <w:rsid w:val="006E47DC"/>
    <w:rsid w:val="00A12C2E"/>
    <w:rsid w:val="00C61DC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2D7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490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4900"/>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581</Words>
  <Characters>3314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2021-09-20T04:41:00Z</dcterms:created>
  <dcterms:modified xsi:type="dcterms:W3CDTF">2022-02-14T10:06:00Z</dcterms:modified>
</cp:coreProperties>
</file>