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1DC7" w:rsidRDefault="00370A05" w:rsidP="00A31FF2">
      <w:pPr>
        <w:spacing w:line="360" w:lineRule="auto"/>
        <w:jc w:val="center"/>
        <w:rPr>
          <w:rFonts w:ascii="Times New Roman" w:hAnsi="Times New Roman" w:cs="Times New Roman"/>
          <w:b/>
          <w:sz w:val="32"/>
          <w:szCs w:val="32"/>
        </w:rPr>
      </w:pPr>
      <w:r w:rsidRPr="00370A05">
        <w:rPr>
          <w:rFonts w:ascii="Times New Roman" w:hAnsi="Times New Roman" w:cs="Times New Roman"/>
          <w:b/>
          <w:sz w:val="32"/>
          <w:szCs w:val="32"/>
        </w:rPr>
        <w:t>REAL-TIME RECOGNITION OF INDIAN SIGN</w:t>
      </w:r>
    </w:p>
    <w:p w:rsidR="00370A05" w:rsidRDefault="00370A05" w:rsidP="00A31FF2">
      <w:pPr>
        <w:spacing w:line="360" w:lineRule="auto"/>
        <w:jc w:val="both"/>
        <w:rPr>
          <w:rFonts w:ascii="Times New Roman" w:hAnsi="Times New Roman" w:cs="Times New Roman"/>
          <w:b/>
          <w:sz w:val="32"/>
          <w:szCs w:val="32"/>
        </w:rPr>
      </w:pPr>
    </w:p>
    <w:p w:rsidR="00370A05" w:rsidRPr="00806217" w:rsidRDefault="00370A05" w:rsidP="00A31FF2">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ABSTRACT:</w:t>
      </w:r>
    </w:p>
    <w:p w:rsidR="00370A05"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The real-time sign language recognition system is developed for recognising the gestures of Indian Sign Language (ISL). Generally, sign languages consist of hand gestures and facial expressions. For recognising the signs, the Regions of Interest (ROI) are identified and tracked using the skin segmentation feature of OpenCV. The training and prediction of hand gestures are performed by applying fuzzy c-means clustering machine learning algorithm. The gesture recognition has many applications such as gesture controlled robots and automated homes, game control, Human-Computer Interaction (HCI) and sign language interpretation. The proposed system is used to recognize the real-time signs. Hence it is very much useful for hearing and speech impaired people to communicate with normal people.</w:t>
      </w: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407704" w:rsidRDefault="00407704" w:rsidP="00A31FF2">
      <w:pPr>
        <w:spacing w:line="360" w:lineRule="auto"/>
        <w:jc w:val="both"/>
        <w:rPr>
          <w:rFonts w:ascii="Times New Roman" w:hAnsi="Times New Roman" w:cs="Times New Roman"/>
          <w:sz w:val="28"/>
          <w:szCs w:val="28"/>
        </w:rPr>
      </w:pPr>
    </w:p>
    <w:p w:rsidR="00370A05" w:rsidRDefault="00370A05" w:rsidP="00A31FF2">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EXISTING SYSTEM:</w:t>
      </w:r>
    </w:p>
    <w:p w:rsidR="00370A05" w:rsidRDefault="00370A05" w:rsidP="00A31FF2">
      <w:pPr>
        <w:spacing w:line="360" w:lineRule="auto"/>
        <w:jc w:val="both"/>
        <w:rPr>
          <w:rFonts w:ascii="Times New Roman" w:hAnsi="Times New Roman" w:cs="Times New Roman"/>
          <w:sz w:val="28"/>
          <w:szCs w:val="28"/>
        </w:rPr>
      </w:pPr>
      <w:r>
        <w:rPr>
          <w:rFonts w:ascii="Times New Roman" w:hAnsi="Times New Roman" w:cs="Times New Roman"/>
          <w:sz w:val="28"/>
          <w:szCs w:val="28"/>
        </w:rPr>
        <w:t>A robust deep learning based method for sign language recognition. Our approach represents multimodal information (RGB-D) through texture maps to describe the hand location and movement. Moreover, we introduce an intuitive method to extract a representative frame that describes the hand shape. Next, we use this information as inputs to two three-stream and two-stream CNN models to learn robust features capable of recognizing a dynamic sign. We conduct our experiments on two sign language datasets, and the comparison with state-of-the-art SLR methods reveal the superiority of our approach which optimally combines texture maps and hand shape for SLR tasks.</w:t>
      </w:r>
    </w:p>
    <w:p w:rsidR="00370A05" w:rsidRDefault="00370A05" w:rsidP="00A31FF2">
      <w:pPr>
        <w:spacing w:line="360" w:lineRule="auto"/>
        <w:jc w:val="both"/>
        <w:rPr>
          <w:rFonts w:ascii="Times New Roman" w:hAnsi="Times New Roman" w:cs="Times New Roman"/>
          <w:b/>
          <w:sz w:val="28"/>
          <w:szCs w:val="28"/>
        </w:rPr>
      </w:pPr>
      <w:r w:rsidRPr="00370A05">
        <w:rPr>
          <w:rFonts w:ascii="Times New Roman" w:hAnsi="Times New Roman" w:cs="Times New Roman"/>
          <w:b/>
          <w:sz w:val="28"/>
          <w:szCs w:val="28"/>
        </w:rPr>
        <w:t>DISADVANTAGES:</w:t>
      </w:r>
    </w:p>
    <w:p w:rsidR="00370A05" w:rsidRPr="00370A05" w:rsidRDefault="00370A05" w:rsidP="00A31FF2">
      <w:pPr>
        <w:pStyle w:val="ListParagraph"/>
        <w:numPr>
          <w:ilvl w:val="0"/>
          <w:numId w:val="1"/>
        </w:numPr>
        <w:spacing w:line="360" w:lineRule="auto"/>
        <w:jc w:val="both"/>
        <w:rPr>
          <w:rFonts w:ascii="Times New Roman" w:eastAsia="Calibri" w:hAnsi="Times New Roman" w:cs="Times New Roman"/>
          <w:b/>
          <w:sz w:val="28"/>
          <w:szCs w:val="28"/>
        </w:rPr>
      </w:pPr>
      <w:r w:rsidRPr="0068015F">
        <w:rPr>
          <w:rFonts w:ascii="Times New Roman" w:hAnsi="Times New Roman" w:cs="Times New Roman"/>
          <w:sz w:val="28"/>
          <w:szCs w:val="28"/>
          <w:shd w:val="clear" w:color="auto" w:fill="FFFFFF"/>
        </w:rPr>
        <w:t>It does not consider any other mean of hand gesture recognition like skin color, texture</w:t>
      </w:r>
      <w:r>
        <w:rPr>
          <w:rFonts w:ascii="Times New Roman" w:hAnsi="Times New Roman" w:cs="Times New Roman"/>
          <w:color w:val="333333"/>
          <w:sz w:val="28"/>
          <w:szCs w:val="28"/>
          <w:shd w:val="clear" w:color="auto" w:fill="FFFFFF"/>
        </w:rPr>
        <w:t>.</w:t>
      </w:r>
    </w:p>
    <w:p w:rsidR="00370A05" w:rsidRDefault="00370A05" w:rsidP="00A31FF2">
      <w:pPr>
        <w:pStyle w:val="ListParagraph"/>
        <w:numPr>
          <w:ilvl w:val="0"/>
          <w:numId w:val="1"/>
        </w:numPr>
        <w:spacing w:line="360" w:lineRule="auto"/>
        <w:jc w:val="both"/>
        <w:rPr>
          <w:rFonts w:ascii="Times New Roman" w:eastAsia="Calibri" w:hAnsi="Times New Roman" w:cs="Times New Roman"/>
          <w:sz w:val="28"/>
          <w:szCs w:val="28"/>
        </w:rPr>
      </w:pPr>
      <w:r w:rsidRPr="00370A05">
        <w:rPr>
          <w:rFonts w:ascii="Times New Roman" w:eastAsia="Calibri" w:hAnsi="Times New Roman" w:cs="Times New Roman"/>
          <w:sz w:val="28"/>
          <w:szCs w:val="28"/>
        </w:rPr>
        <w:t>The paper realizes the segmentation of hand gestures by establishing the skin color model and AdaBoost classifier based on haar according to the particularity of skin color for hand gestures</w:t>
      </w:r>
    </w:p>
    <w:p w:rsidR="00407704" w:rsidRDefault="00407704" w:rsidP="00407704">
      <w:pPr>
        <w:spacing w:line="360" w:lineRule="auto"/>
        <w:jc w:val="both"/>
        <w:rPr>
          <w:rFonts w:ascii="Times New Roman" w:eastAsia="Calibri" w:hAnsi="Times New Roman" w:cs="Times New Roman"/>
          <w:sz w:val="28"/>
          <w:szCs w:val="28"/>
        </w:rPr>
      </w:pPr>
    </w:p>
    <w:p w:rsidR="00407704" w:rsidRDefault="00407704" w:rsidP="00407704">
      <w:pPr>
        <w:spacing w:line="360" w:lineRule="auto"/>
        <w:jc w:val="both"/>
        <w:rPr>
          <w:rFonts w:ascii="Times New Roman" w:eastAsia="Calibri" w:hAnsi="Times New Roman" w:cs="Times New Roman"/>
          <w:sz w:val="28"/>
          <w:szCs w:val="28"/>
        </w:rPr>
      </w:pPr>
    </w:p>
    <w:p w:rsidR="00407704" w:rsidRDefault="00407704" w:rsidP="00407704">
      <w:pPr>
        <w:spacing w:line="360" w:lineRule="auto"/>
        <w:jc w:val="both"/>
        <w:rPr>
          <w:rFonts w:ascii="Times New Roman" w:eastAsia="Calibri" w:hAnsi="Times New Roman" w:cs="Times New Roman"/>
          <w:sz w:val="28"/>
          <w:szCs w:val="28"/>
        </w:rPr>
      </w:pPr>
    </w:p>
    <w:p w:rsidR="00407704" w:rsidRDefault="00407704" w:rsidP="00407704">
      <w:pPr>
        <w:spacing w:line="360" w:lineRule="auto"/>
        <w:jc w:val="both"/>
        <w:rPr>
          <w:rFonts w:ascii="Times New Roman" w:eastAsia="Calibri" w:hAnsi="Times New Roman" w:cs="Times New Roman"/>
          <w:sz w:val="28"/>
          <w:szCs w:val="28"/>
        </w:rPr>
      </w:pPr>
    </w:p>
    <w:p w:rsidR="00407704" w:rsidRDefault="00407704" w:rsidP="00407704">
      <w:pPr>
        <w:spacing w:line="360" w:lineRule="auto"/>
        <w:jc w:val="both"/>
        <w:rPr>
          <w:rFonts w:ascii="Times New Roman" w:eastAsia="Calibri" w:hAnsi="Times New Roman" w:cs="Times New Roman"/>
          <w:sz w:val="28"/>
          <w:szCs w:val="28"/>
        </w:rPr>
      </w:pPr>
    </w:p>
    <w:p w:rsidR="00407704" w:rsidRPr="00407704" w:rsidRDefault="00407704" w:rsidP="00407704">
      <w:pPr>
        <w:spacing w:line="360" w:lineRule="auto"/>
        <w:jc w:val="both"/>
        <w:rPr>
          <w:rFonts w:ascii="Times New Roman" w:eastAsia="Calibri" w:hAnsi="Times New Roman" w:cs="Times New Roman"/>
          <w:sz w:val="28"/>
          <w:szCs w:val="28"/>
        </w:rPr>
      </w:pPr>
    </w:p>
    <w:p w:rsidR="00370A05" w:rsidRDefault="00370A05" w:rsidP="00A31FF2">
      <w:pPr>
        <w:spacing w:line="360" w:lineRule="auto"/>
        <w:jc w:val="both"/>
        <w:rPr>
          <w:rFonts w:ascii="Times New Roman" w:hAnsi="Times New Roman" w:cs="Times New Roman"/>
          <w:b/>
          <w:sz w:val="28"/>
          <w:szCs w:val="28"/>
        </w:rPr>
      </w:pPr>
      <w:r w:rsidRPr="00370A05">
        <w:rPr>
          <w:rFonts w:ascii="Times New Roman" w:hAnsi="Times New Roman" w:cs="Times New Roman"/>
          <w:b/>
          <w:sz w:val="28"/>
          <w:szCs w:val="28"/>
        </w:rPr>
        <w:lastRenderedPageBreak/>
        <w:t>PROPOSED SYSTEM:</w:t>
      </w:r>
    </w:p>
    <w:p w:rsidR="00370A05"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It is another way of a different life. However, their circle is very much limited. They should not be part of the deaf world alone, which seems cloistered sometimes. Text messaging, writing, using visual media and finger spelling are a few methods used to establish communication between normal and hearing and speech impaired people. However, they prefer sign language only because they can express their emotions and feelings through signs only. So conversing in their regional sign language brings more comfort for the people to share their ideas and thoughts among their near and dears</w:t>
      </w:r>
      <w:r>
        <w:rPr>
          <w:rFonts w:ascii="Times New Roman" w:hAnsi="Times New Roman" w:cs="Times New Roman"/>
          <w:sz w:val="28"/>
          <w:szCs w:val="28"/>
        </w:rPr>
        <w:t>.</w:t>
      </w:r>
    </w:p>
    <w:p w:rsidR="00370A05" w:rsidRDefault="00370A05" w:rsidP="00A31FF2">
      <w:pPr>
        <w:spacing w:line="360" w:lineRule="auto"/>
        <w:jc w:val="both"/>
        <w:rPr>
          <w:rFonts w:ascii="Times New Roman" w:eastAsia="Calibri" w:hAnsi="Times New Roman" w:cs="Times New Roman"/>
          <w:b/>
          <w:color w:val="333333"/>
          <w:sz w:val="28"/>
          <w:szCs w:val="28"/>
          <w:shd w:val="clear" w:color="auto" w:fill="FFFFFF"/>
        </w:rPr>
      </w:pPr>
    </w:p>
    <w:p w:rsidR="00370A05" w:rsidRPr="0068015F" w:rsidRDefault="00370A05" w:rsidP="00A31FF2">
      <w:pPr>
        <w:spacing w:line="360" w:lineRule="auto"/>
        <w:jc w:val="both"/>
        <w:rPr>
          <w:rFonts w:ascii="Times New Roman" w:eastAsia="Calibri" w:hAnsi="Times New Roman" w:cs="Times New Roman"/>
          <w:b/>
          <w:sz w:val="28"/>
          <w:szCs w:val="28"/>
          <w:shd w:val="clear" w:color="auto" w:fill="FFFFFF"/>
        </w:rPr>
      </w:pPr>
      <w:r w:rsidRPr="0068015F">
        <w:rPr>
          <w:rFonts w:ascii="Times New Roman" w:eastAsia="Calibri" w:hAnsi="Times New Roman" w:cs="Times New Roman"/>
          <w:b/>
          <w:sz w:val="28"/>
          <w:szCs w:val="28"/>
          <w:shd w:val="clear" w:color="auto" w:fill="FFFFFF"/>
        </w:rPr>
        <w:t>ADVANTAGES:</w:t>
      </w:r>
    </w:p>
    <w:p w:rsidR="00370A05" w:rsidRDefault="00370A05" w:rsidP="00A31FF2">
      <w:pPr>
        <w:pStyle w:val="ListParagraph"/>
        <w:numPr>
          <w:ilvl w:val="0"/>
          <w:numId w:val="2"/>
        </w:num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The system uses Jarvis algorithm to recognize the numbers and template matching algorithm to recognize the alphabets</w:t>
      </w:r>
      <w:r>
        <w:rPr>
          <w:rFonts w:ascii="Times New Roman" w:hAnsi="Times New Roman" w:cs="Times New Roman"/>
          <w:sz w:val="28"/>
          <w:szCs w:val="28"/>
        </w:rPr>
        <w:t>.</w:t>
      </w:r>
    </w:p>
    <w:p w:rsidR="00370A05" w:rsidRDefault="00370A05" w:rsidP="00A31FF2">
      <w:pPr>
        <w:pStyle w:val="ListParagraph"/>
        <w:numPr>
          <w:ilvl w:val="0"/>
          <w:numId w:val="2"/>
        </w:num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KumudTripathi designed a system for recognising continuous ISL gestures using Principal Component Analysis (PCA) with various distance classifiers</w:t>
      </w:r>
      <w:r>
        <w:rPr>
          <w:rFonts w:ascii="Times New Roman" w:hAnsi="Times New Roman" w:cs="Times New Roman"/>
          <w:sz w:val="28"/>
          <w:szCs w:val="28"/>
        </w:rPr>
        <w:t>.</w:t>
      </w:r>
    </w:p>
    <w:p w:rsidR="0068015F" w:rsidRDefault="0068015F" w:rsidP="0068015F">
      <w:pPr>
        <w:spacing w:line="360" w:lineRule="auto"/>
        <w:ind w:left="360"/>
        <w:jc w:val="both"/>
        <w:rPr>
          <w:rFonts w:ascii="Times New Roman" w:hAnsi="Times New Roman" w:cs="Times New Roman"/>
          <w:sz w:val="28"/>
          <w:szCs w:val="28"/>
        </w:rPr>
      </w:pPr>
    </w:p>
    <w:p w:rsidR="00407704" w:rsidRDefault="00407704" w:rsidP="0068015F">
      <w:pPr>
        <w:spacing w:line="360" w:lineRule="auto"/>
        <w:ind w:left="360"/>
        <w:jc w:val="both"/>
        <w:rPr>
          <w:rFonts w:ascii="Times New Roman" w:hAnsi="Times New Roman" w:cs="Times New Roman"/>
          <w:sz w:val="28"/>
          <w:szCs w:val="28"/>
        </w:rPr>
      </w:pPr>
    </w:p>
    <w:p w:rsidR="00407704" w:rsidRDefault="00407704" w:rsidP="0068015F">
      <w:pPr>
        <w:spacing w:line="360" w:lineRule="auto"/>
        <w:ind w:left="360"/>
        <w:jc w:val="both"/>
        <w:rPr>
          <w:rFonts w:ascii="Times New Roman" w:hAnsi="Times New Roman" w:cs="Times New Roman"/>
          <w:sz w:val="28"/>
          <w:szCs w:val="28"/>
        </w:rPr>
      </w:pPr>
    </w:p>
    <w:p w:rsidR="00407704" w:rsidRDefault="00407704" w:rsidP="0068015F">
      <w:pPr>
        <w:spacing w:line="360" w:lineRule="auto"/>
        <w:ind w:left="360"/>
        <w:jc w:val="both"/>
        <w:rPr>
          <w:rFonts w:ascii="Times New Roman" w:hAnsi="Times New Roman" w:cs="Times New Roman"/>
          <w:sz w:val="28"/>
          <w:szCs w:val="28"/>
        </w:rPr>
      </w:pPr>
    </w:p>
    <w:p w:rsidR="00407704" w:rsidRDefault="00407704" w:rsidP="0068015F">
      <w:pPr>
        <w:spacing w:line="360" w:lineRule="auto"/>
        <w:ind w:left="360"/>
        <w:jc w:val="both"/>
        <w:rPr>
          <w:rFonts w:ascii="Times New Roman" w:hAnsi="Times New Roman" w:cs="Times New Roman"/>
          <w:sz w:val="28"/>
          <w:szCs w:val="28"/>
        </w:rPr>
      </w:pPr>
    </w:p>
    <w:p w:rsidR="00407704" w:rsidRDefault="00407704" w:rsidP="0068015F">
      <w:pPr>
        <w:spacing w:line="360" w:lineRule="auto"/>
        <w:ind w:left="360"/>
        <w:jc w:val="both"/>
        <w:rPr>
          <w:rFonts w:ascii="Times New Roman" w:hAnsi="Times New Roman" w:cs="Times New Roman"/>
          <w:sz w:val="28"/>
          <w:szCs w:val="28"/>
        </w:rPr>
      </w:pPr>
    </w:p>
    <w:p w:rsidR="0068015F" w:rsidRPr="0068015F" w:rsidRDefault="0068015F" w:rsidP="0068015F">
      <w:pPr>
        <w:spacing w:line="360" w:lineRule="auto"/>
        <w:ind w:left="360"/>
        <w:jc w:val="both"/>
        <w:rPr>
          <w:rFonts w:ascii="Times New Roman" w:hAnsi="Times New Roman" w:cs="Times New Roman"/>
          <w:sz w:val="28"/>
          <w:szCs w:val="28"/>
        </w:rPr>
      </w:pPr>
    </w:p>
    <w:p w:rsidR="00370A05" w:rsidRPr="00806217" w:rsidRDefault="00370A05" w:rsidP="00A31FF2">
      <w:pPr>
        <w:spacing w:line="360" w:lineRule="auto"/>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lastRenderedPageBreak/>
        <w:t>SYSTEM SPECIFICATION</w:t>
      </w:r>
    </w:p>
    <w:p w:rsidR="00370A05" w:rsidRPr="00806217" w:rsidRDefault="00370A05" w:rsidP="00A31FF2">
      <w:pPr>
        <w:spacing w:line="360" w:lineRule="auto"/>
        <w:ind w:left="360"/>
        <w:jc w:val="both"/>
        <w:rPr>
          <w:rFonts w:ascii="Times New Roman" w:eastAsia="Calibri" w:hAnsi="Times New Roman" w:cs="Times New Roman"/>
          <w:b/>
          <w:bCs/>
          <w:sz w:val="28"/>
          <w:szCs w:val="28"/>
        </w:rPr>
      </w:pPr>
      <w:r w:rsidRPr="00806217">
        <w:rPr>
          <w:rFonts w:ascii="Times New Roman" w:eastAsia="Calibri" w:hAnsi="Times New Roman" w:cs="Times New Roman"/>
          <w:b/>
          <w:bCs/>
          <w:sz w:val="28"/>
          <w:szCs w:val="28"/>
        </w:rPr>
        <w:t>HARDWARE CONFIGURATION:</w:t>
      </w:r>
    </w:p>
    <w:p w:rsidR="00370A05" w:rsidRPr="00806217" w:rsidRDefault="00370A05" w:rsidP="00A31FF2">
      <w:pPr>
        <w:numPr>
          <w:ilvl w:val="0"/>
          <w:numId w:val="3"/>
        </w:numPr>
        <w:spacing w:line="360" w:lineRule="auto"/>
        <w:jc w:val="both"/>
        <w:rPr>
          <w:rFonts w:ascii="Times New Roman" w:eastAsia="Calibri" w:hAnsi="Times New Roman" w:cs="Times New Roman"/>
          <w:bCs/>
          <w:sz w:val="28"/>
          <w:szCs w:val="28"/>
        </w:rPr>
      </w:pPr>
      <w:r w:rsidRPr="00806217">
        <w:rPr>
          <w:rFonts w:ascii="Times New Roman" w:eastAsia="Calibri" w:hAnsi="Times New Roman" w:cs="Times New Roman"/>
          <w:bCs/>
          <w:sz w:val="28"/>
          <w:szCs w:val="28"/>
        </w:rPr>
        <w:t>Processor         -</w:t>
      </w:r>
      <w:r w:rsidRPr="00806217">
        <w:rPr>
          <w:rFonts w:ascii="Times New Roman" w:eastAsia="Calibri" w:hAnsi="Times New Roman" w:cs="Times New Roman"/>
          <w:bCs/>
          <w:sz w:val="28"/>
          <w:szCs w:val="28"/>
        </w:rPr>
        <w:tab/>
        <w:t xml:space="preserve"> I5</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Speed</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3 GHz</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RAM</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8 GB(min)</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Hard Disk        -         500 GB</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Key Board</w:t>
      </w:r>
      <w:r w:rsidRPr="00806217">
        <w:rPr>
          <w:rFonts w:ascii="Times New Roman" w:eastAsia="Calibri" w:hAnsi="Times New Roman" w:cs="Times New Roman"/>
          <w:sz w:val="28"/>
          <w:szCs w:val="28"/>
        </w:rPr>
        <w:tab/>
        <w:t>-        Standard Windows Keyboard</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Mouse</w:t>
      </w:r>
      <w:r w:rsidRPr="00806217">
        <w:rPr>
          <w:rFonts w:ascii="Times New Roman" w:eastAsia="Calibri" w:hAnsi="Times New Roman" w:cs="Times New Roman"/>
          <w:sz w:val="28"/>
          <w:szCs w:val="28"/>
        </w:rPr>
        <w:tab/>
      </w:r>
      <w:r w:rsidRPr="00806217">
        <w:rPr>
          <w:rFonts w:ascii="Times New Roman" w:eastAsia="Calibri" w:hAnsi="Times New Roman" w:cs="Times New Roman"/>
          <w:sz w:val="28"/>
          <w:szCs w:val="28"/>
        </w:rPr>
        <w:tab/>
        <w:t xml:space="preserve">-    </w:t>
      </w:r>
      <w:r w:rsidRPr="00806217">
        <w:rPr>
          <w:rFonts w:ascii="Times New Roman" w:eastAsia="Calibri" w:hAnsi="Times New Roman" w:cs="Times New Roman"/>
          <w:sz w:val="28"/>
          <w:szCs w:val="28"/>
        </w:rPr>
        <w:tab/>
        <w:t>Two or Three Button Mouse</w:t>
      </w:r>
    </w:p>
    <w:p w:rsidR="00370A05" w:rsidRPr="00806217" w:rsidRDefault="00407704" w:rsidP="00A31FF2">
      <w:pPr>
        <w:numPr>
          <w:ilvl w:val="0"/>
          <w:numId w:val="3"/>
        </w:numPr>
        <w:spacing w:line="360"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Monitor</w:t>
      </w:r>
      <w:r>
        <w:rPr>
          <w:rFonts w:ascii="Times New Roman" w:eastAsia="Calibri" w:hAnsi="Times New Roman" w:cs="Times New Roman"/>
          <w:sz w:val="28"/>
          <w:szCs w:val="28"/>
        </w:rPr>
        <w:tab/>
        <w:t xml:space="preserve">          -    </w:t>
      </w:r>
      <w:r>
        <w:rPr>
          <w:rFonts w:ascii="Times New Roman" w:eastAsia="Calibri" w:hAnsi="Times New Roman" w:cs="Times New Roman"/>
          <w:sz w:val="28"/>
          <w:szCs w:val="28"/>
        </w:rPr>
        <w:tab/>
        <w:t>LCD</w:t>
      </w:r>
    </w:p>
    <w:p w:rsidR="00370A05" w:rsidRPr="00806217" w:rsidRDefault="00370A05" w:rsidP="00A31FF2">
      <w:pPr>
        <w:spacing w:line="360" w:lineRule="auto"/>
        <w:ind w:left="360"/>
        <w:jc w:val="both"/>
        <w:rPr>
          <w:rFonts w:ascii="Times New Roman" w:eastAsia="Calibri" w:hAnsi="Times New Roman" w:cs="Times New Roman"/>
          <w:b/>
          <w:sz w:val="28"/>
          <w:szCs w:val="28"/>
        </w:rPr>
      </w:pPr>
    </w:p>
    <w:p w:rsidR="00370A05" w:rsidRPr="00806217" w:rsidRDefault="00370A05" w:rsidP="00A31FF2">
      <w:pPr>
        <w:tabs>
          <w:tab w:val="left" w:pos="5167"/>
        </w:tabs>
        <w:spacing w:line="360" w:lineRule="auto"/>
        <w:ind w:left="360"/>
        <w:jc w:val="both"/>
        <w:rPr>
          <w:rFonts w:ascii="Times New Roman" w:eastAsia="Calibri" w:hAnsi="Times New Roman" w:cs="Times New Roman"/>
          <w:b/>
          <w:sz w:val="28"/>
          <w:szCs w:val="28"/>
        </w:rPr>
      </w:pPr>
    </w:p>
    <w:p w:rsidR="00370A05" w:rsidRPr="00806217" w:rsidRDefault="00370A05" w:rsidP="00A31FF2">
      <w:pPr>
        <w:tabs>
          <w:tab w:val="left" w:pos="5167"/>
        </w:tabs>
        <w:spacing w:line="360" w:lineRule="auto"/>
        <w:ind w:left="360"/>
        <w:jc w:val="both"/>
        <w:rPr>
          <w:rFonts w:ascii="Times New Roman" w:eastAsia="Calibri" w:hAnsi="Times New Roman" w:cs="Times New Roman"/>
          <w:b/>
          <w:sz w:val="28"/>
          <w:szCs w:val="28"/>
        </w:rPr>
      </w:pPr>
      <w:r w:rsidRPr="00806217">
        <w:rPr>
          <w:rFonts w:ascii="Times New Roman" w:eastAsia="Calibri" w:hAnsi="Times New Roman" w:cs="Times New Roman"/>
          <w:b/>
          <w:sz w:val="28"/>
          <w:szCs w:val="28"/>
        </w:rPr>
        <w:t>SOFTWARE CONFIGURATION</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Operating System: Linux, Windows/7/10</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Anaconda, Jupyter,pycharm</w:t>
      </w:r>
    </w:p>
    <w:p w:rsidR="00370A05" w:rsidRPr="00806217"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Front End: tkinter |GUI toolkit</w:t>
      </w:r>
    </w:p>
    <w:p w:rsidR="00370A05" w:rsidRDefault="00370A05" w:rsidP="00A31FF2">
      <w:pPr>
        <w:numPr>
          <w:ilvl w:val="0"/>
          <w:numId w:val="3"/>
        </w:numPr>
        <w:spacing w:line="360" w:lineRule="auto"/>
        <w:jc w:val="both"/>
        <w:rPr>
          <w:rFonts w:ascii="Times New Roman" w:eastAsia="Calibri" w:hAnsi="Times New Roman" w:cs="Times New Roman"/>
          <w:sz w:val="28"/>
          <w:szCs w:val="28"/>
        </w:rPr>
      </w:pPr>
      <w:r w:rsidRPr="00806217">
        <w:rPr>
          <w:rFonts w:ascii="Times New Roman" w:eastAsia="Calibri" w:hAnsi="Times New Roman" w:cs="Times New Roman"/>
          <w:sz w:val="28"/>
          <w:szCs w:val="28"/>
        </w:rPr>
        <w:t>Server side Script: Python , AIML</w:t>
      </w:r>
    </w:p>
    <w:p w:rsidR="00370A05" w:rsidRDefault="00370A05" w:rsidP="00A31FF2">
      <w:pPr>
        <w:spacing w:line="360" w:lineRule="auto"/>
        <w:jc w:val="both"/>
        <w:rPr>
          <w:rFonts w:ascii="Times New Roman" w:eastAsia="Calibri" w:hAnsi="Times New Roman" w:cs="Times New Roman"/>
          <w:b/>
          <w:sz w:val="28"/>
          <w:szCs w:val="28"/>
        </w:rPr>
      </w:pPr>
    </w:p>
    <w:p w:rsidR="0068015F" w:rsidRDefault="0068015F" w:rsidP="00A31FF2">
      <w:pPr>
        <w:spacing w:line="360" w:lineRule="auto"/>
        <w:jc w:val="both"/>
        <w:rPr>
          <w:rFonts w:ascii="Times New Roman" w:eastAsia="Calibri" w:hAnsi="Times New Roman" w:cs="Times New Roman"/>
          <w:b/>
          <w:sz w:val="28"/>
          <w:szCs w:val="28"/>
        </w:rPr>
      </w:pPr>
    </w:p>
    <w:p w:rsidR="0068015F" w:rsidRDefault="0068015F" w:rsidP="00A31FF2">
      <w:pPr>
        <w:spacing w:line="360" w:lineRule="auto"/>
        <w:jc w:val="both"/>
        <w:rPr>
          <w:rFonts w:ascii="Times New Roman" w:eastAsia="Calibri" w:hAnsi="Times New Roman" w:cs="Times New Roman"/>
          <w:b/>
          <w:sz w:val="28"/>
          <w:szCs w:val="28"/>
        </w:rPr>
      </w:pPr>
      <w:bookmarkStart w:id="0" w:name="_GoBack"/>
      <w:bookmarkEnd w:id="0"/>
    </w:p>
    <w:p w:rsidR="00370A05" w:rsidRDefault="00370A05" w:rsidP="00A31FF2">
      <w:pPr>
        <w:spacing w:line="360" w:lineRule="auto"/>
        <w:jc w:val="both"/>
        <w:rPr>
          <w:rFonts w:ascii="Times New Roman" w:eastAsia="Calibri" w:hAnsi="Times New Roman" w:cs="Times New Roman"/>
          <w:b/>
          <w:sz w:val="28"/>
          <w:szCs w:val="28"/>
        </w:rPr>
      </w:pPr>
      <w:r w:rsidRPr="002C45C8">
        <w:rPr>
          <w:rFonts w:ascii="Times New Roman" w:eastAsia="Calibri" w:hAnsi="Times New Roman" w:cs="Times New Roman"/>
          <w:b/>
          <w:sz w:val="28"/>
          <w:szCs w:val="28"/>
        </w:rPr>
        <w:lastRenderedPageBreak/>
        <w:t>REFERENCE:</w:t>
      </w:r>
    </w:p>
    <w:p w:rsidR="00370A05"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[1]. Geethu G Nath and Arun C S, "Real Time Sign Language Interpreter," 2017 International Conference on Electrical, Instrumentation, and Communication Engineering (ICEICE2017).</w:t>
      </w:r>
    </w:p>
    <w:p w:rsidR="00A31FF2"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 xml:space="preserve"> [2]. KumudTripathi, NehaBaranwal and G. C. Nandi, "Continuous Indian Sign Language Gesture Recognition and Sentence Formation", Eleventh International Multi- Conference on Information Processing-2015 (IMCIP-2015), Procedia Computer Science 54 (2015) 523 – 531.</w:t>
      </w:r>
    </w:p>
    <w:p w:rsidR="00A31FF2"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 xml:space="preserve"> [3]. ManasaSrinivasa H S and Suresha H S, "Implementation of Real Time Hand Gesture Recognition," International Journal of Innovative Research in Computer and Communication Engineering, Vol. 3, Issue 5, May 2015.</w:t>
      </w:r>
    </w:p>
    <w:p w:rsidR="00A31FF2"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 xml:space="preserve"> [4]. JoyeetaSingha and Karen Das, "Automatic Indian Sign Language Recognition for Continuous Video Sequence," ADBU Journal of Engineering Technology 2015 Volume 2 Issue 1.</w:t>
      </w:r>
    </w:p>
    <w:p w:rsidR="00370A05" w:rsidRPr="00370A05" w:rsidRDefault="00370A05" w:rsidP="00A31FF2">
      <w:pPr>
        <w:spacing w:line="360" w:lineRule="auto"/>
        <w:jc w:val="both"/>
        <w:rPr>
          <w:rFonts w:ascii="Times New Roman" w:hAnsi="Times New Roman" w:cs="Times New Roman"/>
          <w:sz w:val="28"/>
          <w:szCs w:val="28"/>
        </w:rPr>
      </w:pPr>
      <w:r w:rsidRPr="00370A05">
        <w:rPr>
          <w:rFonts w:ascii="Times New Roman" w:hAnsi="Times New Roman" w:cs="Times New Roman"/>
          <w:sz w:val="28"/>
          <w:szCs w:val="28"/>
        </w:rPr>
        <w:t xml:space="preserve"> [5]. Archana S. Ghotkar and Gajanan K. Kharate, "Dynamic Hand Gesture Recognition and Novel Sentence Interpretation Algorithm for Indian Sign Language Using Microsoft Kinect Sensor," Journal of Pattern Recognition Research 1 (2015) 24-38.</w:t>
      </w:r>
    </w:p>
    <w:sectPr w:rsidR="00370A05" w:rsidRPr="00370A05" w:rsidSect="00FC7D2E">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684F04"/>
    <w:multiLevelType w:val="hybridMultilevel"/>
    <w:tmpl w:val="295AE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92D4E80"/>
    <w:multiLevelType w:val="hybridMultilevel"/>
    <w:tmpl w:val="8A7C25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C3B29"/>
    <w:rsid w:val="00370A05"/>
    <w:rsid w:val="00407704"/>
    <w:rsid w:val="004C3B29"/>
    <w:rsid w:val="0068015F"/>
    <w:rsid w:val="00A31FF2"/>
    <w:rsid w:val="00C61DC7"/>
    <w:rsid w:val="00FC7D2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7D2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A0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70A05"/>
    <w:pPr>
      <w:ind w:left="720"/>
      <w:contextualSpacing/>
    </w:pPr>
  </w:style>
</w:styles>
</file>

<file path=word/webSettings.xml><?xml version="1.0" encoding="utf-8"?>
<w:webSettings xmlns:r="http://schemas.openxmlformats.org/officeDocument/2006/relationships" xmlns:w="http://schemas.openxmlformats.org/wordprocessingml/2006/main">
  <w:divs>
    <w:div w:id="80284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631</Words>
  <Characters>3597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4</cp:revision>
  <dcterms:created xsi:type="dcterms:W3CDTF">2021-09-20T06:08:00Z</dcterms:created>
  <dcterms:modified xsi:type="dcterms:W3CDTF">2022-02-14T10:08:00Z</dcterms:modified>
</cp:coreProperties>
</file>