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CE4" w:rsidRPr="00EA2CE4" w:rsidRDefault="00EA2CE4" w:rsidP="009D1923">
      <w:pPr>
        <w:autoSpaceDE w:val="0"/>
        <w:autoSpaceDN w:val="0"/>
        <w:adjustRightInd w:val="0"/>
        <w:spacing w:after="0" w:line="360" w:lineRule="auto"/>
        <w:jc w:val="center"/>
        <w:rPr>
          <w:rFonts w:ascii="Times New Roman" w:hAnsi="Times New Roman" w:cs="Times New Roman"/>
          <w:b/>
          <w:sz w:val="32"/>
          <w:szCs w:val="32"/>
        </w:rPr>
      </w:pPr>
      <w:r w:rsidRPr="00EA2CE4">
        <w:rPr>
          <w:rFonts w:ascii="Times New Roman" w:hAnsi="Times New Roman" w:cs="Times New Roman"/>
          <w:b/>
          <w:sz w:val="32"/>
          <w:szCs w:val="32"/>
        </w:rPr>
        <w:t>ONLINE CROWDSOURCED DELIVERY FOR</w:t>
      </w:r>
    </w:p>
    <w:p w:rsidR="00457EB6" w:rsidRDefault="00EA2CE4" w:rsidP="009D1923">
      <w:pPr>
        <w:spacing w:line="360" w:lineRule="auto"/>
        <w:jc w:val="center"/>
        <w:rPr>
          <w:rFonts w:ascii="Times New Roman" w:hAnsi="Times New Roman" w:cs="Times New Roman"/>
          <w:b/>
          <w:sz w:val="32"/>
          <w:szCs w:val="32"/>
        </w:rPr>
      </w:pPr>
      <w:r w:rsidRPr="00EA2CE4">
        <w:rPr>
          <w:rFonts w:ascii="Times New Roman" w:hAnsi="Times New Roman" w:cs="Times New Roman"/>
          <w:b/>
          <w:sz w:val="32"/>
          <w:szCs w:val="32"/>
        </w:rPr>
        <w:t>ON-DEMAND FOOD</w:t>
      </w:r>
    </w:p>
    <w:p w:rsidR="00EA2CE4" w:rsidRDefault="00EA2CE4" w:rsidP="009D1923">
      <w:pPr>
        <w:spacing w:line="360" w:lineRule="auto"/>
        <w:jc w:val="both"/>
        <w:rPr>
          <w:rFonts w:ascii="Times New Roman" w:hAnsi="Times New Roman" w:cs="Times New Roman"/>
          <w:b/>
          <w:sz w:val="32"/>
          <w:szCs w:val="32"/>
        </w:rPr>
      </w:pPr>
    </w:p>
    <w:p w:rsidR="00EA2CE4" w:rsidRDefault="00EA2CE4" w:rsidP="009D1923">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8E11D5" w:rsidRDefault="00EA2CE4" w:rsidP="009D1923">
      <w:pPr>
        <w:spacing w:line="360" w:lineRule="auto"/>
        <w:jc w:val="both"/>
        <w:rPr>
          <w:rFonts w:ascii="Times New Roman" w:hAnsi="Times New Roman" w:cs="Times New Roman"/>
          <w:sz w:val="28"/>
          <w:szCs w:val="28"/>
        </w:rPr>
      </w:pPr>
      <w:r w:rsidRPr="00EA2CE4">
        <w:rPr>
          <w:rFonts w:ascii="Times New Roman" w:hAnsi="Times New Roman" w:cs="Times New Roman"/>
          <w:sz w:val="28"/>
          <w:szCs w:val="28"/>
        </w:rPr>
        <w:t>Online-to-offline (O2O) commerce connecting service providers and individuals to address daily human needs is quickly expanding. In particular, on-demand food, whereby food orders are placed online by customers and delivered by couriers, is becoming popular. This novel urban food application requires highly efficient and scalable real-time delivery services. However, it is difficult to recruit enough couriers and route them to facilitate such food ordering systems. This article presents an online crowd</w:t>
      </w:r>
      <w:r w:rsidR="00DA4836">
        <w:rPr>
          <w:rFonts w:ascii="Times New Roman" w:hAnsi="Times New Roman" w:cs="Times New Roman"/>
          <w:sz w:val="28"/>
          <w:szCs w:val="28"/>
        </w:rPr>
        <w:t xml:space="preserve"> </w:t>
      </w:r>
      <w:r w:rsidRPr="00EA2CE4">
        <w:rPr>
          <w:rFonts w:ascii="Times New Roman" w:hAnsi="Times New Roman" w:cs="Times New Roman"/>
          <w:sz w:val="28"/>
          <w:szCs w:val="28"/>
        </w:rPr>
        <w:t>sourced delivery approach for on-demand food. Facilitated by Internet-of-Things and 3G/4G/5G technologies, public riders can be attracted to act as crowd</w:t>
      </w:r>
      <w:r w:rsidR="00DA4836">
        <w:rPr>
          <w:rFonts w:ascii="Times New Roman" w:hAnsi="Times New Roman" w:cs="Times New Roman"/>
          <w:sz w:val="28"/>
          <w:szCs w:val="28"/>
        </w:rPr>
        <w:t xml:space="preserve"> </w:t>
      </w:r>
      <w:r w:rsidRPr="00EA2CE4">
        <w:rPr>
          <w:rFonts w:ascii="Times New Roman" w:hAnsi="Times New Roman" w:cs="Times New Roman"/>
          <w:sz w:val="28"/>
          <w:szCs w:val="28"/>
        </w:rPr>
        <w:t xml:space="preserve">sourced workers delivering food by means of shared bicycles or electric motorbikes. An online dynamic optimization framework comprising order collection, solution generation, and sequential delivery processes is presented. A hybrid </w:t>
      </w:r>
      <w:proofErr w:type="spellStart"/>
      <w:r w:rsidRPr="00EA2CE4">
        <w:rPr>
          <w:rFonts w:ascii="Times New Roman" w:hAnsi="Times New Roman" w:cs="Times New Roman"/>
          <w:sz w:val="28"/>
          <w:szCs w:val="28"/>
        </w:rPr>
        <w:t>metaheuristic</w:t>
      </w:r>
      <w:proofErr w:type="spellEnd"/>
      <w:r w:rsidRPr="00EA2CE4">
        <w:rPr>
          <w:rFonts w:ascii="Times New Roman" w:hAnsi="Times New Roman" w:cs="Times New Roman"/>
          <w:sz w:val="28"/>
          <w:szCs w:val="28"/>
        </w:rPr>
        <w:t xml:space="preserve"> solution process integrating the adaptive large neighborhood search and </w:t>
      </w:r>
      <w:proofErr w:type="spellStart"/>
      <w:r w:rsidRPr="00EA2CE4">
        <w:rPr>
          <w:rFonts w:ascii="Times New Roman" w:hAnsi="Times New Roman" w:cs="Times New Roman"/>
          <w:sz w:val="28"/>
          <w:szCs w:val="28"/>
        </w:rPr>
        <w:t>tabu</w:t>
      </w:r>
      <w:proofErr w:type="spellEnd"/>
      <w:r w:rsidRPr="00EA2CE4">
        <w:rPr>
          <w:rFonts w:ascii="Times New Roman" w:hAnsi="Times New Roman" w:cs="Times New Roman"/>
          <w:sz w:val="28"/>
          <w:szCs w:val="28"/>
        </w:rPr>
        <w:t xml:space="preserve"> search approaches is developed to assign food delivery tasks and generate high-quality delivery routes in a real-time manner. The </w:t>
      </w:r>
      <w:proofErr w:type="spellStart"/>
      <w:r w:rsidRPr="00EA2CE4">
        <w:rPr>
          <w:rFonts w:ascii="Times New Roman" w:hAnsi="Times New Roman" w:cs="Times New Roman"/>
          <w:sz w:val="28"/>
          <w:szCs w:val="28"/>
        </w:rPr>
        <w:t>crowdsourced</w:t>
      </w:r>
      <w:proofErr w:type="spellEnd"/>
      <w:r w:rsidRPr="00EA2CE4">
        <w:rPr>
          <w:rFonts w:ascii="Times New Roman" w:hAnsi="Times New Roman" w:cs="Times New Roman"/>
          <w:sz w:val="28"/>
          <w:szCs w:val="28"/>
        </w:rPr>
        <w:t xml:space="preserve"> riders are dynamically shared among different food providers. Simulated small-scale and real-world large-scale on-demand food delivery instances are used to evaluate the performance of the proposed approach. The results indicate that the presented </w:t>
      </w:r>
      <w:proofErr w:type="spellStart"/>
      <w:r w:rsidRPr="00EA2CE4">
        <w:rPr>
          <w:rFonts w:ascii="Times New Roman" w:hAnsi="Times New Roman" w:cs="Times New Roman"/>
          <w:sz w:val="28"/>
          <w:szCs w:val="28"/>
        </w:rPr>
        <w:t>crowdsourced</w:t>
      </w:r>
      <w:proofErr w:type="spellEnd"/>
      <w:r w:rsidRPr="00EA2CE4">
        <w:rPr>
          <w:rFonts w:ascii="Times New Roman" w:hAnsi="Times New Roman" w:cs="Times New Roman"/>
          <w:sz w:val="28"/>
          <w:szCs w:val="28"/>
        </w:rPr>
        <w:t xml:space="preserve"> food delivery approach outperforms traditional urban logistics. </w:t>
      </w:r>
    </w:p>
    <w:p w:rsidR="008E11D5" w:rsidRDefault="008E11D5" w:rsidP="009D1923">
      <w:pPr>
        <w:spacing w:line="360" w:lineRule="auto"/>
        <w:jc w:val="both"/>
        <w:rPr>
          <w:rFonts w:ascii="Times New Roman" w:hAnsi="Times New Roman" w:cs="Times New Roman"/>
          <w:sz w:val="28"/>
          <w:szCs w:val="28"/>
        </w:rPr>
      </w:pPr>
    </w:p>
    <w:p w:rsidR="00EA2CE4" w:rsidRDefault="00EA2CE4" w:rsidP="009D1923">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EA2CE4" w:rsidRPr="00EA2CE4" w:rsidRDefault="00EA2CE4" w:rsidP="009D1923">
      <w:pPr>
        <w:spacing w:line="360" w:lineRule="auto"/>
        <w:jc w:val="both"/>
        <w:rPr>
          <w:rFonts w:ascii="Times New Roman" w:hAnsi="Times New Roman" w:cs="Times New Roman"/>
          <w:sz w:val="28"/>
          <w:szCs w:val="28"/>
        </w:rPr>
      </w:pPr>
      <w:r>
        <w:rPr>
          <w:rFonts w:ascii="Times New Roman" w:hAnsi="Times New Roman" w:cs="Times New Roman"/>
          <w:sz w:val="28"/>
          <w:szCs w:val="28"/>
        </w:rPr>
        <w:t>A</w:t>
      </w:r>
      <w:r w:rsidRPr="00EA2CE4">
        <w:rPr>
          <w:rFonts w:ascii="Times New Roman" w:hAnsi="Times New Roman" w:cs="Times New Roman"/>
          <w:sz w:val="28"/>
          <w:szCs w:val="28"/>
        </w:rPr>
        <w:t>sian country is that the sixth largest grocery market within the world, however the organized sector as travel by a number of the net businesses mentioned on top of makes up just for 5-8% market share of the grocery business. The overwhelming majority remains in hand by these native markets and also the mom-</w:t>
      </w:r>
      <w:proofErr w:type="spellStart"/>
      <w:r w:rsidRPr="00EA2CE4">
        <w:rPr>
          <w:rFonts w:ascii="Times New Roman" w:hAnsi="Times New Roman" w:cs="Times New Roman"/>
          <w:sz w:val="28"/>
          <w:szCs w:val="28"/>
        </w:rPr>
        <w:t>npop</w:t>
      </w:r>
      <w:proofErr w:type="spellEnd"/>
      <w:r w:rsidRPr="00EA2CE4">
        <w:rPr>
          <w:rFonts w:ascii="Times New Roman" w:hAnsi="Times New Roman" w:cs="Times New Roman"/>
          <w:sz w:val="28"/>
          <w:szCs w:val="28"/>
        </w:rPr>
        <w:t xml:space="preserve"> stores. This has some obvious impacts on the brick-and-mortar formats of in-dining restaurants as additional individuals opt to have restaurant-style cuisines right within the privacy of their homes or workplaces; however the impact isn't such a lot because it could seem to be. </w:t>
      </w:r>
    </w:p>
    <w:p w:rsidR="0016281E" w:rsidRPr="0016281E" w:rsidRDefault="0016281E" w:rsidP="009D1923">
      <w:pPr>
        <w:spacing w:line="360" w:lineRule="auto"/>
        <w:jc w:val="both"/>
        <w:rPr>
          <w:rFonts w:ascii="Times New Roman" w:hAnsi="Times New Roman" w:cs="Times New Roman"/>
          <w:b/>
          <w:sz w:val="28"/>
          <w:szCs w:val="28"/>
        </w:rPr>
      </w:pPr>
      <w:r w:rsidRPr="0016281E">
        <w:rPr>
          <w:rFonts w:ascii="Times New Roman" w:hAnsi="Times New Roman" w:cs="Times New Roman"/>
          <w:b/>
          <w:sz w:val="28"/>
          <w:szCs w:val="28"/>
        </w:rPr>
        <w:t>DISADVANTAGES:</w:t>
      </w:r>
    </w:p>
    <w:p w:rsidR="0016281E" w:rsidRDefault="0016281E" w:rsidP="009D1923">
      <w:pPr>
        <w:pStyle w:val="ListParagraph"/>
        <w:numPr>
          <w:ilvl w:val="0"/>
          <w:numId w:val="3"/>
        </w:numPr>
        <w:spacing w:line="360" w:lineRule="auto"/>
        <w:jc w:val="both"/>
        <w:rPr>
          <w:rFonts w:ascii="Times New Roman" w:hAnsi="Times New Roman" w:cs="Times New Roman"/>
          <w:sz w:val="28"/>
          <w:szCs w:val="28"/>
        </w:rPr>
      </w:pPr>
      <w:r w:rsidRPr="0016281E">
        <w:rPr>
          <w:rFonts w:ascii="Times New Roman" w:hAnsi="Times New Roman" w:cs="Times New Roman"/>
          <w:sz w:val="28"/>
          <w:szCs w:val="28"/>
        </w:rPr>
        <w:t>GLCDs can have many weak or stuck pixels</w:t>
      </w:r>
    </w:p>
    <w:p w:rsidR="0016281E" w:rsidRPr="0016281E" w:rsidRDefault="0016281E" w:rsidP="009D1923">
      <w:pPr>
        <w:pStyle w:val="ListParagraph"/>
        <w:numPr>
          <w:ilvl w:val="0"/>
          <w:numId w:val="3"/>
        </w:numPr>
        <w:spacing w:line="360" w:lineRule="auto"/>
        <w:rPr>
          <w:rFonts w:ascii="Times New Roman" w:hAnsi="Times New Roman" w:cs="Times New Roman"/>
          <w:sz w:val="28"/>
          <w:szCs w:val="28"/>
        </w:rPr>
      </w:pPr>
      <w:r w:rsidRPr="0016281E">
        <w:rPr>
          <w:rFonts w:ascii="Times New Roman" w:hAnsi="Times New Roman" w:cs="Times New Roman"/>
          <w:sz w:val="28"/>
          <w:szCs w:val="28"/>
        </w:rPr>
        <w:t>Big back and take up space on a desk.</w:t>
      </w:r>
    </w:p>
    <w:p w:rsidR="0016281E" w:rsidRDefault="0016281E" w:rsidP="009D1923">
      <w:pPr>
        <w:pStyle w:val="ListParagraph"/>
        <w:spacing w:line="360" w:lineRule="auto"/>
        <w:jc w:val="both"/>
        <w:rPr>
          <w:rFonts w:ascii="Times New Roman" w:hAnsi="Times New Roman" w:cs="Times New Roman"/>
          <w:sz w:val="28"/>
          <w:szCs w:val="28"/>
        </w:rPr>
      </w:pPr>
    </w:p>
    <w:p w:rsidR="008E11D5" w:rsidRDefault="008E11D5" w:rsidP="009D1923">
      <w:pPr>
        <w:pStyle w:val="ListParagraph"/>
        <w:spacing w:line="360" w:lineRule="auto"/>
        <w:jc w:val="both"/>
        <w:rPr>
          <w:rFonts w:ascii="Times New Roman" w:hAnsi="Times New Roman" w:cs="Times New Roman"/>
          <w:sz w:val="28"/>
          <w:szCs w:val="28"/>
        </w:rPr>
      </w:pPr>
    </w:p>
    <w:p w:rsidR="008E11D5" w:rsidRDefault="008E11D5" w:rsidP="009D1923">
      <w:pPr>
        <w:pStyle w:val="ListParagraph"/>
        <w:spacing w:line="360" w:lineRule="auto"/>
        <w:jc w:val="both"/>
        <w:rPr>
          <w:rFonts w:ascii="Times New Roman" w:hAnsi="Times New Roman" w:cs="Times New Roman"/>
          <w:sz w:val="28"/>
          <w:szCs w:val="28"/>
        </w:rPr>
      </w:pPr>
    </w:p>
    <w:p w:rsidR="008E11D5" w:rsidRDefault="008E11D5" w:rsidP="009D1923">
      <w:pPr>
        <w:pStyle w:val="ListParagraph"/>
        <w:spacing w:line="360" w:lineRule="auto"/>
        <w:jc w:val="both"/>
        <w:rPr>
          <w:rFonts w:ascii="Times New Roman" w:hAnsi="Times New Roman" w:cs="Times New Roman"/>
          <w:sz w:val="28"/>
          <w:szCs w:val="28"/>
        </w:rPr>
      </w:pPr>
    </w:p>
    <w:p w:rsidR="008E11D5" w:rsidRDefault="008E11D5" w:rsidP="009D1923">
      <w:pPr>
        <w:pStyle w:val="ListParagraph"/>
        <w:spacing w:line="360" w:lineRule="auto"/>
        <w:jc w:val="both"/>
        <w:rPr>
          <w:rFonts w:ascii="Times New Roman" w:hAnsi="Times New Roman" w:cs="Times New Roman"/>
          <w:sz w:val="28"/>
          <w:szCs w:val="28"/>
        </w:rPr>
      </w:pPr>
    </w:p>
    <w:p w:rsidR="008E11D5" w:rsidRDefault="008E11D5" w:rsidP="009D1923">
      <w:pPr>
        <w:pStyle w:val="ListParagraph"/>
        <w:spacing w:line="360" w:lineRule="auto"/>
        <w:jc w:val="both"/>
        <w:rPr>
          <w:rFonts w:ascii="Times New Roman" w:hAnsi="Times New Roman" w:cs="Times New Roman"/>
          <w:sz w:val="28"/>
          <w:szCs w:val="28"/>
        </w:rPr>
      </w:pPr>
    </w:p>
    <w:p w:rsidR="008E11D5" w:rsidRDefault="008E11D5" w:rsidP="009D1923">
      <w:pPr>
        <w:pStyle w:val="ListParagraph"/>
        <w:spacing w:line="360" w:lineRule="auto"/>
        <w:jc w:val="both"/>
        <w:rPr>
          <w:rFonts w:ascii="Times New Roman" w:hAnsi="Times New Roman" w:cs="Times New Roman"/>
          <w:sz w:val="28"/>
          <w:szCs w:val="28"/>
        </w:rPr>
      </w:pPr>
    </w:p>
    <w:p w:rsidR="008E11D5" w:rsidRDefault="008E11D5" w:rsidP="009D1923">
      <w:pPr>
        <w:pStyle w:val="ListParagraph"/>
        <w:spacing w:line="360" w:lineRule="auto"/>
        <w:jc w:val="both"/>
        <w:rPr>
          <w:rFonts w:ascii="Times New Roman" w:hAnsi="Times New Roman" w:cs="Times New Roman"/>
          <w:sz w:val="28"/>
          <w:szCs w:val="28"/>
        </w:rPr>
      </w:pPr>
    </w:p>
    <w:p w:rsidR="008E11D5" w:rsidRDefault="008E11D5" w:rsidP="009D1923">
      <w:pPr>
        <w:pStyle w:val="ListParagraph"/>
        <w:spacing w:line="360" w:lineRule="auto"/>
        <w:jc w:val="both"/>
        <w:rPr>
          <w:rFonts w:ascii="Times New Roman" w:hAnsi="Times New Roman" w:cs="Times New Roman"/>
          <w:sz w:val="28"/>
          <w:szCs w:val="28"/>
        </w:rPr>
      </w:pPr>
    </w:p>
    <w:p w:rsidR="008E11D5" w:rsidRDefault="008E11D5" w:rsidP="009D1923">
      <w:pPr>
        <w:pStyle w:val="ListParagraph"/>
        <w:spacing w:line="360" w:lineRule="auto"/>
        <w:jc w:val="both"/>
        <w:rPr>
          <w:rFonts w:ascii="Times New Roman" w:hAnsi="Times New Roman" w:cs="Times New Roman"/>
          <w:sz w:val="28"/>
          <w:szCs w:val="28"/>
        </w:rPr>
      </w:pPr>
    </w:p>
    <w:p w:rsidR="008E11D5" w:rsidRDefault="008E11D5" w:rsidP="009D1923">
      <w:pPr>
        <w:pStyle w:val="ListParagraph"/>
        <w:spacing w:line="360" w:lineRule="auto"/>
        <w:jc w:val="both"/>
        <w:rPr>
          <w:rFonts w:ascii="Times New Roman" w:hAnsi="Times New Roman" w:cs="Times New Roman"/>
          <w:sz w:val="28"/>
          <w:szCs w:val="28"/>
        </w:rPr>
      </w:pPr>
    </w:p>
    <w:p w:rsidR="008E11D5" w:rsidRDefault="008E11D5" w:rsidP="009D1923">
      <w:pPr>
        <w:pStyle w:val="ListParagraph"/>
        <w:spacing w:line="360" w:lineRule="auto"/>
        <w:jc w:val="both"/>
        <w:rPr>
          <w:rFonts w:ascii="Times New Roman" w:hAnsi="Times New Roman" w:cs="Times New Roman"/>
          <w:sz w:val="28"/>
          <w:szCs w:val="28"/>
        </w:rPr>
      </w:pPr>
    </w:p>
    <w:p w:rsidR="008E11D5" w:rsidRPr="0016281E" w:rsidRDefault="008E11D5" w:rsidP="009D1923">
      <w:pPr>
        <w:pStyle w:val="ListParagraph"/>
        <w:spacing w:line="360" w:lineRule="auto"/>
        <w:jc w:val="both"/>
        <w:rPr>
          <w:rFonts w:ascii="Times New Roman" w:hAnsi="Times New Roman" w:cs="Times New Roman"/>
          <w:sz w:val="28"/>
          <w:szCs w:val="28"/>
        </w:rPr>
      </w:pPr>
    </w:p>
    <w:p w:rsidR="00EA2CE4" w:rsidRDefault="00EA2CE4" w:rsidP="009D1923">
      <w:pPr>
        <w:spacing w:line="360" w:lineRule="auto"/>
        <w:jc w:val="both"/>
        <w:rPr>
          <w:rFonts w:ascii="Times New Roman" w:hAnsi="Times New Roman" w:cs="Times New Roman"/>
          <w:b/>
          <w:sz w:val="28"/>
          <w:szCs w:val="28"/>
        </w:rPr>
      </w:pPr>
      <w:r w:rsidRPr="00372A06">
        <w:rPr>
          <w:rFonts w:ascii="Times New Roman" w:hAnsi="Times New Roman" w:cs="Times New Roman"/>
          <w:b/>
          <w:sz w:val="28"/>
          <w:szCs w:val="28"/>
        </w:rPr>
        <w:lastRenderedPageBreak/>
        <w:t>PROPOSED SYSTEM:</w:t>
      </w:r>
    </w:p>
    <w:p w:rsidR="00EA2CE4" w:rsidRDefault="00EA2CE4" w:rsidP="009D1923">
      <w:pPr>
        <w:spacing w:line="360" w:lineRule="auto"/>
        <w:jc w:val="both"/>
        <w:rPr>
          <w:rFonts w:ascii="Times New Roman" w:hAnsi="Times New Roman" w:cs="Times New Roman"/>
          <w:sz w:val="28"/>
          <w:szCs w:val="28"/>
        </w:rPr>
      </w:pPr>
      <w:r w:rsidRPr="00EA2CE4">
        <w:rPr>
          <w:rFonts w:ascii="Times New Roman" w:hAnsi="Times New Roman" w:cs="Times New Roman"/>
          <w:sz w:val="28"/>
          <w:szCs w:val="28"/>
        </w:rPr>
        <w:t>In particular, the on-demand food business pools large numbers of small catering businesses, customers, and couriers to provide ubiquitous and scalable food services. Catering shops accept orders placed by users on smartphones or computers and prepare personalized meals and drinks. Then, couriers deliver the food to the corresponding</w:t>
      </w:r>
      <w:r w:rsidR="00DA4836">
        <w:rPr>
          <w:rFonts w:ascii="Times New Roman" w:hAnsi="Times New Roman" w:cs="Times New Roman"/>
          <w:sz w:val="28"/>
          <w:szCs w:val="28"/>
        </w:rPr>
        <w:t xml:space="preserve"> </w:t>
      </w:r>
      <w:r w:rsidRPr="00EA2CE4">
        <w:rPr>
          <w:rFonts w:ascii="Times New Roman" w:hAnsi="Times New Roman" w:cs="Times New Roman"/>
          <w:sz w:val="28"/>
          <w:szCs w:val="28"/>
        </w:rPr>
        <w:t xml:space="preserve">customers as soon as possible. The on-demand food market in the United States reached nearly 17 billion dollars in </w:t>
      </w:r>
      <w:proofErr w:type="gramStart"/>
      <w:r w:rsidRPr="00EA2CE4">
        <w:rPr>
          <w:rFonts w:ascii="Times New Roman" w:hAnsi="Times New Roman" w:cs="Times New Roman"/>
          <w:sz w:val="28"/>
          <w:szCs w:val="28"/>
        </w:rPr>
        <w:t xml:space="preserve">2017 </w:t>
      </w:r>
      <w:r w:rsidR="000A7663">
        <w:rPr>
          <w:rFonts w:ascii="Times New Roman" w:hAnsi="Times New Roman" w:cs="Times New Roman"/>
          <w:sz w:val="28"/>
          <w:szCs w:val="28"/>
        </w:rPr>
        <w:t>.</w:t>
      </w:r>
      <w:proofErr w:type="gramEnd"/>
    </w:p>
    <w:p w:rsidR="0016281E" w:rsidRDefault="0016281E" w:rsidP="009D1923">
      <w:pPr>
        <w:spacing w:line="360" w:lineRule="auto"/>
        <w:jc w:val="both"/>
        <w:rPr>
          <w:rFonts w:ascii="Times New Roman" w:hAnsi="Times New Roman" w:cs="Times New Roman"/>
          <w:b/>
          <w:sz w:val="28"/>
          <w:szCs w:val="28"/>
        </w:rPr>
      </w:pPr>
      <w:r w:rsidRPr="0016281E">
        <w:rPr>
          <w:rFonts w:ascii="Times New Roman" w:hAnsi="Times New Roman" w:cs="Times New Roman"/>
          <w:b/>
          <w:sz w:val="28"/>
          <w:szCs w:val="28"/>
        </w:rPr>
        <w:t>ADVANTAGES:</w:t>
      </w:r>
    </w:p>
    <w:p w:rsidR="0016281E" w:rsidRDefault="0016281E" w:rsidP="009D1923">
      <w:pPr>
        <w:pStyle w:val="ListParagraph"/>
        <w:numPr>
          <w:ilvl w:val="0"/>
          <w:numId w:val="3"/>
        </w:numPr>
        <w:spacing w:line="360" w:lineRule="auto"/>
        <w:jc w:val="both"/>
        <w:rPr>
          <w:rFonts w:ascii="Times New Roman" w:hAnsi="Times New Roman" w:cs="Times New Roman"/>
          <w:sz w:val="28"/>
          <w:szCs w:val="28"/>
        </w:rPr>
      </w:pPr>
      <w:r w:rsidRPr="0016281E">
        <w:rPr>
          <w:rFonts w:ascii="Times New Roman" w:hAnsi="Times New Roman" w:cs="Times New Roman"/>
          <w:sz w:val="28"/>
          <w:szCs w:val="28"/>
        </w:rPr>
        <w:t>A crowd sourced delivery approach is presented for on demand food service. To the best of our knowledge, this is the first study to apply the crowdsourcing principle in the on-demand food delivery domain.</w:t>
      </w:r>
    </w:p>
    <w:p w:rsidR="0016281E" w:rsidRDefault="0016281E" w:rsidP="009D1923">
      <w:pPr>
        <w:pStyle w:val="ListParagraph"/>
        <w:numPr>
          <w:ilvl w:val="0"/>
          <w:numId w:val="3"/>
        </w:numPr>
        <w:spacing w:line="360" w:lineRule="auto"/>
        <w:jc w:val="both"/>
        <w:rPr>
          <w:rFonts w:ascii="Times New Roman" w:hAnsi="Times New Roman" w:cs="Times New Roman"/>
          <w:sz w:val="28"/>
          <w:szCs w:val="28"/>
        </w:rPr>
      </w:pPr>
      <w:proofErr w:type="gramStart"/>
      <w:r w:rsidRPr="0016281E">
        <w:rPr>
          <w:rFonts w:ascii="Times New Roman" w:hAnsi="Times New Roman" w:cs="Times New Roman"/>
          <w:sz w:val="28"/>
          <w:szCs w:val="28"/>
        </w:rPr>
        <w:t>hybrid</w:t>
      </w:r>
      <w:proofErr w:type="gramEnd"/>
      <w:r w:rsidRPr="0016281E">
        <w:rPr>
          <w:rFonts w:ascii="Times New Roman" w:hAnsi="Times New Roman" w:cs="Times New Roman"/>
          <w:sz w:val="28"/>
          <w:szCs w:val="28"/>
        </w:rPr>
        <w:t xml:space="preserve"> solution method is proposed to address the</w:t>
      </w:r>
      <w:r w:rsidR="00DA4836">
        <w:rPr>
          <w:rFonts w:ascii="Times New Roman" w:hAnsi="Times New Roman" w:cs="Times New Roman"/>
          <w:sz w:val="28"/>
          <w:szCs w:val="28"/>
        </w:rPr>
        <w:t xml:space="preserve"> </w:t>
      </w:r>
      <w:r w:rsidRPr="0016281E">
        <w:rPr>
          <w:rFonts w:ascii="Times New Roman" w:hAnsi="Times New Roman" w:cs="Times New Roman"/>
          <w:sz w:val="28"/>
          <w:szCs w:val="28"/>
        </w:rPr>
        <w:t>complexity of the OCD problem. The ALNS and TS</w:t>
      </w:r>
      <w:r w:rsidR="00DA4836">
        <w:rPr>
          <w:rFonts w:ascii="Times New Roman" w:hAnsi="Times New Roman" w:cs="Times New Roman"/>
          <w:sz w:val="28"/>
          <w:szCs w:val="28"/>
        </w:rPr>
        <w:t xml:space="preserve"> </w:t>
      </w:r>
      <w:r w:rsidRPr="0016281E">
        <w:rPr>
          <w:rFonts w:ascii="Times New Roman" w:hAnsi="Times New Roman" w:cs="Times New Roman"/>
          <w:sz w:val="28"/>
          <w:szCs w:val="28"/>
        </w:rPr>
        <w:t>methods are hybridized to balance search intensification</w:t>
      </w:r>
      <w:r w:rsidR="00DA4836">
        <w:rPr>
          <w:rFonts w:ascii="Times New Roman" w:hAnsi="Times New Roman" w:cs="Times New Roman"/>
          <w:sz w:val="28"/>
          <w:szCs w:val="28"/>
        </w:rPr>
        <w:t xml:space="preserve"> </w:t>
      </w:r>
      <w:bookmarkStart w:id="0" w:name="_GoBack"/>
      <w:bookmarkEnd w:id="0"/>
      <w:r w:rsidRPr="0016281E">
        <w:rPr>
          <w:rFonts w:ascii="Times New Roman" w:hAnsi="Times New Roman" w:cs="Times New Roman"/>
          <w:sz w:val="28"/>
          <w:szCs w:val="28"/>
        </w:rPr>
        <w:t>and diversification to achieve improved routing performance</w:t>
      </w:r>
    </w:p>
    <w:p w:rsidR="008E11D5" w:rsidRDefault="008E11D5" w:rsidP="008E11D5">
      <w:pPr>
        <w:spacing w:line="360" w:lineRule="auto"/>
        <w:jc w:val="both"/>
        <w:rPr>
          <w:rFonts w:ascii="Times New Roman" w:hAnsi="Times New Roman" w:cs="Times New Roman"/>
          <w:sz w:val="28"/>
          <w:szCs w:val="28"/>
        </w:rPr>
      </w:pPr>
    </w:p>
    <w:p w:rsidR="008E11D5" w:rsidRDefault="008E11D5" w:rsidP="008E11D5">
      <w:pPr>
        <w:spacing w:line="360" w:lineRule="auto"/>
        <w:jc w:val="both"/>
        <w:rPr>
          <w:rFonts w:ascii="Times New Roman" w:hAnsi="Times New Roman" w:cs="Times New Roman"/>
          <w:sz w:val="28"/>
          <w:szCs w:val="28"/>
        </w:rPr>
      </w:pPr>
    </w:p>
    <w:p w:rsidR="008E11D5" w:rsidRDefault="008E11D5" w:rsidP="008E11D5">
      <w:pPr>
        <w:spacing w:line="360" w:lineRule="auto"/>
        <w:jc w:val="both"/>
        <w:rPr>
          <w:rFonts w:ascii="Times New Roman" w:hAnsi="Times New Roman" w:cs="Times New Roman"/>
          <w:sz w:val="28"/>
          <w:szCs w:val="28"/>
        </w:rPr>
      </w:pPr>
    </w:p>
    <w:p w:rsidR="008E11D5" w:rsidRDefault="008E11D5" w:rsidP="008E11D5">
      <w:pPr>
        <w:spacing w:line="360" w:lineRule="auto"/>
        <w:jc w:val="both"/>
        <w:rPr>
          <w:rFonts w:ascii="Times New Roman" w:hAnsi="Times New Roman" w:cs="Times New Roman"/>
          <w:sz w:val="28"/>
          <w:szCs w:val="28"/>
        </w:rPr>
      </w:pPr>
    </w:p>
    <w:p w:rsidR="008E11D5" w:rsidRDefault="008E11D5" w:rsidP="008E11D5">
      <w:pPr>
        <w:spacing w:line="360" w:lineRule="auto"/>
        <w:jc w:val="both"/>
        <w:rPr>
          <w:rFonts w:ascii="Times New Roman" w:hAnsi="Times New Roman" w:cs="Times New Roman"/>
          <w:sz w:val="28"/>
          <w:szCs w:val="28"/>
        </w:rPr>
      </w:pPr>
    </w:p>
    <w:p w:rsidR="008E11D5" w:rsidRDefault="008E11D5" w:rsidP="008E11D5">
      <w:pPr>
        <w:spacing w:line="360" w:lineRule="auto"/>
        <w:jc w:val="both"/>
        <w:rPr>
          <w:rFonts w:ascii="Times New Roman" w:hAnsi="Times New Roman" w:cs="Times New Roman"/>
          <w:sz w:val="28"/>
          <w:szCs w:val="28"/>
        </w:rPr>
      </w:pPr>
    </w:p>
    <w:p w:rsidR="008E11D5" w:rsidRDefault="008E11D5" w:rsidP="008E11D5">
      <w:pPr>
        <w:spacing w:line="360" w:lineRule="auto"/>
        <w:jc w:val="both"/>
        <w:rPr>
          <w:rFonts w:ascii="Times New Roman" w:hAnsi="Times New Roman" w:cs="Times New Roman"/>
          <w:sz w:val="28"/>
          <w:szCs w:val="28"/>
        </w:rPr>
      </w:pPr>
    </w:p>
    <w:p w:rsidR="008E11D5" w:rsidRPr="008E11D5" w:rsidRDefault="008E11D5" w:rsidP="008E11D5">
      <w:pPr>
        <w:spacing w:line="360" w:lineRule="auto"/>
        <w:jc w:val="both"/>
        <w:rPr>
          <w:rFonts w:ascii="Times New Roman" w:hAnsi="Times New Roman" w:cs="Times New Roman"/>
          <w:sz w:val="28"/>
          <w:szCs w:val="28"/>
        </w:rPr>
      </w:pPr>
    </w:p>
    <w:p w:rsidR="00D14048" w:rsidRPr="006660A5" w:rsidRDefault="00D14048" w:rsidP="009D1923">
      <w:pPr>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D14048" w:rsidRPr="006660A5" w:rsidRDefault="00D14048" w:rsidP="009D1923">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D14048" w:rsidRPr="006660A5" w:rsidRDefault="00D14048" w:rsidP="009D1923">
      <w:pPr>
        <w:numPr>
          <w:ilvl w:val="0"/>
          <w:numId w:val="1"/>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D14048" w:rsidRPr="006660A5" w:rsidRDefault="00D14048" w:rsidP="009D1923">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D14048" w:rsidRPr="006660A5" w:rsidRDefault="00D14048" w:rsidP="009D1923">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D14048" w:rsidRPr="006660A5" w:rsidRDefault="00D14048" w:rsidP="009D1923">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D14048" w:rsidRPr="006660A5" w:rsidRDefault="00D14048" w:rsidP="009D1923">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D14048" w:rsidRPr="006660A5" w:rsidRDefault="00D14048" w:rsidP="009D1923">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D14048" w:rsidRPr="008E11D5" w:rsidRDefault="008E11D5" w:rsidP="008E11D5">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D14048" w:rsidRDefault="00D14048" w:rsidP="009D1923">
      <w:pPr>
        <w:tabs>
          <w:tab w:val="left" w:pos="5167"/>
        </w:tabs>
        <w:spacing w:line="360" w:lineRule="auto"/>
        <w:ind w:left="360"/>
        <w:jc w:val="both"/>
        <w:rPr>
          <w:rFonts w:ascii="Times New Roman" w:hAnsi="Times New Roman" w:cs="Times New Roman"/>
          <w:b/>
          <w:sz w:val="28"/>
          <w:szCs w:val="28"/>
        </w:rPr>
      </w:pPr>
    </w:p>
    <w:p w:rsidR="00D14048" w:rsidRPr="006660A5" w:rsidRDefault="00D14048" w:rsidP="009D1923">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r>
        <w:rPr>
          <w:rFonts w:ascii="Times New Roman" w:hAnsi="Times New Roman" w:cs="Times New Roman"/>
          <w:b/>
          <w:sz w:val="28"/>
          <w:szCs w:val="28"/>
        </w:rPr>
        <w:tab/>
      </w:r>
    </w:p>
    <w:p w:rsidR="00D14048" w:rsidRPr="006660A5" w:rsidRDefault="00D14048" w:rsidP="009D1923">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D14048" w:rsidRPr="006660A5" w:rsidRDefault="00D14048" w:rsidP="009D1923">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xml:space="preserve">, </w:t>
      </w:r>
      <w:proofErr w:type="spellStart"/>
      <w:r>
        <w:rPr>
          <w:rFonts w:ascii="Times New Roman" w:hAnsi="Times New Roman" w:cs="Times New Roman"/>
          <w:sz w:val="28"/>
          <w:szCs w:val="28"/>
        </w:rPr>
        <w:t>Jupyter,pycharm</w:t>
      </w:r>
      <w:proofErr w:type="spellEnd"/>
    </w:p>
    <w:p w:rsidR="00D14048" w:rsidRPr="006660A5" w:rsidRDefault="00D14048" w:rsidP="009D1923">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 xml:space="preserve">Front End: </w:t>
      </w:r>
      <w:proofErr w:type="spellStart"/>
      <w:r w:rsidRPr="006660A5">
        <w:rPr>
          <w:rFonts w:ascii="Times New Roman" w:hAnsi="Times New Roman" w:cs="Times New Roman"/>
          <w:sz w:val="28"/>
          <w:szCs w:val="28"/>
        </w:rPr>
        <w:t>tkinter</w:t>
      </w:r>
      <w:proofErr w:type="spellEnd"/>
      <w:r w:rsidRPr="006660A5">
        <w:rPr>
          <w:rFonts w:ascii="Times New Roman" w:hAnsi="Times New Roman" w:cs="Times New Roman"/>
          <w:sz w:val="28"/>
          <w:szCs w:val="28"/>
        </w:rPr>
        <w:t xml:space="preserve"> |GUI toolkit</w:t>
      </w:r>
    </w:p>
    <w:p w:rsidR="00D14048" w:rsidRDefault="00D14048" w:rsidP="009D1923">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0A7663" w:rsidRDefault="000A7663" w:rsidP="009D1923">
      <w:pPr>
        <w:spacing w:line="360" w:lineRule="auto"/>
        <w:jc w:val="both"/>
        <w:rPr>
          <w:rFonts w:ascii="Times New Roman" w:hAnsi="Times New Roman" w:cs="Times New Roman"/>
          <w:b/>
          <w:sz w:val="28"/>
          <w:szCs w:val="28"/>
        </w:rPr>
      </w:pPr>
    </w:p>
    <w:p w:rsidR="000A7663" w:rsidRDefault="000A7663" w:rsidP="009D1923">
      <w:pPr>
        <w:spacing w:line="360" w:lineRule="auto"/>
        <w:jc w:val="both"/>
        <w:rPr>
          <w:rFonts w:ascii="Times New Roman" w:hAnsi="Times New Roman" w:cs="Times New Roman"/>
          <w:b/>
          <w:sz w:val="28"/>
          <w:szCs w:val="28"/>
        </w:rPr>
      </w:pPr>
    </w:p>
    <w:p w:rsidR="008E11D5" w:rsidRDefault="008E11D5" w:rsidP="009D1923">
      <w:pPr>
        <w:spacing w:line="360" w:lineRule="auto"/>
        <w:jc w:val="both"/>
        <w:rPr>
          <w:rFonts w:ascii="Times New Roman" w:hAnsi="Times New Roman" w:cs="Times New Roman"/>
          <w:b/>
          <w:sz w:val="28"/>
          <w:szCs w:val="28"/>
        </w:rPr>
      </w:pPr>
    </w:p>
    <w:p w:rsidR="008E11D5" w:rsidRDefault="008E11D5" w:rsidP="009D1923">
      <w:pPr>
        <w:spacing w:line="360" w:lineRule="auto"/>
        <w:jc w:val="both"/>
        <w:rPr>
          <w:rFonts w:ascii="Times New Roman" w:hAnsi="Times New Roman" w:cs="Times New Roman"/>
          <w:b/>
          <w:sz w:val="28"/>
          <w:szCs w:val="28"/>
        </w:rPr>
      </w:pPr>
    </w:p>
    <w:p w:rsidR="00D14048" w:rsidRDefault="000A7663" w:rsidP="009D1923">
      <w:pPr>
        <w:spacing w:line="360" w:lineRule="auto"/>
        <w:jc w:val="both"/>
        <w:rPr>
          <w:rFonts w:ascii="Times New Roman" w:hAnsi="Times New Roman" w:cs="Times New Roman"/>
          <w:b/>
          <w:sz w:val="28"/>
          <w:szCs w:val="28"/>
        </w:rPr>
      </w:pPr>
      <w:r w:rsidRPr="000A7663">
        <w:rPr>
          <w:rFonts w:ascii="Times New Roman" w:hAnsi="Times New Roman" w:cs="Times New Roman"/>
          <w:b/>
          <w:sz w:val="28"/>
          <w:szCs w:val="28"/>
        </w:rPr>
        <w:lastRenderedPageBreak/>
        <w:t>REFERENCE:</w:t>
      </w:r>
    </w:p>
    <w:p w:rsidR="009D1923" w:rsidRPr="009D1923" w:rsidRDefault="009D1923" w:rsidP="009D1923">
      <w:pPr>
        <w:spacing w:line="360" w:lineRule="auto"/>
        <w:jc w:val="both"/>
        <w:rPr>
          <w:rFonts w:ascii="Times New Roman" w:hAnsi="Times New Roman" w:cs="Times New Roman"/>
          <w:sz w:val="28"/>
          <w:szCs w:val="28"/>
        </w:rPr>
      </w:pPr>
      <w:r w:rsidRPr="009D1923">
        <w:rPr>
          <w:rFonts w:ascii="Times New Roman" w:hAnsi="Times New Roman" w:cs="Times New Roman"/>
          <w:sz w:val="28"/>
          <w:szCs w:val="28"/>
        </w:rPr>
        <w:t xml:space="preserve">[1] M. </w:t>
      </w:r>
      <w:proofErr w:type="spellStart"/>
      <w:r w:rsidRPr="009D1923">
        <w:rPr>
          <w:rFonts w:ascii="Times New Roman" w:hAnsi="Times New Roman" w:cs="Times New Roman"/>
          <w:sz w:val="28"/>
          <w:szCs w:val="28"/>
        </w:rPr>
        <w:t>Roh</w:t>
      </w:r>
      <w:proofErr w:type="spellEnd"/>
      <w:r w:rsidRPr="009D1923">
        <w:rPr>
          <w:rFonts w:ascii="Times New Roman" w:hAnsi="Times New Roman" w:cs="Times New Roman"/>
          <w:sz w:val="28"/>
          <w:szCs w:val="28"/>
        </w:rPr>
        <w:t xml:space="preserve"> and K. Park, “Adoption of O2O food delivery services in </w:t>
      </w:r>
      <w:proofErr w:type="gramStart"/>
      <w:r w:rsidRPr="009D1923">
        <w:rPr>
          <w:rFonts w:ascii="Times New Roman" w:hAnsi="Times New Roman" w:cs="Times New Roman"/>
          <w:sz w:val="28"/>
          <w:szCs w:val="28"/>
        </w:rPr>
        <w:t xml:space="preserve">south </w:t>
      </w:r>
      <w:proofErr w:type="spellStart"/>
      <w:r w:rsidRPr="009D1923">
        <w:rPr>
          <w:rFonts w:ascii="Times New Roman" w:hAnsi="Times New Roman" w:cs="Times New Roman"/>
          <w:sz w:val="28"/>
          <w:szCs w:val="28"/>
        </w:rPr>
        <w:t>korea</w:t>
      </w:r>
      <w:proofErr w:type="spellEnd"/>
      <w:proofErr w:type="gramEnd"/>
      <w:r w:rsidRPr="009D1923">
        <w:rPr>
          <w:rFonts w:ascii="Times New Roman" w:hAnsi="Times New Roman" w:cs="Times New Roman"/>
          <w:sz w:val="28"/>
          <w:szCs w:val="28"/>
        </w:rPr>
        <w:t xml:space="preserve">: The moderating role of moral obligation in meal preparation,” International Journal of Information Management, 2018.  </w:t>
      </w:r>
    </w:p>
    <w:p w:rsidR="009D1923" w:rsidRPr="009D1923" w:rsidRDefault="009D1923" w:rsidP="009D1923">
      <w:pPr>
        <w:spacing w:line="360" w:lineRule="auto"/>
        <w:jc w:val="both"/>
        <w:rPr>
          <w:rFonts w:ascii="Times New Roman" w:hAnsi="Times New Roman" w:cs="Times New Roman"/>
          <w:sz w:val="28"/>
          <w:szCs w:val="28"/>
        </w:rPr>
      </w:pPr>
      <w:r w:rsidRPr="009D1923">
        <w:rPr>
          <w:rFonts w:ascii="Times New Roman" w:hAnsi="Times New Roman" w:cs="Times New Roman"/>
          <w:sz w:val="28"/>
          <w:szCs w:val="28"/>
        </w:rPr>
        <w:t xml:space="preserve">[2] J. C. Correa, W. </w:t>
      </w:r>
      <w:proofErr w:type="spellStart"/>
      <w:r w:rsidRPr="009D1923">
        <w:rPr>
          <w:rFonts w:ascii="Times New Roman" w:hAnsi="Times New Roman" w:cs="Times New Roman"/>
          <w:sz w:val="28"/>
          <w:szCs w:val="28"/>
        </w:rPr>
        <w:t>Garz´on</w:t>
      </w:r>
      <w:proofErr w:type="spellEnd"/>
      <w:r w:rsidRPr="009D1923">
        <w:rPr>
          <w:rFonts w:ascii="Times New Roman" w:hAnsi="Times New Roman" w:cs="Times New Roman"/>
          <w:sz w:val="28"/>
          <w:szCs w:val="28"/>
        </w:rPr>
        <w:t xml:space="preserve">, P. </w:t>
      </w:r>
      <w:proofErr w:type="spellStart"/>
      <w:r w:rsidRPr="009D1923">
        <w:rPr>
          <w:rFonts w:ascii="Times New Roman" w:hAnsi="Times New Roman" w:cs="Times New Roman"/>
          <w:sz w:val="28"/>
          <w:szCs w:val="28"/>
        </w:rPr>
        <w:t>Brooker</w:t>
      </w:r>
      <w:proofErr w:type="spellEnd"/>
      <w:r w:rsidRPr="009D1923">
        <w:rPr>
          <w:rFonts w:ascii="Times New Roman" w:hAnsi="Times New Roman" w:cs="Times New Roman"/>
          <w:sz w:val="28"/>
          <w:szCs w:val="28"/>
        </w:rPr>
        <w:t xml:space="preserve">, G. </w:t>
      </w:r>
      <w:proofErr w:type="spellStart"/>
      <w:r w:rsidRPr="009D1923">
        <w:rPr>
          <w:rFonts w:ascii="Times New Roman" w:hAnsi="Times New Roman" w:cs="Times New Roman"/>
          <w:sz w:val="28"/>
          <w:szCs w:val="28"/>
        </w:rPr>
        <w:t>Sakarkar</w:t>
      </w:r>
      <w:proofErr w:type="spellEnd"/>
      <w:r w:rsidRPr="009D1923">
        <w:rPr>
          <w:rFonts w:ascii="Times New Roman" w:hAnsi="Times New Roman" w:cs="Times New Roman"/>
          <w:sz w:val="28"/>
          <w:szCs w:val="28"/>
        </w:rPr>
        <w:t xml:space="preserve">, S. A. Carranza, L. </w:t>
      </w:r>
      <w:proofErr w:type="spellStart"/>
      <w:r w:rsidRPr="009D1923">
        <w:rPr>
          <w:rFonts w:ascii="Times New Roman" w:hAnsi="Times New Roman" w:cs="Times New Roman"/>
          <w:sz w:val="28"/>
          <w:szCs w:val="28"/>
        </w:rPr>
        <w:t>Yunado</w:t>
      </w:r>
      <w:proofErr w:type="spellEnd"/>
      <w:r w:rsidRPr="009D1923">
        <w:rPr>
          <w:rFonts w:ascii="Times New Roman" w:hAnsi="Times New Roman" w:cs="Times New Roman"/>
          <w:sz w:val="28"/>
          <w:szCs w:val="28"/>
        </w:rPr>
        <w:t xml:space="preserve">, and A. </w:t>
      </w:r>
      <w:proofErr w:type="spellStart"/>
      <w:r w:rsidRPr="009D1923">
        <w:rPr>
          <w:rFonts w:ascii="Times New Roman" w:hAnsi="Times New Roman" w:cs="Times New Roman"/>
          <w:sz w:val="28"/>
          <w:szCs w:val="28"/>
        </w:rPr>
        <w:t>Rinc´on</w:t>
      </w:r>
      <w:proofErr w:type="spellEnd"/>
      <w:r w:rsidRPr="009D1923">
        <w:rPr>
          <w:rFonts w:ascii="Times New Roman" w:hAnsi="Times New Roman" w:cs="Times New Roman"/>
          <w:sz w:val="28"/>
          <w:szCs w:val="28"/>
        </w:rPr>
        <w:t xml:space="preserve">, “Evaluation of collaborative consumption of food delivery services through web mining techniques,” Journal of Retailing and Consumer Services, vol. 46, pp. 45 – 50, 2019. </w:t>
      </w:r>
    </w:p>
    <w:p w:rsidR="009D1923" w:rsidRPr="009D1923" w:rsidRDefault="009D1923" w:rsidP="009D1923">
      <w:pPr>
        <w:spacing w:line="360" w:lineRule="auto"/>
        <w:jc w:val="both"/>
        <w:rPr>
          <w:rFonts w:ascii="Times New Roman" w:hAnsi="Times New Roman" w:cs="Times New Roman"/>
          <w:sz w:val="28"/>
          <w:szCs w:val="28"/>
        </w:rPr>
      </w:pPr>
      <w:r w:rsidRPr="009D1923">
        <w:rPr>
          <w:rFonts w:ascii="Times New Roman" w:hAnsi="Times New Roman" w:cs="Times New Roman"/>
          <w:sz w:val="28"/>
          <w:szCs w:val="28"/>
        </w:rPr>
        <w:t xml:space="preserve"> [3] F. B. A. </w:t>
      </w:r>
      <w:proofErr w:type="spellStart"/>
      <w:r w:rsidRPr="009D1923">
        <w:rPr>
          <w:rFonts w:ascii="Times New Roman" w:hAnsi="Times New Roman" w:cs="Times New Roman"/>
          <w:sz w:val="28"/>
          <w:szCs w:val="28"/>
        </w:rPr>
        <w:t>Abid</w:t>
      </w:r>
      <w:proofErr w:type="spellEnd"/>
      <w:r w:rsidRPr="009D1923">
        <w:rPr>
          <w:rFonts w:ascii="Times New Roman" w:hAnsi="Times New Roman" w:cs="Times New Roman"/>
          <w:sz w:val="28"/>
          <w:szCs w:val="28"/>
        </w:rPr>
        <w:t xml:space="preserve"> and A. N. M. R. </w:t>
      </w:r>
      <w:proofErr w:type="spellStart"/>
      <w:r w:rsidRPr="009D1923">
        <w:rPr>
          <w:rFonts w:ascii="Times New Roman" w:hAnsi="Times New Roman" w:cs="Times New Roman"/>
          <w:sz w:val="28"/>
          <w:szCs w:val="28"/>
        </w:rPr>
        <w:t>Karim</w:t>
      </w:r>
      <w:proofErr w:type="spellEnd"/>
      <w:r w:rsidRPr="009D1923">
        <w:rPr>
          <w:rFonts w:ascii="Times New Roman" w:hAnsi="Times New Roman" w:cs="Times New Roman"/>
          <w:sz w:val="28"/>
          <w:szCs w:val="28"/>
        </w:rPr>
        <w:t xml:space="preserve">, “Cross-platform development for an online food delivery application,” in 2017 International Conference on Computing Networking and Informatics (ICCNI), Oct 2017, pp. 1–4.  </w:t>
      </w:r>
    </w:p>
    <w:p w:rsidR="009D1923" w:rsidRPr="009D1923" w:rsidRDefault="009D1923" w:rsidP="009D1923">
      <w:pPr>
        <w:spacing w:line="360" w:lineRule="auto"/>
        <w:jc w:val="both"/>
        <w:rPr>
          <w:rFonts w:ascii="Times New Roman" w:hAnsi="Times New Roman" w:cs="Times New Roman"/>
          <w:sz w:val="28"/>
          <w:szCs w:val="28"/>
        </w:rPr>
      </w:pPr>
      <w:r w:rsidRPr="009D1923">
        <w:rPr>
          <w:rFonts w:ascii="Times New Roman" w:hAnsi="Times New Roman" w:cs="Times New Roman"/>
          <w:sz w:val="28"/>
          <w:szCs w:val="28"/>
        </w:rPr>
        <w:t xml:space="preserve">[4] N. R. </w:t>
      </w:r>
      <w:proofErr w:type="spellStart"/>
      <w:r w:rsidRPr="009D1923">
        <w:rPr>
          <w:rFonts w:ascii="Times New Roman" w:hAnsi="Times New Roman" w:cs="Times New Roman"/>
          <w:sz w:val="28"/>
          <w:szCs w:val="28"/>
        </w:rPr>
        <w:t>Dayama</w:t>
      </w:r>
      <w:proofErr w:type="spellEnd"/>
      <w:r w:rsidRPr="009D1923">
        <w:rPr>
          <w:rFonts w:ascii="Times New Roman" w:hAnsi="Times New Roman" w:cs="Times New Roman"/>
          <w:sz w:val="28"/>
          <w:szCs w:val="28"/>
        </w:rPr>
        <w:t xml:space="preserve"> and M. </w:t>
      </w:r>
      <w:proofErr w:type="spellStart"/>
      <w:r w:rsidRPr="009D1923">
        <w:rPr>
          <w:rFonts w:ascii="Times New Roman" w:hAnsi="Times New Roman" w:cs="Times New Roman"/>
          <w:sz w:val="28"/>
          <w:szCs w:val="28"/>
        </w:rPr>
        <w:t>Krishnamoorthy</w:t>
      </w:r>
      <w:proofErr w:type="spellEnd"/>
      <w:r w:rsidRPr="009D1923">
        <w:rPr>
          <w:rFonts w:ascii="Times New Roman" w:hAnsi="Times New Roman" w:cs="Times New Roman"/>
          <w:sz w:val="28"/>
          <w:szCs w:val="28"/>
        </w:rPr>
        <w:t xml:space="preserve">, “Facility location and routing decisions for a food delivery network,” in 2016 IEEE International Conference on Industrial Engineering and Engineering Management (IEEM), Dec 2016, pp. 94–98. </w:t>
      </w:r>
    </w:p>
    <w:p w:rsidR="009D1923" w:rsidRPr="009D1923" w:rsidRDefault="009D1923" w:rsidP="009D1923">
      <w:pPr>
        <w:spacing w:line="360" w:lineRule="auto"/>
        <w:jc w:val="both"/>
        <w:rPr>
          <w:rFonts w:ascii="Times New Roman" w:hAnsi="Times New Roman" w:cs="Times New Roman"/>
          <w:sz w:val="28"/>
          <w:szCs w:val="28"/>
        </w:rPr>
      </w:pPr>
      <w:r w:rsidRPr="009D1923">
        <w:rPr>
          <w:rFonts w:ascii="Times New Roman" w:hAnsi="Times New Roman" w:cs="Times New Roman"/>
          <w:sz w:val="28"/>
          <w:szCs w:val="28"/>
        </w:rPr>
        <w:t xml:space="preserve"> [5] C. Selma, D. </w:t>
      </w:r>
      <w:proofErr w:type="spellStart"/>
      <w:r w:rsidRPr="009D1923">
        <w:rPr>
          <w:rFonts w:ascii="Times New Roman" w:hAnsi="Times New Roman" w:cs="Times New Roman"/>
          <w:sz w:val="28"/>
          <w:szCs w:val="28"/>
        </w:rPr>
        <w:t>Tamzalit</w:t>
      </w:r>
      <w:proofErr w:type="spellEnd"/>
      <w:r w:rsidRPr="009D1923">
        <w:rPr>
          <w:rFonts w:ascii="Times New Roman" w:hAnsi="Times New Roman" w:cs="Times New Roman"/>
          <w:sz w:val="28"/>
          <w:szCs w:val="28"/>
        </w:rPr>
        <w:t xml:space="preserve">, N. </w:t>
      </w:r>
      <w:proofErr w:type="spellStart"/>
      <w:r w:rsidRPr="009D1923">
        <w:rPr>
          <w:rFonts w:ascii="Times New Roman" w:hAnsi="Times New Roman" w:cs="Times New Roman"/>
          <w:sz w:val="28"/>
          <w:szCs w:val="28"/>
        </w:rPr>
        <w:t>Mebarki</w:t>
      </w:r>
      <w:proofErr w:type="spellEnd"/>
      <w:r w:rsidRPr="009D1923">
        <w:rPr>
          <w:rFonts w:ascii="Times New Roman" w:hAnsi="Times New Roman" w:cs="Times New Roman"/>
          <w:sz w:val="28"/>
          <w:szCs w:val="28"/>
        </w:rPr>
        <w:t xml:space="preserve">, O. Cardin, L. </w:t>
      </w:r>
      <w:proofErr w:type="spellStart"/>
      <w:r w:rsidRPr="009D1923">
        <w:rPr>
          <w:rFonts w:ascii="Times New Roman" w:hAnsi="Times New Roman" w:cs="Times New Roman"/>
          <w:sz w:val="28"/>
          <w:szCs w:val="28"/>
        </w:rPr>
        <w:t>Bruggeman</w:t>
      </w:r>
      <w:proofErr w:type="spellEnd"/>
      <w:r w:rsidRPr="009D1923">
        <w:rPr>
          <w:rFonts w:ascii="Times New Roman" w:hAnsi="Times New Roman" w:cs="Times New Roman"/>
          <w:sz w:val="28"/>
          <w:szCs w:val="28"/>
        </w:rPr>
        <w:t xml:space="preserve">, and D. </w:t>
      </w:r>
      <w:proofErr w:type="spellStart"/>
      <w:r w:rsidRPr="009D1923">
        <w:rPr>
          <w:rFonts w:ascii="Times New Roman" w:hAnsi="Times New Roman" w:cs="Times New Roman"/>
          <w:sz w:val="28"/>
          <w:szCs w:val="28"/>
        </w:rPr>
        <w:t>Thi´eriot</w:t>
      </w:r>
      <w:proofErr w:type="spellEnd"/>
      <w:r w:rsidRPr="009D1923">
        <w:rPr>
          <w:rFonts w:ascii="Times New Roman" w:hAnsi="Times New Roman" w:cs="Times New Roman"/>
          <w:sz w:val="28"/>
          <w:szCs w:val="28"/>
        </w:rPr>
        <w:t xml:space="preserve">, “Industry 4.0 and service companies: The case of the </w:t>
      </w:r>
      <w:proofErr w:type="spellStart"/>
      <w:r w:rsidRPr="009D1923">
        <w:rPr>
          <w:rFonts w:ascii="Times New Roman" w:hAnsi="Times New Roman" w:cs="Times New Roman"/>
          <w:sz w:val="28"/>
          <w:szCs w:val="28"/>
        </w:rPr>
        <w:t>french</w:t>
      </w:r>
      <w:proofErr w:type="spellEnd"/>
      <w:r w:rsidRPr="009D1923">
        <w:rPr>
          <w:rFonts w:ascii="Times New Roman" w:hAnsi="Times New Roman" w:cs="Times New Roman"/>
          <w:sz w:val="28"/>
          <w:szCs w:val="28"/>
        </w:rPr>
        <w:t xml:space="preserve"> postal service,” Studies in Computational Intelligence, vol. 803, pp. 436– 447, 2019.</w:t>
      </w:r>
    </w:p>
    <w:sectPr w:rsidR="009D1923" w:rsidRPr="009D1923" w:rsidSect="005D61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F4098"/>
    <w:multiLevelType w:val="hybridMultilevel"/>
    <w:tmpl w:val="232A4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605171"/>
    <w:rsid w:val="000A7663"/>
    <w:rsid w:val="0016281E"/>
    <w:rsid w:val="00457EB6"/>
    <w:rsid w:val="005D6190"/>
    <w:rsid w:val="00605171"/>
    <w:rsid w:val="008E11D5"/>
    <w:rsid w:val="009D1923"/>
    <w:rsid w:val="00D14048"/>
    <w:rsid w:val="00DA4836"/>
    <w:rsid w:val="00EA2C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1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8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8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964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705</Words>
  <Characters>4020</Characters>
  <Application>Microsoft Office Word</Application>
  <DocSecurity>0</DocSecurity>
  <Lines>33</Lines>
  <Paragraphs>9</Paragraphs>
  <ScaleCrop>false</ScaleCrop>
  <Company/>
  <LinksUpToDate>false</LinksUpToDate>
  <CharactersWithSpaces>4716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cp:revision>
  <dcterms:created xsi:type="dcterms:W3CDTF">2021-09-17T07:54:00Z</dcterms:created>
  <dcterms:modified xsi:type="dcterms:W3CDTF">2022-02-14T13:40:00Z</dcterms:modified>
</cp:coreProperties>
</file>